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D93" w:rsidRPr="004A3442" w:rsidRDefault="004A3442" w:rsidP="00425D93">
      <w:pPr>
        <w:pStyle w:val="NoSpacing"/>
        <w:jc w:val="center"/>
        <w:rPr>
          <w:rFonts w:ascii="Impact" w:hAnsi="Impact"/>
          <w:color w:val="FF0000"/>
          <w:sz w:val="32"/>
          <w:szCs w:val="22"/>
          <w:lang w:val="ro-RO"/>
        </w:rPr>
      </w:pPr>
      <w:r w:rsidRPr="004A3442">
        <w:rPr>
          <w:rFonts w:ascii="Impact" w:hAnsi="Impact"/>
          <w:color w:val="FF0000"/>
          <w:sz w:val="32"/>
          <w:szCs w:val="22"/>
        </w:rPr>
        <w:t>MINISTERUL EDUCAŢIEI ŞI CERCETĂRII ŞTIINŢIFICE</w:t>
      </w:r>
    </w:p>
    <w:p w:rsidR="00425D93" w:rsidRPr="004A3442" w:rsidRDefault="00425D93" w:rsidP="00425D93">
      <w:pPr>
        <w:pStyle w:val="NoSpacing"/>
        <w:jc w:val="center"/>
        <w:rPr>
          <w:rFonts w:ascii="Impact" w:hAnsi="Impact"/>
          <w:color w:val="FF0000"/>
          <w:sz w:val="32"/>
          <w:szCs w:val="22"/>
        </w:rPr>
      </w:pPr>
      <w:r w:rsidRPr="004A3442">
        <w:rPr>
          <w:rFonts w:ascii="Impact" w:hAnsi="Impact"/>
          <w:color w:val="FF0000"/>
          <w:sz w:val="32"/>
          <w:szCs w:val="22"/>
        </w:rPr>
        <w:t>INSPECTORATUL ŞCOLAR JUDEŢEAN GORJ</w:t>
      </w:r>
    </w:p>
    <w:p w:rsidR="00425D93" w:rsidRPr="004A3442" w:rsidRDefault="00425D93" w:rsidP="00425D93">
      <w:pPr>
        <w:autoSpaceDE w:val="0"/>
        <w:autoSpaceDN w:val="0"/>
        <w:adjustRightInd w:val="0"/>
        <w:spacing w:after="0" w:line="240" w:lineRule="auto"/>
        <w:jc w:val="center"/>
        <w:rPr>
          <w:rFonts w:ascii="Impact" w:eastAsia="MS Mincho" w:hAnsi="Impact" w:cs="Arial-BoldItalicMT"/>
          <w:bCs/>
          <w:iCs/>
          <w:color w:val="FF0000"/>
          <w:sz w:val="32"/>
        </w:rPr>
      </w:pPr>
      <w:r w:rsidRPr="004A3442">
        <w:rPr>
          <w:rFonts w:ascii="Impact" w:eastAsia="MS Mincho" w:hAnsi="Impact" w:cs="Arial-BoldItalicMT"/>
          <w:bCs/>
          <w:iCs/>
          <w:color w:val="FF0000"/>
          <w:sz w:val="32"/>
        </w:rPr>
        <w:t>GRĂDINI</w:t>
      </w:r>
      <w:r w:rsidRPr="004A3442">
        <w:rPr>
          <w:rFonts w:ascii="Impact" w:eastAsia="MS Mincho" w:hAnsi="Impact" w:cs="Arial-BoldItalicMT"/>
          <w:bCs/>
          <w:iCs/>
          <w:color w:val="FF0000"/>
          <w:sz w:val="32"/>
          <w:lang w:val="ro-RO"/>
        </w:rPr>
        <w:t>Ţ</w:t>
      </w:r>
      <w:r w:rsidRPr="004A3442">
        <w:rPr>
          <w:rFonts w:ascii="Impact" w:eastAsia="MS Mincho" w:hAnsi="Impact" w:cs="Arial-BoldItalicMT"/>
          <w:bCs/>
          <w:iCs/>
          <w:color w:val="FF0000"/>
          <w:sz w:val="32"/>
        </w:rPr>
        <w:t xml:space="preserve">A </w:t>
      </w:r>
      <w:r w:rsidR="004A3442" w:rsidRPr="004A3442">
        <w:rPr>
          <w:rFonts w:ascii="Impact" w:eastAsia="MS Mincho" w:hAnsi="Impact" w:cs="Arial-BoldItalicMT"/>
          <w:bCs/>
          <w:iCs/>
          <w:color w:val="FF0000"/>
          <w:sz w:val="32"/>
        </w:rPr>
        <w:t>CU PROGRAM PRELUNGIT</w:t>
      </w:r>
      <w:r w:rsidRPr="004A3442">
        <w:rPr>
          <w:rFonts w:ascii="Impact" w:eastAsia="MS Mincho" w:hAnsi="Impact" w:cs="Arial-BoldItalicMT"/>
          <w:bCs/>
          <w:iCs/>
          <w:color w:val="FF0000"/>
          <w:sz w:val="32"/>
        </w:rPr>
        <w:t xml:space="preserve"> „MIHAI EMINESCU”,</w:t>
      </w:r>
      <w:r w:rsidR="009C5A6B">
        <w:rPr>
          <w:rFonts w:ascii="Impact" w:eastAsia="MS Mincho" w:hAnsi="Impact" w:cs="Arial-BoldItalicMT"/>
          <w:bCs/>
          <w:iCs/>
          <w:color w:val="FF0000"/>
          <w:sz w:val="32"/>
        </w:rPr>
        <w:t xml:space="preserve"> </w:t>
      </w:r>
      <w:r w:rsidRPr="004A3442">
        <w:rPr>
          <w:rFonts w:ascii="Impact" w:eastAsia="MS Mincho" w:hAnsi="Impact" w:cs="Arial-BoldItalicMT"/>
          <w:bCs/>
          <w:iCs/>
          <w:color w:val="FF0000"/>
          <w:sz w:val="32"/>
        </w:rPr>
        <w:t>TG-JIU, GORJ</w:t>
      </w:r>
    </w:p>
    <w:p w:rsidR="00425D93" w:rsidRPr="004A3442" w:rsidRDefault="00425D93" w:rsidP="00425D93">
      <w:pPr>
        <w:autoSpaceDE w:val="0"/>
        <w:autoSpaceDN w:val="0"/>
        <w:adjustRightInd w:val="0"/>
        <w:spacing w:after="0" w:line="240" w:lineRule="auto"/>
        <w:jc w:val="center"/>
        <w:rPr>
          <w:rFonts w:ascii="Impact" w:eastAsia="MS Mincho" w:hAnsi="Impact" w:cs="Arial-BoldItalicMT"/>
          <w:bCs/>
          <w:iCs/>
          <w:color w:val="FF0000"/>
          <w:sz w:val="96"/>
          <w:szCs w:val="96"/>
        </w:rPr>
      </w:pPr>
      <w:r w:rsidRPr="004A3442">
        <w:rPr>
          <w:rFonts w:ascii="Impact" w:eastAsia="MS Mincho" w:hAnsi="Impact" w:cs="Arial-BoldItalicMT"/>
          <w:bCs/>
          <w:iCs/>
          <w:color w:val="FF0000"/>
          <w:sz w:val="144"/>
          <w:szCs w:val="96"/>
        </w:rPr>
        <w:t>REGULAMENT</w:t>
      </w:r>
      <w:r w:rsidRPr="004A3442">
        <w:rPr>
          <w:rFonts w:ascii="Impact" w:eastAsia="MS Mincho" w:hAnsi="Impact" w:cs="Arial-BoldItalicMT"/>
          <w:bCs/>
          <w:iCs/>
          <w:color w:val="FF0000"/>
          <w:sz w:val="96"/>
          <w:szCs w:val="96"/>
        </w:rPr>
        <w:t xml:space="preserve"> </w:t>
      </w:r>
    </w:p>
    <w:p w:rsidR="00425D93" w:rsidRPr="004A3442" w:rsidRDefault="00425D93" w:rsidP="00425D93">
      <w:pPr>
        <w:autoSpaceDE w:val="0"/>
        <w:autoSpaceDN w:val="0"/>
        <w:adjustRightInd w:val="0"/>
        <w:spacing w:after="0" w:line="240" w:lineRule="auto"/>
        <w:jc w:val="center"/>
        <w:rPr>
          <w:rFonts w:ascii="Impact" w:eastAsia="MS Mincho" w:hAnsi="Impact" w:cs="Arial-BoldItalicMT"/>
          <w:bCs/>
          <w:iCs/>
          <w:color w:val="FF0000"/>
          <w:sz w:val="96"/>
          <w:szCs w:val="96"/>
        </w:rPr>
      </w:pPr>
      <w:r w:rsidRPr="004A3442">
        <w:rPr>
          <w:rFonts w:ascii="Impact" w:eastAsia="MS Mincho" w:hAnsi="Impact" w:cs="Arial-BoldItalicMT"/>
          <w:bCs/>
          <w:iCs/>
          <w:color w:val="FF0000"/>
          <w:sz w:val="96"/>
          <w:szCs w:val="96"/>
        </w:rPr>
        <w:t>DE ORGANIZARE</w:t>
      </w:r>
    </w:p>
    <w:p w:rsidR="00425D93" w:rsidRPr="004A3442" w:rsidRDefault="00425D93" w:rsidP="00425D93">
      <w:pPr>
        <w:autoSpaceDE w:val="0"/>
        <w:autoSpaceDN w:val="0"/>
        <w:adjustRightInd w:val="0"/>
        <w:spacing w:after="0" w:line="240" w:lineRule="auto"/>
        <w:jc w:val="center"/>
        <w:rPr>
          <w:rFonts w:ascii="Impact" w:eastAsia="MS Mincho" w:hAnsi="Impact" w:cs="Arial-BoldItalicMT"/>
          <w:bCs/>
          <w:iCs/>
          <w:color w:val="FF0000"/>
          <w:sz w:val="72"/>
          <w:szCs w:val="96"/>
        </w:rPr>
      </w:pPr>
      <w:r w:rsidRPr="004A3442">
        <w:rPr>
          <w:rFonts w:ascii="Impact" w:eastAsia="MS Mincho" w:hAnsi="Impact" w:cs="Arial-BoldItalicMT"/>
          <w:bCs/>
          <w:iCs/>
          <w:color w:val="FF0000"/>
          <w:sz w:val="96"/>
          <w:szCs w:val="96"/>
        </w:rPr>
        <w:t>ŞI FUNC</w:t>
      </w:r>
      <w:r w:rsidRPr="004A3442">
        <w:rPr>
          <w:rFonts w:ascii="Impact" w:eastAsia="MS Mincho" w:hAnsi="Impact" w:cs="Times New Roman"/>
          <w:bCs/>
          <w:iCs/>
          <w:color w:val="FF0000"/>
          <w:sz w:val="96"/>
          <w:szCs w:val="96"/>
        </w:rPr>
        <w:t>Ţ</w:t>
      </w:r>
      <w:r w:rsidRPr="004A3442">
        <w:rPr>
          <w:rFonts w:ascii="Impact" w:eastAsia="MS Mincho" w:hAnsi="Impact" w:cs="Arial-BoldItalicMT"/>
          <w:bCs/>
          <w:iCs/>
          <w:color w:val="FF0000"/>
          <w:sz w:val="96"/>
          <w:szCs w:val="96"/>
        </w:rPr>
        <w:t>IONARE</w:t>
      </w:r>
    </w:p>
    <w:p w:rsidR="00425D93" w:rsidRPr="00DE6928" w:rsidRDefault="00425D93" w:rsidP="00425D93">
      <w:pPr>
        <w:autoSpaceDE w:val="0"/>
        <w:autoSpaceDN w:val="0"/>
        <w:adjustRightInd w:val="0"/>
        <w:spacing w:after="0" w:line="240" w:lineRule="auto"/>
        <w:jc w:val="center"/>
        <w:rPr>
          <w:rFonts w:ascii="Impact" w:eastAsia="MS Mincho" w:hAnsi="Impact" w:cs="Arial-BoldItalicMT"/>
          <w:bCs/>
          <w:iCs/>
          <w:color w:val="00B0F0"/>
          <w:sz w:val="96"/>
          <w:szCs w:val="96"/>
        </w:rPr>
      </w:pPr>
      <w:r w:rsidRPr="004A3442">
        <w:rPr>
          <w:rFonts w:ascii="Impact" w:eastAsia="MS Mincho" w:hAnsi="Impact" w:cs="Arial-BoldItalicMT"/>
          <w:bCs/>
          <w:iCs/>
          <w:color w:val="FF0000"/>
          <w:sz w:val="96"/>
          <w:szCs w:val="96"/>
        </w:rPr>
        <w:t>A GRĂDINIŢEI</w:t>
      </w: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r>
        <w:rPr>
          <w:rFonts w:ascii="Verdana" w:hAnsi="Verdana"/>
          <w:b/>
          <w:noProof/>
          <w:sz w:val="18"/>
          <w:lang w:val="en-US" w:eastAsia="en-US"/>
        </w:rPr>
        <w:drawing>
          <wp:anchor distT="0" distB="0" distL="114300" distR="114300" simplePos="0" relativeHeight="251663360" behindDoc="1" locked="0" layoutInCell="1" allowOverlap="1">
            <wp:simplePos x="0" y="0"/>
            <wp:positionH relativeFrom="column">
              <wp:posOffset>1011850</wp:posOffset>
            </wp:positionH>
            <wp:positionV relativeFrom="paragraph">
              <wp:posOffset>-4209</wp:posOffset>
            </wp:positionV>
            <wp:extent cx="4471537" cy="3434317"/>
            <wp:effectExtent l="19050" t="0" r="5213" b="0"/>
            <wp:wrapNone/>
            <wp:docPr id="19" name="Picture 19" descr="https://encrypted-tbn3.gstatic.com/images?q=tbn:ANd9GcR7wTjrqLH53uA6zg90EVbQfUS4QSJNwRnipTw9YVJ5wmgtvw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3.gstatic.com/images?q=tbn:ANd9GcR7wTjrqLH53uA6zg90EVbQfUS4QSJNwRnipTw9YVJ5wmgtvweO"/>
                    <pic:cNvPicPr>
                      <a:picLocks noChangeAspect="1" noChangeArrowheads="1"/>
                    </pic:cNvPicPr>
                  </pic:nvPicPr>
                  <pic:blipFill>
                    <a:blip r:embed="rId7" cstate="print"/>
                    <a:srcRect/>
                    <a:stretch>
                      <a:fillRect/>
                    </a:stretch>
                  </pic:blipFill>
                  <pic:spPr bwMode="auto">
                    <a:xfrm>
                      <a:off x="0" y="0"/>
                      <a:ext cx="4471537" cy="3434317"/>
                    </a:xfrm>
                    <a:prstGeom prst="rect">
                      <a:avLst/>
                    </a:prstGeom>
                    <a:ln>
                      <a:noFill/>
                    </a:ln>
                    <a:effectLst>
                      <a:softEdge rad="112500"/>
                    </a:effectLst>
                  </pic:spPr>
                </pic:pic>
              </a:graphicData>
            </a:graphic>
          </wp:anchor>
        </w:drawing>
      </w: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8"/>
        </w:rPr>
      </w:pPr>
    </w:p>
    <w:p w:rsidR="00425D93" w:rsidRDefault="00425D93" w:rsidP="00425D93">
      <w:pPr>
        <w:pStyle w:val="NoSpacing"/>
        <w:jc w:val="center"/>
        <w:rPr>
          <w:rFonts w:ascii="Verdana" w:hAnsi="Verdana"/>
          <w:b/>
          <w:sz w:val="16"/>
        </w:rPr>
      </w:pPr>
    </w:p>
    <w:p w:rsidR="00425D93" w:rsidRDefault="00425D93" w:rsidP="00425D93">
      <w:pPr>
        <w:pStyle w:val="NoSpacing"/>
        <w:jc w:val="center"/>
        <w:rPr>
          <w:rFonts w:ascii="Verdana" w:hAnsi="Verdana"/>
          <w:b/>
          <w:sz w:val="16"/>
        </w:rPr>
      </w:pPr>
    </w:p>
    <w:p w:rsidR="00425D93" w:rsidRDefault="00425D93" w:rsidP="00425D93">
      <w:pPr>
        <w:pStyle w:val="NoSpacing"/>
        <w:jc w:val="center"/>
        <w:rPr>
          <w:rFonts w:ascii="Verdana" w:hAnsi="Verdana"/>
          <w:b/>
          <w:sz w:val="16"/>
        </w:rPr>
      </w:pPr>
    </w:p>
    <w:p w:rsidR="00425D93" w:rsidRDefault="00425D93" w:rsidP="00425D93">
      <w:pPr>
        <w:pStyle w:val="NoSpacing"/>
        <w:jc w:val="center"/>
        <w:rPr>
          <w:rFonts w:ascii="Verdana" w:hAnsi="Verdana"/>
          <w:b/>
          <w:sz w:val="16"/>
        </w:rPr>
      </w:pPr>
    </w:p>
    <w:p w:rsidR="0022503D" w:rsidRDefault="0022503D" w:rsidP="00B60246">
      <w:pPr>
        <w:pStyle w:val="NoSpacing"/>
        <w:jc w:val="center"/>
        <w:rPr>
          <w:rFonts w:ascii="Verdana" w:eastAsia="MS Mincho" w:hAnsi="Verdana" w:cs="Arial-BoldItalicMT"/>
          <w:b/>
          <w:bCs/>
          <w:i/>
          <w:iCs/>
          <w:color w:val="FF0000"/>
          <w:sz w:val="18"/>
        </w:rPr>
      </w:pPr>
    </w:p>
    <w:p w:rsidR="00D70D84" w:rsidRDefault="00D70D84" w:rsidP="0061141D">
      <w:pPr>
        <w:pStyle w:val="NoSpacing"/>
        <w:rPr>
          <w:rFonts w:ascii="Verdana" w:hAnsi="Verdana"/>
          <w:b/>
          <w:sz w:val="14"/>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425D93" w:rsidRDefault="00425D93" w:rsidP="0061141D">
      <w:pPr>
        <w:pStyle w:val="NoSpacing"/>
        <w:rPr>
          <w:rFonts w:ascii="Verdana" w:hAnsi="Verdana"/>
          <w:b/>
          <w:sz w:val="16"/>
          <w:szCs w:val="22"/>
        </w:rPr>
      </w:pPr>
    </w:p>
    <w:p w:rsidR="0061141D" w:rsidRPr="004A3442" w:rsidRDefault="009C5A6B" w:rsidP="0061141D">
      <w:pPr>
        <w:pStyle w:val="NoSpacing"/>
        <w:rPr>
          <w:rFonts w:asciiTheme="majorHAnsi" w:hAnsiTheme="majorHAnsi"/>
          <w:b/>
          <w:sz w:val="18"/>
          <w:szCs w:val="22"/>
        </w:rPr>
      </w:pPr>
      <w:r>
        <w:rPr>
          <w:rFonts w:asciiTheme="majorHAnsi" w:hAnsiTheme="majorHAnsi"/>
          <w:b/>
          <w:noProof/>
          <w:sz w:val="18"/>
          <w:szCs w:val="22"/>
          <w:lang w:val="en-US" w:eastAsia="en-US"/>
        </w:rPr>
        <w:drawing>
          <wp:anchor distT="0" distB="0" distL="114300" distR="114300" simplePos="0" relativeHeight="251665408" behindDoc="1" locked="0" layoutInCell="1" allowOverlap="1">
            <wp:simplePos x="0" y="0"/>
            <wp:positionH relativeFrom="column">
              <wp:posOffset>4169410</wp:posOffset>
            </wp:positionH>
            <wp:positionV relativeFrom="paragraph">
              <wp:posOffset>87630</wp:posOffset>
            </wp:positionV>
            <wp:extent cx="1826895" cy="1392555"/>
            <wp:effectExtent l="19050" t="0" r="1905" b="0"/>
            <wp:wrapNone/>
            <wp:docPr id="1" name="Picture 19" descr="https://encrypted-tbn3.gstatic.com/images?q=tbn:ANd9GcR7wTjrqLH53uA6zg90EVbQfUS4QSJNwRnipTw9YVJ5wmgtvw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3.gstatic.com/images?q=tbn:ANd9GcR7wTjrqLH53uA6zg90EVbQfUS4QSJNwRnipTw9YVJ5wmgtvweO"/>
                    <pic:cNvPicPr>
                      <a:picLocks noChangeAspect="1" noChangeArrowheads="1"/>
                    </pic:cNvPicPr>
                  </pic:nvPicPr>
                  <pic:blipFill>
                    <a:blip r:embed="rId7" cstate="print"/>
                    <a:srcRect/>
                    <a:stretch>
                      <a:fillRect/>
                    </a:stretch>
                  </pic:blipFill>
                  <pic:spPr bwMode="auto">
                    <a:xfrm>
                      <a:off x="0" y="0"/>
                      <a:ext cx="1826895" cy="1392555"/>
                    </a:xfrm>
                    <a:prstGeom prst="rect">
                      <a:avLst/>
                    </a:prstGeom>
                    <a:ln>
                      <a:noFill/>
                    </a:ln>
                    <a:effectLst>
                      <a:softEdge rad="112500"/>
                    </a:effectLst>
                  </pic:spPr>
                </pic:pic>
              </a:graphicData>
            </a:graphic>
          </wp:anchor>
        </w:drawing>
      </w:r>
      <w:r w:rsidR="0061141D" w:rsidRPr="004A3442">
        <w:rPr>
          <w:rFonts w:asciiTheme="majorHAnsi" w:hAnsiTheme="majorHAnsi"/>
          <w:b/>
          <w:sz w:val="18"/>
          <w:szCs w:val="22"/>
        </w:rPr>
        <w:t>AVIZUL CONSILIULUI DE ADMINISTRAŢIE,</w:t>
      </w:r>
    </w:p>
    <w:p w:rsidR="0061141D" w:rsidRDefault="0061141D" w:rsidP="0061141D">
      <w:pPr>
        <w:pStyle w:val="NoSpacing"/>
        <w:rPr>
          <w:rFonts w:asciiTheme="majorHAnsi" w:hAnsiTheme="majorHAnsi"/>
          <w:sz w:val="18"/>
          <w:szCs w:val="22"/>
        </w:rPr>
      </w:pPr>
      <w:r w:rsidRPr="004A3442">
        <w:rPr>
          <w:rFonts w:asciiTheme="majorHAnsi" w:hAnsiTheme="majorHAnsi"/>
          <w:sz w:val="18"/>
          <w:szCs w:val="22"/>
        </w:rPr>
        <w:t xml:space="preserve">APROBAT ÎN CONSILIUL DE ADMINISTRAŢIE, </w:t>
      </w:r>
    </w:p>
    <w:p w:rsidR="004A3442" w:rsidRPr="004A3442" w:rsidRDefault="004A3442" w:rsidP="0061141D">
      <w:pPr>
        <w:pStyle w:val="NoSpacing"/>
        <w:rPr>
          <w:rFonts w:asciiTheme="majorHAnsi" w:hAnsiTheme="majorHAnsi"/>
          <w:sz w:val="18"/>
          <w:szCs w:val="22"/>
        </w:rPr>
      </w:pPr>
    </w:p>
    <w:p w:rsidR="0061141D" w:rsidRPr="004A3442" w:rsidRDefault="0061141D" w:rsidP="0061141D">
      <w:pPr>
        <w:pStyle w:val="NoSpacing"/>
        <w:rPr>
          <w:sz w:val="18"/>
          <w:szCs w:val="22"/>
        </w:rPr>
      </w:pPr>
      <w:r w:rsidRPr="004A3442">
        <w:rPr>
          <w:rFonts w:asciiTheme="majorHAnsi" w:hAnsiTheme="majorHAnsi"/>
          <w:sz w:val="18"/>
          <w:szCs w:val="22"/>
        </w:rPr>
        <w:t>ÎN  DATA</w:t>
      </w:r>
      <w:r w:rsidR="000F7251" w:rsidRPr="004A3442">
        <w:rPr>
          <w:rFonts w:asciiTheme="majorHAnsi" w:hAnsiTheme="majorHAnsi"/>
          <w:sz w:val="18"/>
          <w:szCs w:val="22"/>
        </w:rPr>
        <w:t xml:space="preserve"> </w:t>
      </w:r>
      <w:r w:rsidRPr="004A3442">
        <w:rPr>
          <w:sz w:val="18"/>
          <w:szCs w:val="22"/>
        </w:rPr>
        <w:t>..........................................................</w:t>
      </w:r>
    </w:p>
    <w:p w:rsidR="0061141D" w:rsidRPr="004A3442" w:rsidRDefault="0061141D" w:rsidP="0061141D">
      <w:pPr>
        <w:rPr>
          <w:rFonts w:ascii="Times New Roman" w:eastAsia="Calibri" w:hAnsi="Times New Roman" w:cs="Times New Roman"/>
          <w:color w:val="000000"/>
          <w:sz w:val="18"/>
        </w:rPr>
      </w:pPr>
    </w:p>
    <w:p w:rsidR="0061141D" w:rsidRPr="004A3442" w:rsidRDefault="00E150BD" w:rsidP="00E150BD">
      <w:pPr>
        <w:tabs>
          <w:tab w:val="left" w:pos="8434"/>
        </w:tabs>
        <w:rPr>
          <w:rFonts w:asciiTheme="majorHAnsi" w:eastAsia="Calibri" w:hAnsiTheme="majorHAnsi" w:cs="Times New Roman"/>
          <w:b/>
          <w:color w:val="000000"/>
        </w:rPr>
      </w:pPr>
      <w:r w:rsidRPr="004A3442">
        <w:rPr>
          <w:rFonts w:asciiTheme="majorHAnsi" w:eastAsia="Calibri" w:hAnsiTheme="majorHAnsi" w:cs="Times New Roman"/>
          <w:b/>
          <w:color w:val="000000"/>
        </w:rPr>
        <w:tab/>
      </w:r>
    </w:p>
    <w:p w:rsidR="0061141D" w:rsidRPr="004A3442" w:rsidRDefault="0061141D" w:rsidP="000706DC">
      <w:pPr>
        <w:pStyle w:val="NoSpacing"/>
        <w:rPr>
          <w:rFonts w:asciiTheme="majorHAnsi" w:hAnsiTheme="majorHAnsi"/>
          <w:b/>
          <w:sz w:val="18"/>
        </w:rPr>
      </w:pPr>
      <w:r w:rsidRPr="004A3442">
        <w:rPr>
          <w:rFonts w:asciiTheme="majorHAnsi" w:hAnsiTheme="majorHAnsi"/>
          <w:b/>
          <w:sz w:val="18"/>
        </w:rPr>
        <w:t>DIRECTOR,</w:t>
      </w:r>
    </w:p>
    <w:p w:rsidR="0061141D" w:rsidRPr="004A3442" w:rsidRDefault="0061141D" w:rsidP="000706DC">
      <w:pPr>
        <w:pStyle w:val="NoSpacing"/>
        <w:rPr>
          <w:rFonts w:asciiTheme="majorHAnsi" w:hAnsiTheme="majorHAnsi"/>
          <w:b/>
          <w:sz w:val="18"/>
          <w:lang w:val="ro-RO"/>
        </w:rPr>
      </w:pPr>
      <w:r w:rsidRPr="004A3442">
        <w:rPr>
          <w:rFonts w:asciiTheme="majorHAnsi" w:hAnsiTheme="majorHAnsi"/>
          <w:b/>
          <w:sz w:val="18"/>
        </w:rPr>
        <w:t xml:space="preserve">PROF. </w:t>
      </w:r>
      <w:r w:rsidRPr="004A3442">
        <w:rPr>
          <w:rFonts w:asciiTheme="majorHAnsi" w:hAnsiTheme="majorHAnsi"/>
          <w:b/>
          <w:sz w:val="18"/>
          <w:lang w:val="ro-RO"/>
        </w:rPr>
        <w:t>ILEANA LASTOVIEŢCHI</w:t>
      </w:r>
    </w:p>
    <w:p w:rsidR="000F7251" w:rsidRPr="004A3442" w:rsidRDefault="000F7251" w:rsidP="000706DC">
      <w:pPr>
        <w:pStyle w:val="NoSpacing"/>
        <w:rPr>
          <w:rFonts w:asciiTheme="majorHAnsi" w:hAnsiTheme="majorHAnsi"/>
          <w:b/>
          <w:sz w:val="18"/>
          <w:lang w:val="ro-RO"/>
        </w:rPr>
      </w:pPr>
    </w:p>
    <w:p w:rsidR="000F7251" w:rsidRPr="004A3442" w:rsidRDefault="000F7251" w:rsidP="000706DC">
      <w:pPr>
        <w:pStyle w:val="NoSpacing"/>
        <w:rPr>
          <w:sz w:val="18"/>
          <w:lang w:val="ro-RO"/>
        </w:rPr>
      </w:pPr>
      <w:r w:rsidRPr="004A3442">
        <w:rPr>
          <w:sz w:val="18"/>
          <w:lang w:val="ro-RO"/>
        </w:rPr>
        <w:t>.................................................</w:t>
      </w:r>
    </w:p>
    <w:p w:rsidR="00430462" w:rsidRPr="004A3442" w:rsidRDefault="00430462" w:rsidP="000706DC">
      <w:pPr>
        <w:pStyle w:val="NoSpacing"/>
        <w:rPr>
          <w:rFonts w:asciiTheme="majorHAnsi" w:eastAsia="MS Mincho" w:hAnsiTheme="majorHAnsi" w:cs="Arial-BoldItalicMT"/>
          <w:b/>
          <w:bCs/>
          <w:i/>
          <w:iCs/>
          <w:color w:val="FF0000"/>
          <w:sz w:val="14"/>
        </w:rPr>
      </w:pPr>
    </w:p>
    <w:p w:rsidR="00430462" w:rsidRPr="004A3442" w:rsidRDefault="00430462" w:rsidP="000706DC">
      <w:pPr>
        <w:pStyle w:val="NoSpacing"/>
        <w:rPr>
          <w:rFonts w:asciiTheme="majorHAnsi" w:hAnsiTheme="majorHAnsi" w:cs="Arial-BoldItalicMT"/>
          <w:b/>
          <w:bCs/>
          <w:i/>
          <w:iCs/>
          <w:sz w:val="16"/>
        </w:rPr>
      </w:pPr>
    </w:p>
    <w:p w:rsidR="00430462" w:rsidRPr="004A3442" w:rsidRDefault="00430462" w:rsidP="00D276C9">
      <w:pPr>
        <w:autoSpaceDE w:val="0"/>
        <w:autoSpaceDN w:val="0"/>
        <w:adjustRightInd w:val="0"/>
        <w:spacing w:after="0" w:line="240" w:lineRule="auto"/>
        <w:rPr>
          <w:rFonts w:asciiTheme="majorHAnsi" w:hAnsiTheme="majorHAnsi" w:cs="Arial-BoldItalicMT"/>
          <w:b/>
          <w:bCs/>
          <w:i/>
          <w:iCs/>
          <w:sz w:val="28"/>
          <w:szCs w:val="28"/>
        </w:rPr>
      </w:pPr>
    </w:p>
    <w:p w:rsidR="000706DC" w:rsidRPr="009C5A6B" w:rsidRDefault="000706DC" w:rsidP="00181F1E">
      <w:pPr>
        <w:pStyle w:val="NoSpacing"/>
        <w:jc w:val="center"/>
        <w:rPr>
          <w:rFonts w:asciiTheme="majorHAnsi" w:eastAsia="MS Mincho" w:hAnsiTheme="majorHAnsi"/>
          <w:b/>
          <w:sz w:val="40"/>
          <w:szCs w:val="22"/>
        </w:rPr>
      </w:pPr>
      <w:r w:rsidRPr="009C5A6B">
        <w:rPr>
          <w:rFonts w:asciiTheme="majorHAnsi" w:eastAsia="MS Mincho" w:hAnsiTheme="majorHAnsi"/>
          <w:b/>
          <w:sz w:val="40"/>
          <w:szCs w:val="22"/>
        </w:rPr>
        <w:t>REGULAMENT  DE  ORGANIZARE ŞI FUNCŢIONARE</w:t>
      </w:r>
    </w:p>
    <w:p w:rsidR="009C5A6B" w:rsidRPr="0028604D" w:rsidRDefault="0028604D" w:rsidP="0028604D">
      <w:pPr>
        <w:pStyle w:val="NoSpacing"/>
        <w:jc w:val="center"/>
        <w:rPr>
          <w:rFonts w:asciiTheme="majorHAnsi" w:hAnsiTheme="majorHAnsi"/>
          <w:b/>
          <w:sz w:val="40"/>
          <w:szCs w:val="16"/>
        </w:rPr>
      </w:pPr>
      <w:r w:rsidRPr="0028604D">
        <w:rPr>
          <w:rFonts w:asciiTheme="majorHAnsi" w:hAnsiTheme="majorHAnsi"/>
          <w:b/>
          <w:sz w:val="40"/>
          <w:szCs w:val="16"/>
        </w:rPr>
        <w:t>A GRĂDINIŢEI</w:t>
      </w:r>
    </w:p>
    <w:p w:rsidR="009C5A6B" w:rsidRPr="00B4607B" w:rsidRDefault="00B4607B" w:rsidP="00B4607B">
      <w:pPr>
        <w:pStyle w:val="NoSpacing"/>
        <w:jc w:val="center"/>
        <w:rPr>
          <w:rFonts w:asciiTheme="majorHAnsi" w:hAnsiTheme="majorHAnsi"/>
          <w:b/>
          <w:sz w:val="32"/>
          <w:szCs w:val="16"/>
        </w:rPr>
      </w:pPr>
      <w:r w:rsidRPr="00B4607B">
        <w:rPr>
          <w:rFonts w:asciiTheme="majorHAnsi" w:hAnsiTheme="majorHAnsi"/>
          <w:b/>
          <w:sz w:val="32"/>
          <w:szCs w:val="16"/>
        </w:rPr>
        <w:t>REACTUALIZAT ÎN ANUL ŞCOLAR 2015 - 2016</w:t>
      </w:r>
    </w:p>
    <w:p w:rsidR="009C5A6B" w:rsidRPr="00B4607B" w:rsidRDefault="009C5A6B" w:rsidP="00B4607B">
      <w:pPr>
        <w:pStyle w:val="NoSpacing"/>
        <w:jc w:val="center"/>
        <w:rPr>
          <w:rFonts w:asciiTheme="majorHAnsi" w:hAnsiTheme="majorHAnsi"/>
          <w:b/>
          <w:sz w:val="32"/>
          <w:szCs w:val="16"/>
        </w:rPr>
      </w:pPr>
    </w:p>
    <w:p w:rsidR="009C5A6B" w:rsidRDefault="009C5A6B" w:rsidP="00ED2B83">
      <w:pPr>
        <w:pStyle w:val="NoSpacing"/>
        <w:jc w:val="both"/>
        <w:rPr>
          <w:rFonts w:asciiTheme="majorHAnsi" w:hAnsiTheme="majorHAnsi"/>
          <w:b/>
          <w:sz w:val="18"/>
          <w:szCs w:val="16"/>
        </w:rPr>
      </w:pPr>
    </w:p>
    <w:p w:rsidR="009C5A6B" w:rsidRDefault="009C5A6B" w:rsidP="00ED2B83">
      <w:pPr>
        <w:pStyle w:val="NoSpacing"/>
        <w:jc w:val="both"/>
        <w:rPr>
          <w:rFonts w:asciiTheme="majorHAnsi" w:hAnsiTheme="majorHAnsi"/>
          <w:b/>
          <w:sz w:val="18"/>
          <w:szCs w:val="16"/>
        </w:rPr>
      </w:pPr>
    </w:p>
    <w:p w:rsidR="009C5A6B" w:rsidRPr="00E11C39" w:rsidRDefault="009C5A6B" w:rsidP="00ED2B83">
      <w:pPr>
        <w:pStyle w:val="NoSpacing"/>
        <w:jc w:val="both"/>
        <w:rPr>
          <w:rFonts w:asciiTheme="majorHAnsi" w:hAnsiTheme="majorHAnsi"/>
          <w:b/>
          <w:sz w:val="24"/>
          <w:szCs w:val="22"/>
        </w:rPr>
      </w:pPr>
      <w:r w:rsidRPr="00E11C39">
        <w:rPr>
          <w:rFonts w:asciiTheme="majorHAnsi" w:hAnsiTheme="majorHAnsi"/>
          <w:b/>
          <w:sz w:val="24"/>
          <w:szCs w:val="22"/>
        </w:rPr>
        <w:t>COMISIA DE ELABORARE</w:t>
      </w:r>
    </w:p>
    <w:p w:rsidR="009C5A6B" w:rsidRPr="00E11C39" w:rsidRDefault="009C5A6B" w:rsidP="00ED2B83">
      <w:pPr>
        <w:pStyle w:val="NoSpacing"/>
        <w:jc w:val="both"/>
        <w:rPr>
          <w:rFonts w:asciiTheme="majorHAnsi" w:hAnsiTheme="majorHAnsi"/>
          <w:b/>
          <w:sz w:val="22"/>
          <w:szCs w:val="22"/>
        </w:rPr>
      </w:pPr>
    </w:p>
    <w:p w:rsidR="009C5A6B" w:rsidRPr="00E11C39" w:rsidRDefault="009C5A6B" w:rsidP="0048297D">
      <w:pPr>
        <w:pStyle w:val="NoSpacing"/>
        <w:numPr>
          <w:ilvl w:val="0"/>
          <w:numId w:val="31"/>
        </w:numPr>
        <w:autoSpaceDE w:val="0"/>
        <w:autoSpaceDN w:val="0"/>
        <w:jc w:val="both"/>
        <w:rPr>
          <w:rFonts w:asciiTheme="majorHAnsi" w:hAnsiTheme="majorHAnsi"/>
          <w:sz w:val="24"/>
          <w:szCs w:val="22"/>
        </w:rPr>
      </w:pPr>
      <w:r w:rsidRPr="00E11C39">
        <w:rPr>
          <w:rFonts w:asciiTheme="majorHAnsi" w:hAnsiTheme="majorHAnsi"/>
          <w:sz w:val="24"/>
          <w:szCs w:val="22"/>
        </w:rPr>
        <w:t>PROF. LASTOVIEŢCHI ILEANA – DIRECTOR ............................................................................</w:t>
      </w:r>
    </w:p>
    <w:p w:rsidR="009C5A6B" w:rsidRPr="00E11C39" w:rsidRDefault="009C5A6B" w:rsidP="0048297D">
      <w:pPr>
        <w:pStyle w:val="NoSpacing"/>
        <w:numPr>
          <w:ilvl w:val="0"/>
          <w:numId w:val="31"/>
        </w:numPr>
        <w:autoSpaceDE w:val="0"/>
        <w:autoSpaceDN w:val="0"/>
        <w:jc w:val="both"/>
        <w:rPr>
          <w:rFonts w:asciiTheme="majorHAnsi" w:hAnsiTheme="majorHAnsi"/>
          <w:sz w:val="24"/>
          <w:szCs w:val="22"/>
        </w:rPr>
      </w:pPr>
      <w:r w:rsidRPr="00E11C39">
        <w:rPr>
          <w:rFonts w:asciiTheme="majorHAnsi" w:hAnsiTheme="majorHAnsi"/>
          <w:sz w:val="24"/>
          <w:szCs w:val="22"/>
        </w:rPr>
        <w:t>PROF. JUREBIE MARIA AUGUSTINA – CADRU DIDACTIC ...................................................</w:t>
      </w:r>
      <w:r w:rsidR="00F9155A">
        <w:rPr>
          <w:rFonts w:asciiTheme="majorHAnsi" w:hAnsiTheme="majorHAnsi"/>
          <w:sz w:val="24"/>
          <w:szCs w:val="22"/>
        </w:rPr>
        <w:t>...</w:t>
      </w:r>
      <w:r w:rsidRPr="00E11C39">
        <w:rPr>
          <w:rFonts w:asciiTheme="majorHAnsi" w:hAnsiTheme="majorHAnsi"/>
          <w:sz w:val="24"/>
          <w:szCs w:val="22"/>
        </w:rPr>
        <w:t xml:space="preserve"> </w:t>
      </w:r>
    </w:p>
    <w:p w:rsidR="009C5A6B" w:rsidRPr="00E11C39" w:rsidRDefault="009C5A6B" w:rsidP="0048297D">
      <w:pPr>
        <w:pStyle w:val="NoSpacing"/>
        <w:numPr>
          <w:ilvl w:val="0"/>
          <w:numId w:val="31"/>
        </w:numPr>
        <w:autoSpaceDE w:val="0"/>
        <w:autoSpaceDN w:val="0"/>
        <w:jc w:val="both"/>
        <w:rPr>
          <w:rFonts w:asciiTheme="majorHAnsi" w:hAnsiTheme="majorHAnsi"/>
          <w:sz w:val="24"/>
          <w:szCs w:val="22"/>
        </w:rPr>
      </w:pPr>
      <w:r w:rsidRPr="00E11C39">
        <w:rPr>
          <w:rFonts w:asciiTheme="majorHAnsi" w:hAnsiTheme="majorHAnsi"/>
          <w:sz w:val="24"/>
          <w:szCs w:val="22"/>
        </w:rPr>
        <w:t>PROF. CHEBEŞI MARINELA  - CADRU DIDACTIC ....................................................................</w:t>
      </w:r>
      <w:r w:rsidR="00F9155A">
        <w:rPr>
          <w:rFonts w:asciiTheme="majorHAnsi" w:hAnsiTheme="majorHAnsi"/>
          <w:sz w:val="24"/>
          <w:szCs w:val="22"/>
        </w:rPr>
        <w:t>.</w:t>
      </w:r>
    </w:p>
    <w:p w:rsidR="009C5A6B" w:rsidRPr="00E11C39" w:rsidRDefault="009C5A6B" w:rsidP="0048297D">
      <w:pPr>
        <w:pStyle w:val="NoSpacing"/>
        <w:numPr>
          <w:ilvl w:val="0"/>
          <w:numId w:val="31"/>
        </w:numPr>
        <w:autoSpaceDE w:val="0"/>
        <w:autoSpaceDN w:val="0"/>
        <w:jc w:val="both"/>
        <w:rPr>
          <w:rFonts w:asciiTheme="majorHAnsi" w:hAnsiTheme="majorHAnsi"/>
          <w:sz w:val="24"/>
          <w:szCs w:val="22"/>
        </w:rPr>
      </w:pPr>
      <w:r w:rsidRPr="00E11C39">
        <w:rPr>
          <w:rFonts w:asciiTheme="majorHAnsi" w:hAnsiTheme="majorHAnsi"/>
          <w:sz w:val="24"/>
          <w:szCs w:val="22"/>
        </w:rPr>
        <w:t>PROF. CORNESCU ALINA OANA – CADRU DIDACTIC ...........................................................</w:t>
      </w:r>
      <w:r w:rsidR="00F9155A">
        <w:rPr>
          <w:rFonts w:asciiTheme="majorHAnsi" w:hAnsiTheme="majorHAnsi"/>
          <w:sz w:val="24"/>
          <w:szCs w:val="22"/>
        </w:rPr>
        <w:t>...</w:t>
      </w:r>
    </w:p>
    <w:p w:rsidR="009C5A6B" w:rsidRPr="00E11C39" w:rsidRDefault="009C5A6B" w:rsidP="0048297D">
      <w:pPr>
        <w:pStyle w:val="NoSpacing"/>
        <w:numPr>
          <w:ilvl w:val="0"/>
          <w:numId w:val="31"/>
        </w:numPr>
        <w:autoSpaceDE w:val="0"/>
        <w:autoSpaceDN w:val="0"/>
        <w:jc w:val="both"/>
        <w:rPr>
          <w:rFonts w:asciiTheme="majorHAnsi" w:hAnsiTheme="majorHAnsi"/>
          <w:sz w:val="24"/>
          <w:szCs w:val="22"/>
        </w:rPr>
      </w:pPr>
      <w:r w:rsidRPr="00E11C39">
        <w:rPr>
          <w:rFonts w:asciiTheme="majorHAnsi" w:hAnsiTheme="majorHAnsi"/>
          <w:sz w:val="24"/>
          <w:szCs w:val="22"/>
        </w:rPr>
        <w:t>PROF. DEACONU MARY SIMONA – LIDER DE SINDICAT ....................................................</w:t>
      </w:r>
      <w:r w:rsidR="00F9155A">
        <w:rPr>
          <w:rFonts w:asciiTheme="majorHAnsi" w:hAnsiTheme="majorHAnsi"/>
          <w:sz w:val="24"/>
          <w:szCs w:val="22"/>
        </w:rPr>
        <w:t>..</w:t>
      </w:r>
      <w:r w:rsidRPr="00E11C39">
        <w:rPr>
          <w:rFonts w:asciiTheme="majorHAnsi" w:hAnsiTheme="majorHAnsi"/>
          <w:sz w:val="24"/>
          <w:szCs w:val="22"/>
        </w:rPr>
        <w:t xml:space="preserve"> </w:t>
      </w:r>
    </w:p>
    <w:p w:rsidR="009C5A6B" w:rsidRPr="00E11C39" w:rsidRDefault="009C5A6B" w:rsidP="0048297D">
      <w:pPr>
        <w:pStyle w:val="NoSpacing"/>
        <w:numPr>
          <w:ilvl w:val="0"/>
          <w:numId w:val="31"/>
        </w:numPr>
        <w:autoSpaceDE w:val="0"/>
        <w:autoSpaceDN w:val="0"/>
        <w:jc w:val="both"/>
        <w:rPr>
          <w:rFonts w:asciiTheme="majorHAnsi" w:hAnsiTheme="majorHAnsi"/>
          <w:sz w:val="24"/>
          <w:szCs w:val="22"/>
        </w:rPr>
      </w:pPr>
      <w:r w:rsidRPr="00E11C39">
        <w:rPr>
          <w:rFonts w:asciiTheme="majorHAnsi" w:hAnsiTheme="majorHAnsi"/>
          <w:sz w:val="24"/>
          <w:szCs w:val="22"/>
        </w:rPr>
        <w:t>JR. ŞCHEAU ADRIAN – REPREZENTANT PRIMĂRIE ..............................................................</w:t>
      </w:r>
    </w:p>
    <w:p w:rsidR="009C5A6B" w:rsidRPr="00E11C39" w:rsidRDefault="00B4607B" w:rsidP="0048297D">
      <w:pPr>
        <w:pStyle w:val="NoSpacing"/>
        <w:numPr>
          <w:ilvl w:val="0"/>
          <w:numId w:val="31"/>
        </w:numPr>
        <w:autoSpaceDE w:val="0"/>
        <w:autoSpaceDN w:val="0"/>
        <w:jc w:val="both"/>
        <w:rPr>
          <w:rFonts w:asciiTheme="majorHAnsi" w:hAnsiTheme="majorHAnsi"/>
          <w:sz w:val="24"/>
          <w:szCs w:val="22"/>
        </w:rPr>
      </w:pPr>
      <w:r>
        <w:rPr>
          <w:rFonts w:asciiTheme="majorHAnsi" w:hAnsiTheme="majorHAnsi"/>
          <w:sz w:val="24"/>
          <w:szCs w:val="22"/>
        </w:rPr>
        <w:t>AV. HORTOPAN ADELA</w:t>
      </w:r>
      <w:r w:rsidR="009C5A6B" w:rsidRPr="00E11C39">
        <w:rPr>
          <w:rFonts w:asciiTheme="majorHAnsi" w:hAnsiTheme="majorHAnsi"/>
          <w:sz w:val="24"/>
          <w:szCs w:val="22"/>
        </w:rPr>
        <w:t xml:space="preserve"> – REPREZENTANT PĂRINŢI ............................................................... </w:t>
      </w:r>
    </w:p>
    <w:p w:rsidR="009C5A6B" w:rsidRPr="00E11C39" w:rsidRDefault="009C5A6B" w:rsidP="009C5A6B">
      <w:pPr>
        <w:pStyle w:val="NoSpacing"/>
        <w:ind w:left="720"/>
        <w:jc w:val="both"/>
        <w:rPr>
          <w:sz w:val="24"/>
          <w:szCs w:val="22"/>
        </w:rPr>
      </w:pPr>
    </w:p>
    <w:p w:rsidR="009C5A6B" w:rsidRPr="00E11C39" w:rsidRDefault="009C5A6B" w:rsidP="00ED2B83">
      <w:pPr>
        <w:pStyle w:val="NoSpacing"/>
        <w:jc w:val="both"/>
        <w:rPr>
          <w:rFonts w:asciiTheme="majorHAnsi" w:hAnsiTheme="majorHAnsi"/>
          <w:b/>
          <w:sz w:val="22"/>
          <w:szCs w:val="22"/>
        </w:rPr>
      </w:pPr>
    </w:p>
    <w:p w:rsidR="009C5A6B" w:rsidRPr="00E11C39" w:rsidRDefault="009C5A6B" w:rsidP="00ED2B83">
      <w:pPr>
        <w:pStyle w:val="NoSpacing"/>
        <w:jc w:val="both"/>
        <w:rPr>
          <w:rFonts w:asciiTheme="majorHAnsi" w:hAnsiTheme="majorHAnsi"/>
          <w:b/>
          <w:sz w:val="22"/>
          <w:szCs w:val="22"/>
        </w:rPr>
      </w:pPr>
    </w:p>
    <w:p w:rsidR="009C5A6B" w:rsidRDefault="009C5A6B"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E11C39" w:rsidRDefault="00E11C39" w:rsidP="00ED2B83">
      <w:pPr>
        <w:pStyle w:val="NoSpacing"/>
        <w:jc w:val="both"/>
        <w:rPr>
          <w:rFonts w:asciiTheme="majorHAnsi" w:hAnsiTheme="majorHAnsi"/>
          <w:b/>
          <w:sz w:val="18"/>
          <w:szCs w:val="16"/>
        </w:rPr>
      </w:pPr>
    </w:p>
    <w:p w:rsidR="009C5A6B" w:rsidRDefault="009C5A6B" w:rsidP="00ED2B83">
      <w:pPr>
        <w:pStyle w:val="NoSpacing"/>
        <w:jc w:val="both"/>
        <w:rPr>
          <w:rFonts w:asciiTheme="majorHAnsi" w:hAnsiTheme="majorHAnsi"/>
          <w:b/>
          <w:sz w:val="18"/>
          <w:szCs w:val="16"/>
        </w:rPr>
      </w:pPr>
    </w:p>
    <w:p w:rsidR="009C5A6B" w:rsidRPr="004A3442" w:rsidRDefault="009C5A6B" w:rsidP="00ED2B83">
      <w:pPr>
        <w:pStyle w:val="NoSpacing"/>
        <w:jc w:val="both"/>
        <w:rPr>
          <w:rFonts w:asciiTheme="majorHAnsi" w:hAnsiTheme="majorHAnsi"/>
          <w:b/>
          <w:sz w:val="18"/>
          <w:szCs w:val="16"/>
        </w:rPr>
      </w:pPr>
    </w:p>
    <w:p w:rsidR="00E11C39" w:rsidRPr="00BB15DB" w:rsidRDefault="00E11C39" w:rsidP="00E11C39">
      <w:pPr>
        <w:pStyle w:val="Stil"/>
        <w:spacing w:before="100" w:after="100"/>
        <w:jc w:val="center"/>
        <w:rPr>
          <w:rFonts w:asciiTheme="majorHAnsi" w:hAnsiTheme="majorHAnsi"/>
          <w:b/>
          <w:bCs/>
          <w:color w:val="002060"/>
          <w:sz w:val="36"/>
          <w:szCs w:val="32"/>
        </w:rPr>
      </w:pPr>
      <w:r>
        <w:rPr>
          <w:rFonts w:asciiTheme="majorHAnsi" w:hAnsiTheme="majorHAnsi"/>
          <w:b/>
          <w:bCs/>
          <w:sz w:val="36"/>
          <w:szCs w:val="32"/>
        </w:rPr>
        <w:t>D</w:t>
      </w:r>
      <w:r w:rsidRPr="00BB15DB">
        <w:rPr>
          <w:rFonts w:asciiTheme="majorHAnsi" w:hAnsiTheme="majorHAnsi"/>
          <w:b/>
          <w:bCs/>
          <w:sz w:val="36"/>
          <w:szCs w:val="32"/>
        </w:rPr>
        <w:t>EVIZA GRĂDINIŢEI</w:t>
      </w:r>
      <w:r w:rsidRPr="00BB15DB">
        <w:rPr>
          <w:rFonts w:asciiTheme="majorHAnsi" w:hAnsiTheme="majorHAnsi"/>
          <w:b/>
          <w:bCs/>
          <w:sz w:val="36"/>
          <w:szCs w:val="32"/>
          <w:lang w:val="en-US"/>
        </w:rPr>
        <w:t>:</w:t>
      </w:r>
    </w:p>
    <w:p w:rsidR="00E11C39" w:rsidRDefault="00250B9E" w:rsidP="00ED2B83">
      <w:pPr>
        <w:pStyle w:val="NoSpacing"/>
        <w:jc w:val="both"/>
        <w:rPr>
          <w:b/>
          <w:bCs/>
          <w:sz w:val="28"/>
          <w:szCs w:val="32"/>
          <w:lang w:val="en-US"/>
        </w:rPr>
      </w:pPr>
      <w:r w:rsidRPr="00250B9E">
        <w:rPr>
          <w:b/>
          <w:bCs/>
          <w:sz w:val="28"/>
          <w:szCs w:val="32"/>
          <w:lang w:val="en-US"/>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91.85pt;height:83.2pt" fillcolor="#92cddc [1944]" strokecolor="#009" strokeweight="1pt">
            <v:shadow on="t" color="#009" offset="7pt,-7pt"/>
            <v:textpath style="font-family:&quot;Impact&quot;;font-size:16pt;v-text-spacing:52429f;v-text-kern:t" trim="t" fitpath="t" xscale="f" string=",, EDUCAŢIE  PENTRU   TOŢI,&#10;    EDUCAŢIE  PENTRU  FIECARE ''&#10;"/>
          </v:shape>
        </w:pict>
      </w:r>
    </w:p>
    <w:p w:rsidR="00E11C39" w:rsidRDefault="00C41DEB" w:rsidP="00ED2B83">
      <w:pPr>
        <w:pStyle w:val="NoSpacing"/>
        <w:jc w:val="both"/>
        <w:rPr>
          <w:b/>
          <w:bCs/>
          <w:sz w:val="28"/>
          <w:szCs w:val="32"/>
          <w:lang w:val="en-US"/>
        </w:rPr>
      </w:pPr>
      <w:r>
        <w:rPr>
          <w:rFonts w:ascii="Verdana" w:hAnsi="Verdana"/>
          <w:b/>
          <w:noProof/>
          <w:sz w:val="16"/>
          <w:szCs w:val="16"/>
          <w:lang w:val="en-US" w:eastAsia="en-US"/>
        </w:rPr>
        <w:drawing>
          <wp:anchor distT="0" distB="0" distL="114300" distR="114300" simplePos="0" relativeHeight="251667456" behindDoc="1" locked="0" layoutInCell="1" allowOverlap="1">
            <wp:simplePos x="0" y="0"/>
            <wp:positionH relativeFrom="column">
              <wp:posOffset>1767452</wp:posOffset>
            </wp:positionH>
            <wp:positionV relativeFrom="paragraph">
              <wp:posOffset>8131</wp:posOffset>
            </wp:positionV>
            <wp:extent cx="2736026" cy="2161309"/>
            <wp:effectExtent l="19050" t="0" r="7174" b="0"/>
            <wp:wrapNone/>
            <wp:docPr id="2" name="Picture 19" descr="https://encrypted-tbn3.gstatic.com/images?q=tbn:ANd9GcR7wTjrqLH53uA6zg90EVbQfUS4QSJNwRnipTw9YVJ5wmgtvw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3.gstatic.com/images?q=tbn:ANd9GcR7wTjrqLH53uA6zg90EVbQfUS4QSJNwRnipTw9YVJ5wmgtvweO"/>
                    <pic:cNvPicPr>
                      <a:picLocks noChangeAspect="1" noChangeArrowheads="1"/>
                    </pic:cNvPicPr>
                  </pic:nvPicPr>
                  <pic:blipFill>
                    <a:blip r:embed="rId7" cstate="print"/>
                    <a:srcRect/>
                    <a:stretch>
                      <a:fillRect/>
                    </a:stretch>
                  </pic:blipFill>
                  <pic:spPr bwMode="auto">
                    <a:xfrm>
                      <a:off x="0" y="0"/>
                      <a:ext cx="2735515" cy="2160905"/>
                    </a:xfrm>
                    <a:prstGeom prst="rect">
                      <a:avLst/>
                    </a:prstGeom>
                    <a:ln>
                      <a:noFill/>
                    </a:ln>
                    <a:effectLst>
                      <a:softEdge rad="112500"/>
                    </a:effectLst>
                  </pic:spPr>
                </pic:pic>
              </a:graphicData>
            </a:graphic>
          </wp:anchor>
        </w:drawing>
      </w:r>
      <w:r w:rsidR="00250B9E" w:rsidRPr="00250B9E">
        <w:rPr>
          <w:rFonts w:ascii="Verdana" w:hAnsi="Verdana"/>
          <w:b/>
          <w:noProof/>
          <w:sz w:val="16"/>
          <w:szCs w:val="16"/>
          <w:lang w:val="en-US" w:eastAsia="en-US"/>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31" type="#_x0000_t74" style="position:absolute;left:0;text-align:left;margin-left:431.7pt;margin-top:8.2pt;width:21.6pt;height:21.6pt;z-index:251673600;mso-position-horizontal-relative:text;mso-position-vertical-relative:text" o:allowincell="f" fillcolor="red"/>
        </w:pict>
      </w:r>
    </w:p>
    <w:p w:rsidR="00E11C39" w:rsidRDefault="00250B9E" w:rsidP="00ED2B83">
      <w:pPr>
        <w:pStyle w:val="NoSpacing"/>
        <w:jc w:val="both"/>
        <w:rPr>
          <w:b/>
          <w:bCs/>
          <w:sz w:val="28"/>
          <w:szCs w:val="32"/>
          <w:lang w:val="en-US"/>
        </w:rPr>
      </w:pPr>
      <w:r w:rsidRPr="00250B9E">
        <w:rPr>
          <w:rFonts w:ascii="Verdana" w:hAnsi="Verdana"/>
          <w:b/>
          <w:noProof/>
          <w:sz w:val="16"/>
          <w:szCs w:val="16"/>
          <w:lang w:val="en-US" w:eastAsia="en-US"/>
        </w:rPr>
        <w:pict>
          <v:shape id="_x0000_s1028" type="#_x0000_t74" style="position:absolute;left:0;text-align:left;margin-left:49pt;margin-top:0;width:43.2pt;height:36pt;z-index:251670528" o:allowincell="f" fillcolor="red"/>
        </w:pict>
      </w:r>
    </w:p>
    <w:p w:rsidR="00E11C39" w:rsidRDefault="00E11C39" w:rsidP="00ED2B83">
      <w:pPr>
        <w:pStyle w:val="NoSpacing"/>
        <w:jc w:val="both"/>
        <w:rPr>
          <w:b/>
          <w:bCs/>
          <w:sz w:val="28"/>
          <w:szCs w:val="32"/>
          <w:lang w:val="en-US"/>
        </w:rPr>
      </w:pPr>
    </w:p>
    <w:p w:rsidR="00E11C39" w:rsidRDefault="00E11C39" w:rsidP="00ED2B83">
      <w:pPr>
        <w:pStyle w:val="NoSpacing"/>
        <w:jc w:val="both"/>
        <w:rPr>
          <w:b/>
          <w:bCs/>
          <w:sz w:val="28"/>
          <w:szCs w:val="32"/>
          <w:lang w:val="en-US"/>
        </w:rPr>
      </w:pPr>
    </w:p>
    <w:p w:rsidR="00E11C39" w:rsidRDefault="00E11C39" w:rsidP="00ED2B83">
      <w:pPr>
        <w:pStyle w:val="NoSpacing"/>
        <w:jc w:val="both"/>
        <w:rPr>
          <w:b/>
          <w:bCs/>
          <w:sz w:val="28"/>
          <w:szCs w:val="32"/>
          <w:lang w:val="en-US"/>
        </w:rPr>
      </w:pPr>
    </w:p>
    <w:p w:rsidR="00E11C39" w:rsidRDefault="00E11C39" w:rsidP="00ED2B83">
      <w:pPr>
        <w:pStyle w:val="NoSpacing"/>
        <w:jc w:val="both"/>
        <w:rPr>
          <w:rFonts w:ascii="Verdana" w:hAnsi="Verdana"/>
          <w:b/>
          <w:sz w:val="16"/>
          <w:szCs w:val="16"/>
        </w:rPr>
      </w:pPr>
    </w:p>
    <w:p w:rsidR="00E11C39" w:rsidRDefault="00E11C39" w:rsidP="00ED2B83">
      <w:pPr>
        <w:pStyle w:val="NoSpacing"/>
        <w:jc w:val="both"/>
        <w:rPr>
          <w:rFonts w:ascii="Verdana" w:hAnsi="Verdana"/>
          <w:b/>
          <w:sz w:val="16"/>
          <w:szCs w:val="16"/>
        </w:rPr>
      </w:pPr>
    </w:p>
    <w:p w:rsidR="00E11C39" w:rsidRDefault="00E11C39" w:rsidP="00ED2B83">
      <w:pPr>
        <w:pStyle w:val="NoSpacing"/>
        <w:jc w:val="both"/>
        <w:rPr>
          <w:rFonts w:ascii="Verdana" w:hAnsi="Verdana"/>
          <w:b/>
          <w:sz w:val="16"/>
          <w:szCs w:val="16"/>
        </w:rPr>
      </w:pPr>
    </w:p>
    <w:p w:rsidR="00E11C39" w:rsidRDefault="00E11C39" w:rsidP="00ED2B83">
      <w:pPr>
        <w:pStyle w:val="NoSpacing"/>
        <w:jc w:val="both"/>
        <w:rPr>
          <w:rFonts w:ascii="Verdana" w:hAnsi="Verdana"/>
          <w:b/>
          <w:sz w:val="16"/>
          <w:szCs w:val="16"/>
        </w:rPr>
      </w:pPr>
    </w:p>
    <w:p w:rsidR="00E11C39" w:rsidRDefault="00250B9E" w:rsidP="00ED2B83">
      <w:pPr>
        <w:pStyle w:val="NoSpacing"/>
        <w:jc w:val="both"/>
        <w:rPr>
          <w:rFonts w:ascii="Verdana" w:hAnsi="Verdana"/>
          <w:b/>
          <w:sz w:val="16"/>
          <w:szCs w:val="16"/>
        </w:rPr>
      </w:pPr>
      <w:r>
        <w:rPr>
          <w:rFonts w:ascii="Verdana" w:hAnsi="Verdana"/>
          <w:b/>
          <w:noProof/>
          <w:sz w:val="16"/>
          <w:szCs w:val="16"/>
          <w:lang w:val="en-US" w:eastAsia="en-US"/>
        </w:rPr>
        <w:pict>
          <v:shape id="_x0000_s1032" type="#_x0000_t74" style="position:absolute;left:0;text-align:left;margin-left:92.2pt;margin-top:3.6pt;width:21.6pt;height:21.6pt;z-index:251674624" o:allowincell="f" fillcolor="red"/>
        </w:pict>
      </w:r>
    </w:p>
    <w:p w:rsidR="00E11C39" w:rsidRDefault="00250B9E" w:rsidP="00ED2B83">
      <w:pPr>
        <w:pStyle w:val="NoSpacing"/>
        <w:jc w:val="both"/>
        <w:rPr>
          <w:rFonts w:ascii="Verdana" w:hAnsi="Verdana"/>
          <w:b/>
          <w:sz w:val="16"/>
          <w:szCs w:val="16"/>
        </w:rPr>
      </w:pPr>
      <w:r>
        <w:rPr>
          <w:rFonts w:ascii="Verdana" w:hAnsi="Verdana"/>
          <w:b/>
          <w:noProof/>
          <w:sz w:val="16"/>
          <w:szCs w:val="16"/>
          <w:lang w:val="en-US" w:eastAsia="en-US"/>
        </w:rPr>
        <w:pict>
          <v:shape id="_x0000_s1027" type="#_x0000_t74" style="position:absolute;left:0;text-align:left;margin-left:354.8pt;margin-top:6.6pt;width:43.2pt;height:36pt;z-index:251669504" o:allowincell="f" fillcolor="red"/>
        </w:pict>
      </w:r>
    </w:p>
    <w:p w:rsidR="00E11C39" w:rsidRDefault="00E11C39" w:rsidP="00ED2B83">
      <w:pPr>
        <w:pStyle w:val="NoSpacing"/>
        <w:jc w:val="both"/>
        <w:rPr>
          <w:rFonts w:ascii="Verdana" w:hAnsi="Verdana"/>
          <w:b/>
          <w:sz w:val="16"/>
          <w:szCs w:val="16"/>
        </w:rPr>
      </w:pPr>
    </w:p>
    <w:p w:rsidR="00E11C39" w:rsidRDefault="00E11C39" w:rsidP="00ED2B83">
      <w:pPr>
        <w:pStyle w:val="NoSpacing"/>
        <w:jc w:val="both"/>
        <w:rPr>
          <w:rFonts w:ascii="Verdana" w:hAnsi="Verdana"/>
          <w:b/>
          <w:sz w:val="16"/>
          <w:szCs w:val="16"/>
        </w:rPr>
      </w:pPr>
    </w:p>
    <w:p w:rsidR="00E11C39" w:rsidRDefault="00E11C39" w:rsidP="00ED2B83">
      <w:pPr>
        <w:pStyle w:val="NoSpacing"/>
        <w:jc w:val="both"/>
        <w:rPr>
          <w:rFonts w:ascii="Verdana" w:hAnsi="Verdana"/>
          <w:b/>
          <w:sz w:val="16"/>
          <w:szCs w:val="16"/>
        </w:rPr>
      </w:pPr>
    </w:p>
    <w:p w:rsidR="00E11C39" w:rsidRDefault="00E11C39" w:rsidP="00ED2B83">
      <w:pPr>
        <w:pStyle w:val="NoSpacing"/>
        <w:jc w:val="both"/>
        <w:rPr>
          <w:rFonts w:ascii="Verdana" w:hAnsi="Verdana"/>
          <w:b/>
          <w:sz w:val="16"/>
          <w:szCs w:val="16"/>
        </w:rPr>
      </w:pPr>
    </w:p>
    <w:p w:rsidR="00C41DEB" w:rsidRPr="00035BE5" w:rsidRDefault="00C41DEB" w:rsidP="00BD227C">
      <w:pPr>
        <w:pStyle w:val="BodyText2"/>
        <w:ind w:firstLine="720"/>
        <w:jc w:val="both"/>
        <w:rPr>
          <w:rFonts w:asciiTheme="majorHAnsi" w:hAnsiTheme="majorHAnsi"/>
          <w:b/>
          <w:color w:val="auto"/>
          <w:sz w:val="20"/>
          <w:szCs w:val="20"/>
          <w:lang w:val="ro-RO"/>
        </w:rPr>
      </w:pPr>
      <w:r w:rsidRPr="00035BE5">
        <w:rPr>
          <w:rFonts w:asciiTheme="majorHAnsi" w:hAnsiTheme="majorHAnsi"/>
          <w:b/>
          <w:color w:val="auto"/>
          <w:sz w:val="20"/>
          <w:szCs w:val="20"/>
        </w:rPr>
        <w:t>Pre</w:t>
      </w:r>
      <w:r w:rsidRPr="00035BE5">
        <w:rPr>
          <w:rFonts w:asciiTheme="majorHAnsi" w:hAnsiTheme="majorHAnsi"/>
          <w:b/>
          <w:color w:val="auto"/>
          <w:sz w:val="20"/>
          <w:szCs w:val="20"/>
          <w:lang w:val="ro-RO"/>
        </w:rPr>
        <w:t xml:space="preserve">zentul </w:t>
      </w:r>
      <w:r w:rsidRPr="00035BE5">
        <w:rPr>
          <w:rFonts w:asciiTheme="majorHAnsi" w:hAnsiTheme="majorHAnsi"/>
          <w:b/>
          <w:color w:val="auto"/>
          <w:sz w:val="20"/>
          <w:szCs w:val="20"/>
        </w:rPr>
        <w:t>Regulament</w:t>
      </w:r>
      <w:r w:rsidR="00B4607B">
        <w:rPr>
          <w:rFonts w:asciiTheme="majorHAnsi" w:hAnsiTheme="majorHAnsi"/>
          <w:b/>
          <w:color w:val="auto"/>
          <w:sz w:val="20"/>
          <w:szCs w:val="20"/>
        </w:rPr>
        <w:t xml:space="preserve"> de Organizare şi Funcţionare a</w:t>
      </w:r>
      <w:r w:rsidRPr="00035BE5">
        <w:rPr>
          <w:rFonts w:asciiTheme="majorHAnsi" w:hAnsiTheme="majorHAnsi"/>
          <w:b/>
          <w:color w:val="auto"/>
          <w:sz w:val="20"/>
          <w:szCs w:val="20"/>
        </w:rPr>
        <w:t xml:space="preserve"> GRĂDINIŢEI CU PROGRAM PRELUNGIT ,,MIHAI EMINESCU’’, TG-JIU, GORJ, a fost gândit, pornind de la această deviză, respectând prevederile legislaţiei în vigoare </w:t>
      </w:r>
      <w:r w:rsidR="00461B6F" w:rsidRPr="00035BE5">
        <w:rPr>
          <w:rFonts w:asciiTheme="majorHAnsi" w:hAnsiTheme="majorHAnsi"/>
          <w:b/>
          <w:color w:val="auto"/>
          <w:sz w:val="20"/>
          <w:szCs w:val="20"/>
        </w:rPr>
        <w:t xml:space="preserve">şi </w:t>
      </w:r>
      <w:r w:rsidRPr="00035BE5">
        <w:rPr>
          <w:rFonts w:asciiTheme="majorHAnsi" w:hAnsiTheme="majorHAnsi"/>
          <w:b/>
          <w:color w:val="auto"/>
          <w:sz w:val="20"/>
          <w:szCs w:val="20"/>
        </w:rPr>
        <w:t xml:space="preserve">ale </w:t>
      </w:r>
      <w:r w:rsidRPr="00035BE5">
        <w:rPr>
          <w:rFonts w:asciiTheme="majorHAnsi" w:hAnsiTheme="majorHAnsi"/>
          <w:b/>
          <w:color w:val="000000" w:themeColor="text1"/>
          <w:sz w:val="20"/>
          <w:szCs w:val="20"/>
        </w:rPr>
        <w:t>Regulamentului de Ordine Interioară</w:t>
      </w:r>
      <w:r w:rsidRPr="00035BE5">
        <w:rPr>
          <w:rFonts w:asciiTheme="majorHAnsi" w:hAnsiTheme="majorHAnsi"/>
          <w:b/>
          <w:color w:val="auto"/>
          <w:sz w:val="20"/>
          <w:szCs w:val="20"/>
        </w:rPr>
        <w:t>.</w:t>
      </w:r>
    </w:p>
    <w:p w:rsidR="00461B6F" w:rsidRPr="00035BE5" w:rsidRDefault="00D204F4" w:rsidP="00BD227C">
      <w:pPr>
        <w:pStyle w:val="NoSpacing"/>
        <w:ind w:firstLine="720"/>
        <w:jc w:val="both"/>
        <w:rPr>
          <w:rFonts w:asciiTheme="majorHAnsi" w:hAnsiTheme="majorHAnsi"/>
          <w:b/>
        </w:rPr>
      </w:pPr>
      <w:r>
        <w:rPr>
          <w:rFonts w:asciiTheme="majorHAnsi" w:hAnsiTheme="majorHAnsi"/>
          <w:b/>
        </w:rPr>
        <w:t>GRĂDINIŢA</w:t>
      </w:r>
      <w:r w:rsidR="00C41DEB" w:rsidRPr="00035BE5">
        <w:rPr>
          <w:rFonts w:asciiTheme="majorHAnsi" w:hAnsiTheme="majorHAnsi"/>
          <w:b/>
        </w:rPr>
        <w:t xml:space="preserve"> CU PROGRAM PRELUNGIT ,,MIHAI EMINESCU’’, TG-JIU, GORJ,</w:t>
      </w:r>
      <w:r w:rsidR="00461B6F" w:rsidRPr="00035BE5">
        <w:rPr>
          <w:rFonts w:asciiTheme="majorHAnsi" w:hAnsiTheme="majorHAnsi"/>
          <w:b/>
        </w:rPr>
        <w:t xml:space="preserve"> promovează un învăţământ de calitate, competitiv, adaptat particularităţilor de vârstă şi individuale ale preşcolarilor.</w:t>
      </w:r>
    </w:p>
    <w:p w:rsidR="006F160F" w:rsidRPr="00035BE5" w:rsidRDefault="00401739" w:rsidP="00401739">
      <w:pPr>
        <w:pStyle w:val="NoSpacing"/>
        <w:ind w:firstLine="720"/>
        <w:jc w:val="both"/>
        <w:rPr>
          <w:rFonts w:asciiTheme="majorHAnsi" w:hAnsiTheme="majorHAnsi"/>
          <w:b/>
        </w:rPr>
      </w:pPr>
      <w:r w:rsidRPr="00035BE5">
        <w:rPr>
          <w:rFonts w:asciiTheme="majorHAnsi" w:hAnsiTheme="majorHAnsi"/>
          <w:b/>
        </w:rPr>
        <w:t xml:space="preserve">Păstrând tradiţia, întregul personal al grădiniţei are în comun dorinţa de înălţare spirituală şi deschidere spre valorile umaniste. </w:t>
      </w:r>
    </w:p>
    <w:p w:rsidR="00401739" w:rsidRPr="00035BE5" w:rsidRDefault="00401739" w:rsidP="00401739">
      <w:pPr>
        <w:pStyle w:val="NoSpacing"/>
        <w:ind w:firstLine="720"/>
        <w:jc w:val="both"/>
        <w:rPr>
          <w:rFonts w:asciiTheme="majorHAnsi" w:hAnsiTheme="majorHAnsi"/>
          <w:b/>
        </w:rPr>
      </w:pPr>
      <w:r w:rsidRPr="00035BE5">
        <w:rPr>
          <w:rFonts w:asciiTheme="majorHAnsi" w:hAnsiTheme="majorHAnsi"/>
          <w:b/>
        </w:rPr>
        <w:t xml:space="preserve">Valorile dominante ce caracterizează membrii organizaţiei sunt: responsabilitatea, cooperarea, generozitatea, munca în echipă, încrederea şi respectul faţă de copil şi familia acestuia, devotamentul, libertatea în exprimare, receptivitatea şi creativitatea. </w:t>
      </w:r>
    </w:p>
    <w:p w:rsidR="00035BE5" w:rsidRPr="00035BE5" w:rsidRDefault="00401739" w:rsidP="00035BE5">
      <w:pPr>
        <w:pStyle w:val="NoSpacing"/>
        <w:jc w:val="both"/>
        <w:rPr>
          <w:rFonts w:asciiTheme="majorHAnsi" w:hAnsiTheme="majorHAnsi"/>
          <w:b/>
        </w:rPr>
      </w:pPr>
      <w:r w:rsidRPr="009836EA">
        <w:rPr>
          <w:rFonts w:asciiTheme="majorHAnsi" w:hAnsiTheme="majorHAnsi"/>
          <w:b/>
          <w:color w:val="000000" w:themeColor="text1"/>
          <w:sz w:val="28"/>
          <w:szCs w:val="28"/>
        </w:rPr>
        <w:t xml:space="preserve">          </w:t>
      </w:r>
      <w:r w:rsidR="00035BE5" w:rsidRPr="00035BE5">
        <w:rPr>
          <w:rFonts w:asciiTheme="majorHAnsi" w:hAnsiTheme="majorHAnsi"/>
          <w:b/>
        </w:rPr>
        <w:t>Personalul grădini</w:t>
      </w:r>
      <w:r w:rsidR="00035BE5">
        <w:rPr>
          <w:rFonts w:asciiTheme="majorHAnsi" w:hAnsiTheme="majorHAnsi"/>
          <w:b/>
        </w:rPr>
        <w:t>ţ</w:t>
      </w:r>
      <w:r w:rsidR="00035BE5" w:rsidRPr="00035BE5">
        <w:rPr>
          <w:rFonts w:asciiTheme="majorHAnsi" w:hAnsiTheme="majorHAnsi"/>
          <w:b/>
        </w:rPr>
        <w:t>ei este caracterizat printr-un ethos profesional înalt. Trăsăturile caracteristice dominante a întregului personal al</w:t>
      </w:r>
      <w:r w:rsidR="00654BCF">
        <w:rPr>
          <w:rFonts w:asciiTheme="majorHAnsi" w:hAnsiTheme="majorHAnsi"/>
          <w:b/>
        </w:rPr>
        <w:t xml:space="preserve"> unităţii noastre de învăţământ</w:t>
      </w:r>
      <w:r w:rsidR="00035BE5" w:rsidRPr="00035BE5">
        <w:rPr>
          <w:rFonts w:asciiTheme="majorHAnsi" w:hAnsiTheme="majorHAnsi"/>
          <w:b/>
        </w:rPr>
        <w:t xml:space="preserve"> sunt:</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rPr>
        <w:t>L</w:t>
      </w:r>
      <w:r w:rsidRPr="00035BE5">
        <w:rPr>
          <w:rFonts w:asciiTheme="majorHAnsi" w:hAnsiTheme="majorHAnsi"/>
        </w:rPr>
        <w:t>ibertatea de exprimare</w:t>
      </w:r>
      <w:r w:rsidRPr="00035BE5">
        <w:rPr>
          <w:rFonts w:asciiTheme="majorHAnsi" w:hAnsiTheme="majorHAnsi"/>
          <w:lang w:val="ro-RO"/>
        </w:rPr>
        <w:t>;</w:t>
      </w:r>
    </w:p>
    <w:p w:rsidR="00035BE5" w:rsidRPr="00035BE5" w:rsidRDefault="00250B9E" w:rsidP="0048297D">
      <w:pPr>
        <w:pStyle w:val="NoSpacing"/>
        <w:numPr>
          <w:ilvl w:val="0"/>
          <w:numId w:val="34"/>
        </w:numPr>
        <w:jc w:val="both"/>
        <w:rPr>
          <w:rFonts w:asciiTheme="majorHAnsi" w:hAnsiTheme="majorHAnsi"/>
          <w:lang w:val="ro-RO"/>
        </w:rPr>
      </w:pPr>
      <w:r w:rsidRPr="00250B9E">
        <w:rPr>
          <w:rFonts w:ascii="Verdana" w:hAnsi="Verdana"/>
          <w:b/>
          <w:noProof/>
          <w:sz w:val="16"/>
          <w:szCs w:val="16"/>
          <w:lang w:val="en-US" w:eastAsia="en-US"/>
        </w:rPr>
        <w:pict>
          <v:shape id="_x0000_s1033" type="#_x0000_t74" style="position:absolute;left:0;text-align:left;margin-left:200.4pt;margin-top:10.3pt;width:43.2pt;height:36pt;rotation:-23928049fd;z-index:251675648" o:allowincell="f" fillcolor="red"/>
        </w:pict>
      </w:r>
      <w:r w:rsidRPr="00250B9E">
        <w:rPr>
          <w:rFonts w:ascii="Verdana" w:hAnsi="Verdana"/>
          <w:b/>
          <w:noProof/>
          <w:sz w:val="16"/>
          <w:szCs w:val="16"/>
          <w:lang w:val="en-US" w:eastAsia="en-US"/>
        </w:rPr>
        <w:pict>
          <v:shape id="_x0000_s1029" type="#_x0000_t74" style="position:absolute;left:0;text-align:left;margin-left:410.1pt;margin-top:10.3pt;width:21.6pt;height:21.6pt;z-index:251671552" o:allowincell="f" fillcolor="red"/>
        </w:pict>
      </w:r>
      <w:r w:rsidR="00035BE5" w:rsidRPr="00035BE5">
        <w:rPr>
          <w:rFonts w:asciiTheme="majorHAnsi" w:hAnsiTheme="majorHAnsi"/>
          <w:b/>
          <w:lang w:val="ro-RO"/>
        </w:rPr>
        <w:t>U</w:t>
      </w:r>
      <w:r w:rsidR="00035BE5" w:rsidRPr="00035BE5">
        <w:rPr>
          <w:rFonts w:asciiTheme="majorHAnsi" w:hAnsiTheme="majorHAnsi"/>
          <w:lang w:val="ro-RO"/>
        </w:rPr>
        <w:t>mor;</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C</w:t>
      </w:r>
      <w:r w:rsidRPr="00035BE5">
        <w:rPr>
          <w:rFonts w:asciiTheme="majorHAnsi" w:hAnsiTheme="majorHAnsi"/>
          <w:lang w:val="ro-RO"/>
        </w:rPr>
        <w:t>reativitate și originalitate;</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R</w:t>
      </w:r>
      <w:r w:rsidRPr="00035BE5">
        <w:rPr>
          <w:rFonts w:asciiTheme="majorHAnsi" w:hAnsiTheme="majorHAnsi"/>
          <w:lang w:val="ro-RO"/>
        </w:rPr>
        <w:t>espectul reciproc</w:t>
      </w:r>
      <w:r w:rsidRPr="00035BE5">
        <w:rPr>
          <w:rFonts w:asciiTheme="majorHAnsi" w:hAnsiTheme="majorHAnsi"/>
        </w:rPr>
        <w:t>;</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U</w:t>
      </w:r>
      <w:r w:rsidRPr="00035BE5">
        <w:rPr>
          <w:rFonts w:asciiTheme="majorHAnsi" w:hAnsiTheme="majorHAnsi"/>
          <w:lang w:val="ro-RO"/>
        </w:rPr>
        <w:t>nitate în idei și acțiune;</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L</w:t>
      </w:r>
      <w:r w:rsidRPr="00035BE5">
        <w:rPr>
          <w:rFonts w:asciiTheme="majorHAnsi" w:hAnsiTheme="majorHAnsi"/>
          <w:lang w:val="ro-RO"/>
        </w:rPr>
        <w:t>oialitate;</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Î</w:t>
      </w:r>
      <w:r w:rsidRPr="00035BE5">
        <w:rPr>
          <w:rFonts w:asciiTheme="majorHAnsi" w:hAnsiTheme="majorHAnsi"/>
          <w:lang w:val="ro-RO"/>
        </w:rPr>
        <w:t>ncredere în propriile resurse intelectuale, afective, operaționale și instituționale;</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N</w:t>
      </w:r>
      <w:r w:rsidRPr="00035BE5">
        <w:rPr>
          <w:rFonts w:asciiTheme="majorHAnsi" w:hAnsiTheme="majorHAnsi"/>
          <w:lang w:val="ro-RO"/>
        </w:rPr>
        <w:t>obleţe, prin respectul valorilor reale de tip etic, cultural, civic;</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E</w:t>
      </w:r>
      <w:r w:rsidRPr="00035BE5">
        <w:rPr>
          <w:rFonts w:asciiTheme="majorHAnsi" w:hAnsiTheme="majorHAnsi"/>
          <w:lang w:val="ro-RO"/>
        </w:rPr>
        <w:t>chilibrul emoţional;</w:t>
      </w:r>
    </w:p>
    <w:p w:rsidR="00035BE5" w:rsidRPr="00035BE5" w:rsidRDefault="00250B9E" w:rsidP="0048297D">
      <w:pPr>
        <w:pStyle w:val="NoSpacing"/>
        <w:numPr>
          <w:ilvl w:val="0"/>
          <w:numId w:val="34"/>
        </w:numPr>
        <w:jc w:val="both"/>
        <w:rPr>
          <w:rFonts w:asciiTheme="majorHAnsi" w:hAnsiTheme="majorHAnsi"/>
          <w:lang w:val="ro-RO"/>
        </w:rPr>
      </w:pPr>
      <w:r w:rsidRPr="00250B9E">
        <w:rPr>
          <w:rFonts w:ascii="Verdana" w:hAnsi="Verdana"/>
          <w:b/>
          <w:noProof/>
          <w:sz w:val="16"/>
          <w:szCs w:val="16"/>
          <w:lang w:val="en-US" w:eastAsia="en-US"/>
        </w:rPr>
        <w:pict>
          <v:shape id="_x0000_s1026" type="#_x0000_t74" style="position:absolute;left:0;text-align:left;margin-left:380.65pt;margin-top:11.6pt;width:43.2pt;height:36pt;rotation:-24082670fd;z-index:251668480" o:allowincell="f" fillcolor="red"/>
        </w:pict>
      </w:r>
      <w:r w:rsidR="00035BE5" w:rsidRPr="00035BE5">
        <w:rPr>
          <w:rFonts w:asciiTheme="majorHAnsi" w:hAnsiTheme="majorHAnsi"/>
          <w:b/>
          <w:lang w:val="ro-RO"/>
        </w:rPr>
        <w:t>C</w:t>
      </w:r>
      <w:r w:rsidR="00035BE5" w:rsidRPr="00035BE5">
        <w:rPr>
          <w:rFonts w:asciiTheme="majorHAnsi" w:hAnsiTheme="majorHAnsi"/>
          <w:lang w:val="ro-RO"/>
        </w:rPr>
        <w:t>ompetențe de lucru, care să conducă la performanțe individuale și în echipă;</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H</w:t>
      </w:r>
      <w:r w:rsidRPr="00035BE5">
        <w:rPr>
          <w:rFonts w:asciiTheme="majorHAnsi" w:hAnsiTheme="majorHAnsi"/>
          <w:lang w:val="ro-RO"/>
        </w:rPr>
        <w:t>otărâre şi dinamism;</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I</w:t>
      </w:r>
      <w:r w:rsidRPr="00035BE5">
        <w:rPr>
          <w:rFonts w:asciiTheme="majorHAnsi" w:hAnsiTheme="majorHAnsi"/>
          <w:lang w:val="ro-RO"/>
        </w:rPr>
        <w:t>mplicarea activă și responsabilă, în viața comunității</w:t>
      </w:r>
      <w:r w:rsidRPr="00035BE5">
        <w:rPr>
          <w:rFonts w:asciiTheme="majorHAnsi" w:hAnsiTheme="majorHAnsi"/>
        </w:rPr>
        <w:t>;</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P</w:t>
      </w:r>
      <w:r w:rsidRPr="00035BE5">
        <w:rPr>
          <w:rFonts w:asciiTheme="majorHAnsi" w:hAnsiTheme="majorHAnsi"/>
          <w:lang w:val="ro-RO"/>
        </w:rPr>
        <w:t>rotejarea și respectarea drepturilor omului și a principiilor echității;</w:t>
      </w:r>
    </w:p>
    <w:p w:rsidR="00035BE5" w:rsidRPr="00035BE5" w:rsidRDefault="00035BE5" w:rsidP="0048297D">
      <w:pPr>
        <w:pStyle w:val="NoSpacing"/>
        <w:numPr>
          <w:ilvl w:val="0"/>
          <w:numId w:val="34"/>
        </w:numPr>
        <w:jc w:val="both"/>
        <w:rPr>
          <w:rFonts w:asciiTheme="majorHAnsi" w:hAnsiTheme="majorHAnsi"/>
          <w:lang w:val="ro-RO"/>
        </w:rPr>
      </w:pPr>
      <w:r w:rsidRPr="00035BE5">
        <w:rPr>
          <w:rFonts w:asciiTheme="majorHAnsi" w:hAnsiTheme="majorHAnsi"/>
          <w:b/>
          <w:lang w:val="ro-RO"/>
        </w:rPr>
        <w:t>A</w:t>
      </w:r>
      <w:r w:rsidRPr="00035BE5">
        <w:rPr>
          <w:rFonts w:asciiTheme="majorHAnsi" w:hAnsiTheme="majorHAnsi"/>
          <w:lang w:val="ro-RO"/>
        </w:rPr>
        <w:t>titudine deschisă către ceilalți, către nou și inovare.</w:t>
      </w:r>
    </w:p>
    <w:p w:rsidR="00B86F75" w:rsidRDefault="00035BE5" w:rsidP="00B86F75">
      <w:pPr>
        <w:pStyle w:val="NoSpacing"/>
        <w:ind w:firstLine="720"/>
        <w:jc w:val="both"/>
        <w:rPr>
          <w:rFonts w:asciiTheme="majorHAnsi" w:hAnsiTheme="majorHAnsi"/>
          <w:b/>
        </w:rPr>
      </w:pPr>
      <w:r w:rsidRPr="00035BE5">
        <w:rPr>
          <w:rFonts w:asciiTheme="majorHAnsi" w:hAnsiTheme="majorHAnsi"/>
          <w:b/>
        </w:rPr>
        <w:t>Cultura organizaţională este influenţată de fiecare dintre componentele menţionate mai sus, dar mai ales de modul cum aceste componente relaţionează cu factorii mediului extern dar şi între ele.</w:t>
      </w:r>
    </w:p>
    <w:p w:rsidR="00895181" w:rsidRDefault="00895181" w:rsidP="00B86F75">
      <w:pPr>
        <w:pStyle w:val="BodyText2"/>
        <w:jc w:val="both"/>
        <w:rPr>
          <w:rFonts w:asciiTheme="majorHAnsi" w:hAnsiTheme="majorHAnsi"/>
          <w:b/>
          <w:color w:val="auto"/>
          <w:sz w:val="20"/>
          <w:szCs w:val="20"/>
        </w:rPr>
      </w:pPr>
    </w:p>
    <w:p w:rsidR="006D76B5" w:rsidRPr="004C1700" w:rsidRDefault="006D76B5" w:rsidP="00B86F75">
      <w:pPr>
        <w:pStyle w:val="BodyText2"/>
        <w:jc w:val="both"/>
        <w:rPr>
          <w:rFonts w:asciiTheme="majorHAnsi" w:hAnsiTheme="majorHAnsi"/>
          <w:b/>
          <w:color w:val="auto"/>
          <w:sz w:val="20"/>
          <w:szCs w:val="20"/>
        </w:rPr>
      </w:pPr>
      <w:r w:rsidRPr="004C1700">
        <w:rPr>
          <w:rFonts w:asciiTheme="majorHAnsi" w:hAnsiTheme="majorHAnsi"/>
          <w:b/>
          <w:color w:val="auto"/>
          <w:sz w:val="20"/>
          <w:szCs w:val="20"/>
        </w:rPr>
        <w:lastRenderedPageBreak/>
        <w:t>CUPRINS</w:t>
      </w:r>
    </w:p>
    <w:p w:rsidR="006D76B5" w:rsidRPr="004C1700" w:rsidRDefault="006D76B5" w:rsidP="00B86F75">
      <w:pPr>
        <w:pStyle w:val="BodyText2"/>
        <w:jc w:val="both"/>
        <w:rPr>
          <w:rFonts w:asciiTheme="majorHAnsi" w:hAnsiTheme="majorHAnsi"/>
          <w:b/>
          <w:color w:val="auto"/>
          <w:sz w:val="20"/>
          <w:szCs w:val="20"/>
        </w:rPr>
      </w:pPr>
    </w:p>
    <w:p w:rsidR="00654BCF" w:rsidRPr="004C1700" w:rsidRDefault="00654BCF" w:rsidP="0048297D">
      <w:pPr>
        <w:pStyle w:val="NoSpacing"/>
        <w:numPr>
          <w:ilvl w:val="0"/>
          <w:numId w:val="37"/>
        </w:numPr>
        <w:autoSpaceDE w:val="0"/>
        <w:autoSpaceDN w:val="0"/>
        <w:jc w:val="both"/>
        <w:rPr>
          <w:rFonts w:asciiTheme="majorHAnsi" w:hAnsiTheme="majorHAnsi"/>
          <w:b/>
        </w:rPr>
      </w:pPr>
      <w:r w:rsidRPr="004C1700">
        <w:rPr>
          <w:rFonts w:asciiTheme="majorHAnsi" w:hAnsiTheme="majorHAnsi"/>
          <w:b/>
        </w:rPr>
        <w:t>ORGANIGRAMA GRĂDINIŢEI</w:t>
      </w:r>
    </w:p>
    <w:p w:rsidR="00654BCF" w:rsidRPr="004C1700" w:rsidRDefault="00654BCF" w:rsidP="0048297D">
      <w:pPr>
        <w:pStyle w:val="NoSpacing"/>
        <w:numPr>
          <w:ilvl w:val="0"/>
          <w:numId w:val="37"/>
        </w:numPr>
        <w:autoSpaceDE w:val="0"/>
        <w:autoSpaceDN w:val="0"/>
        <w:jc w:val="both"/>
        <w:rPr>
          <w:rFonts w:asciiTheme="majorHAnsi" w:hAnsiTheme="majorHAnsi"/>
          <w:b/>
        </w:rPr>
      </w:pPr>
      <w:r w:rsidRPr="004C1700">
        <w:rPr>
          <w:rFonts w:asciiTheme="majorHAnsi" w:hAnsiTheme="majorHAnsi"/>
          <w:b/>
        </w:rPr>
        <w:t>ORGANIGRAMA CONSILIULUI DE ADMINISTRAŢIE</w:t>
      </w:r>
    </w:p>
    <w:p w:rsidR="00654BCF" w:rsidRPr="004C1700" w:rsidRDefault="00654BCF" w:rsidP="0048297D">
      <w:pPr>
        <w:pStyle w:val="NoSpacing"/>
        <w:numPr>
          <w:ilvl w:val="0"/>
          <w:numId w:val="37"/>
        </w:numPr>
        <w:autoSpaceDE w:val="0"/>
        <w:autoSpaceDN w:val="0"/>
        <w:jc w:val="both"/>
        <w:rPr>
          <w:rFonts w:asciiTheme="majorHAnsi" w:hAnsiTheme="majorHAnsi"/>
          <w:b/>
        </w:rPr>
      </w:pPr>
      <w:r w:rsidRPr="004C1700">
        <w:rPr>
          <w:rFonts w:asciiTheme="majorHAnsi" w:hAnsiTheme="majorHAnsi"/>
          <w:b/>
        </w:rPr>
        <w:t>ORGANIGRAMA CONSILIULUI PROFEORAL</w:t>
      </w:r>
    </w:p>
    <w:p w:rsidR="00654BCF" w:rsidRPr="004C1700" w:rsidRDefault="00654BCF" w:rsidP="0048297D">
      <w:pPr>
        <w:pStyle w:val="NoSpacing"/>
        <w:numPr>
          <w:ilvl w:val="0"/>
          <w:numId w:val="37"/>
        </w:numPr>
        <w:autoSpaceDE w:val="0"/>
        <w:autoSpaceDN w:val="0"/>
        <w:jc w:val="both"/>
        <w:rPr>
          <w:rFonts w:asciiTheme="majorHAnsi" w:hAnsiTheme="majorHAnsi"/>
          <w:b/>
        </w:rPr>
      </w:pPr>
      <w:r w:rsidRPr="004C1700">
        <w:rPr>
          <w:rFonts w:asciiTheme="majorHAnsi" w:hAnsiTheme="majorHAnsi"/>
          <w:b/>
        </w:rPr>
        <w:t>ORGANIGRAMA FACTORILOR INTERESAŢI DE EDUCAŢIA, ÎNGRIJIREA ŞI PROTECŢIA COPILULUI</w:t>
      </w:r>
    </w:p>
    <w:p w:rsidR="00B308A9" w:rsidRPr="004C1700" w:rsidRDefault="00B308A9" w:rsidP="0048297D">
      <w:pPr>
        <w:pStyle w:val="BodyText2"/>
        <w:numPr>
          <w:ilvl w:val="0"/>
          <w:numId w:val="37"/>
        </w:numPr>
        <w:jc w:val="both"/>
        <w:rPr>
          <w:rFonts w:asciiTheme="majorHAnsi" w:hAnsiTheme="majorHAnsi"/>
          <w:b/>
          <w:color w:val="auto"/>
          <w:sz w:val="20"/>
          <w:szCs w:val="20"/>
        </w:rPr>
      </w:pPr>
      <w:r w:rsidRPr="004C1700">
        <w:rPr>
          <w:rFonts w:asciiTheme="majorHAnsi" w:hAnsiTheme="majorHAnsi"/>
          <w:b/>
          <w:color w:val="auto"/>
          <w:sz w:val="20"/>
          <w:szCs w:val="20"/>
        </w:rPr>
        <w:t xml:space="preserve">TITLUL  I – DISPOZIŢII GENERALE </w:t>
      </w:r>
    </w:p>
    <w:p w:rsidR="00AE6856" w:rsidRPr="004C1700" w:rsidRDefault="00AE6856" w:rsidP="0048297D">
      <w:pPr>
        <w:pStyle w:val="ListParagraph"/>
        <w:numPr>
          <w:ilvl w:val="0"/>
          <w:numId w:val="37"/>
        </w:numPr>
        <w:autoSpaceDE w:val="0"/>
        <w:autoSpaceDN w:val="0"/>
        <w:adjustRightInd w:val="0"/>
        <w:spacing w:after="0" w:line="240" w:lineRule="auto"/>
        <w:jc w:val="both"/>
        <w:rPr>
          <w:rFonts w:asciiTheme="majorHAnsi" w:hAnsiTheme="majorHAnsi"/>
          <w:sz w:val="20"/>
          <w:szCs w:val="20"/>
        </w:rPr>
      </w:pPr>
      <w:r w:rsidRPr="004C1700">
        <w:rPr>
          <w:rFonts w:asciiTheme="majorHAnsi" w:hAnsiTheme="majorHAnsi"/>
          <w:b/>
          <w:sz w:val="20"/>
          <w:szCs w:val="20"/>
        </w:rPr>
        <w:t xml:space="preserve">TITLUL II - </w:t>
      </w:r>
      <w:r w:rsidR="00D204F4" w:rsidRPr="004C1700">
        <w:rPr>
          <w:rFonts w:asciiTheme="majorHAnsi" w:hAnsiTheme="majorHAnsi"/>
          <w:b/>
          <w:color w:val="000000"/>
          <w:sz w:val="20"/>
          <w:szCs w:val="20"/>
        </w:rPr>
        <w:t>ORGANIZAREA UNITĂŢII</w:t>
      </w:r>
      <w:r w:rsidRPr="004C1700">
        <w:rPr>
          <w:rFonts w:asciiTheme="majorHAnsi" w:hAnsiTheme="majorHAnsi"/>
          <w:b/>
          <w:color w:val="000000"/>
          <w:sz w:val="20"/>
          <w:szCs w:val="20"/>
        </w:rPr>
        <w:t xml:space="preserve"> DE ÎNVĂŢĂMÂNT  </w:t>
      </w:r>
    </w:p>
    <w:p w:rsidR="00AE6856" w:rsidRPr="004C1700" w:rsidRDefault="00AE6856" w:rsidP="00D07A9B">
      <w:pPr>
        <w:pStyle w:val="NoSpacing"/>
        <w:rPr>
          <w:rFonts w:asciiTheme="majorHAnsi" w:hAnsiTheme="majorHAnsi"/>
        </w:rPr>
      </w:pPr>
      <w:r w:rsidRPr="004C1700">
        <w:rPr>
          <w:rFonts w:asciiTheme="majorHAnsi" w:hAnsiTheme="majorHAnsi"/>
        </w:rPr>
        <w:t>CAPITOLUL I - PROGRAMUL GRĂDINIŢEI</w:t>
      </w:r>
    </w:p>
    <w:p w:rsidR="00D64B90" w:rsidRPr="004C1700" w:rsidRDefault="00D64B90" w:rsidP="00D07A9B">
      <w:pPr>
        <w:pStyle w:val="NoSpacing"/>
        <w:rPr>
          <w:rFonts w:asciiTheme="majorHAnsi" w:hAnsiTheme="majorHAnsi" w:cs="Arial"/>
        </w:rPr>
      </w:pPr>
      <w:r w:rsidRPr="004C1700">
        <w:rPr>
          <w:rFonts w:asciiTheme="majorHAnsi" w:hAnsiTheme="majorHAnsi"/>
        </w:rPr>
        <w:t>CAPITOLUL II – ORGANIZAREA PROGRAMULUI GRĂDINIŢEI</w:t>
      </w:r>
    </w:p>
    <w:p w:rsidR="00D64B90" w:rsidRPr="004C1700" w:rsidRDefault="00D64B90" w:rsidP="00D07A9B">
      <w:pPr>
        <w:pStyle w:val="NoSpacing"/>
        <w:rPr>
          <w:rFonts w:asciiTheme="majorHAnsi" w:hAnsiTheme="majorHAnsi"/>
          <w:w w:val="113"/>
        </w:rPr>
      </w:pPr>
      <w:r w:rsidRPr="004C1700">
        <w:rPr>
          <w:rFonts w:asciiTheme="majorHAnsi" w:hAnsiTheme="majorHAnsi"/>
        </w:rPr>
        <w:t>CAPITOLUL III - CONSTITUIREA GRUPELOR</w:t>
      </w:r>
    </w:p>
    <w:p w:rsidR="00D64B90" w:rsidRPr="004C1700" w:rsidRDefault="00D64B90" w:rsidP="0048297D">
      <w:pPr>
        <w:pStyle w:val="NoSpacing"/>
        <w:numPr>
          <w:ilvl w:val="0"/>
          <w:numId w:val="37"/>
        </w:numPr>
        <w:jc w:val="both"/>
        <w:rPr>
          <w:rFonts w:asciiTheme="majorHAnsi" w:hAnsiTheme="majorHAnsi"/>
          <w:b/>
        </w:rPr>
      </w:pPr>
      <w:r w:rsidRPr="004C1700">
        <w:rPr>
          <w:rFonts w:asciiTheme="majorHAnsi" w:hAnsiTheme="majorHAnsi"/>
          <w:b/>
        </w:rPr>
        <w:t>TITLUL III</w:t>
      </w:r>
      <w:r w:rsidR="001615E0" w:rsidRPr="004C1700">
        <w:rPr>
          <w:rFonts w:asciiTheme="majorHAnsi" w:hAnsiTheme="majorHAnsi"/>
          <w:b/>
        </w:rPr>
        <w:t xml:space="preserve"> - </w:t>
      </w:r>
      <w:r w:rsidRPr="004C1700">
        <w:rPr>
          <w:rStyle w:val="l5def1"/>
          <w:rFonts w:asciiTheme="majorHAnsi" w:hAnsiTheme="majorHAnsi"/>
          <w:b/>
        </w:rPr>
        <w:t>MANAGEMENTUL UNITĂŢII DE ÎNVĂŢĂMÂNT</w:t>
      </w:r>
      <w:r w:rsidRPr="004C1700">
        <w:rPr>
          <w:rFonts w:asciiTheme="majorHAnsi" w:hAnsiTheme="majorHAnsi" w:cs="Arial"/>
          <w:b/>
          <w:color w:val="000000"/>
        </w:rPr>
        <w:t xml:space="preserve">  </w:t>
      </w:r>
    </w:p>
    <w:p w:rsidR="00D64B90" w:rsidRPr="004C1700" w:rsidRDefault="00D64B90" w:rsidP="00D07A9B">
      <w:pPr>
        <w:pStyle w:val="NoSpacing"/>
        <w:jc w:val="both"/>
        <w:rPr>
          <w:rFonts w:asciiTheme="majorHAnsi" w:hAnsiTheme="majorHAnsi"/>
        </w:rPr>
      </w:pPr>
      <w:r w:rsidRPr="004C1700">
        <w:rPr>
          <w:rFonts w:asciiTheme="majorHAnsi" w:hAnsiTheme="majorHAnsi"/>
        </w:rPr>
        <w:t xml:space="preserve">CAPITOLUL I - </w:t>
      </w:r>
      <w:r w:rsidRPr="004C1700">
        <w:rPr>
          <w:rStyle w:val="l5def1"/>
          <w:rFonts w:asciiTheme="majorHAnsi" w:hAnsiTheme="majorHAnsi"/>
        </w:rPr>
        <w:t>DISPOZIŢII GENERALE</w:t>
      </w:r>
      <w:r w:rsidRPr="004C1700">
        <w:rPr>
          <w:rFonts w:asciiTheme="majorHAnsi" w:hAnsiTheme="majorHAnsi" w:cs="Arial"/>
          <w:color w:val="000000"/>
        </w:rPr>
        <w:t xml:space="preserve">  </w:t>
      </w:r>
    </w:p>
    <w:p w:rsidR="00D64B90" w:rsidRPr="004C1700" w:rsidRDefault="00D64B90" w:rsidP="00D07A9B">
      <w:pPr>
        <w:pStyle w:val="NoSpacing"/>
        <w:jc w:val="both"/>
        <w:rPr>
          <w:rFonts w:asciiTheme="majorHAnsi" w:hAnsiTheme="majorHAnsi"/>
        </w:rPr>
      </w:pPr>
      <w:r w:rsidRPr="004C1700">
        <w:rPr>
          <w:rFonts w:asciiTheme="majorHAnsi" w:hAnsiTheme="majorHAnsi"/>
        </w:rPr>
        <w:t xml:space="preserve">CAPITOLUL II - </w:t>
      </w:r>
      <w:r w:rsidRPr="004C1700">
        <w:rPr>
          <w:rStyle w:val="l5def1"/>
          <w:rFonts w:asciiTheme="majorHAnsi" w:hAnsiTheme="majorHAnsi"/>
        </w:rPr>
        <w:t>CONSILIUL DE ADMINISTRAŢIE</w:t>
      </w:r>
      <w:r w:rsidRPr="004C1700">
        <w:rPr>
          <w:rFonts w:asciiTheme="majorHAnsi" w:hAnsiTheme="majorHAnsi" w:cs="Arial"/>
          <w:color w:val="000000"/>
        </w:rPr>
        <w:t xml:space="preserve">  </w:t>
      </w:r>
    </w:p>
    <w:p w:rsidR="00D64B90" w:rsidRPr="004C1700" w:rsidRDefault="00D64B90" w:rsidP="00D07A9B">
      <w:pPr>
        <w:pStyle w:val="NoSpacing"/>
        <w:jc w:val="both"/>
        <w:rPr>
          <w:rFonts w:asciiTheme="majorHAnsi" w:hAnsiTheme="majorHAnsi"/>
        </w:rPr>
      </w:pPr>
      <w:r w:rsidRPr="004C1700">
        <w:rPr>
          <w:rFonts w:asciiTheme="majorHAnsi" w:hAnsiTheme="majorHAnsi"/>
        </w:rPr>
        <w:t xml:space="preserve">CAPITOLUL III - </w:t>
      </w:r>
      <w:r w:rsidRPr="004C1700">
        <w:rPr>
          <w:rStyle w:val="l5def1"/>
          <w:rFonts w:asciiTheme="majorHAnsi" w:hAnsiTheme="majorHAnsi"/>
        </w:rPr>
        <w:t>DIRECTORUL</w:t>
      </w:r>
      <w:r w:rsidRPr="004C1700">
        <w:rPr>
          <w:rFonts w:asciiTheme="majorHAnsi" w:hAnsiTheme="majorHAnsi" w:cs="Arial"/>
          <w:color w:val="000000"/>
        </w:rPr>
        <w:t xml:space="preserve">  </w:t>
      </w:r>
    </w:p>
    <w:p w:rsidR="001615E0" w:rsidRPr="004C1700" w:rsidRDefault="001615E0" w:rsidP="0048297D">
      <w:pPr>
        <w:pStyle w:val="NoSpacing"/>
        <w:numPr>
          <w:ilvl w:val="0"/>
          <w:numId w:val="37"/>
        </w:numPr>
        <w:jc w:val="both"/>
        <w:rPr>
          <w:rFonts w:asciiTheme="majorHAnsi" w:hAnsiTheme="majorHAnsi"/>
          <w:b/>
        </w:rPr>
      </w:pPr>
      <w:r w:rsidRPr="004C1700">
        <w:rPr>
          <w:rFonts w:asciiTheme="majorHAnsi" w:hAnsiTheme="majorHAnsi"/>
          <w:b/>
        </w:rPr>
        <w:t>TITLUL IV - PERSONALUL UNITĂŢII DE ÎNVĂŢĂMÂNT</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 – DISPOZIŢII GENERALE</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II – PERSONALUL DIDACTIC</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III - PERSONALUL  DIDACTIC AUXILIAR</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IV – PERSONALUL ADMINISTRATIV/NEDIDACTIC</w:t>
      </w:r>
    </w:p>
    <w:p w:rsidR="001615E0" w:rsidRPr="004C1700" w:rsidRDefault="001615E0" w:rsidP="00D07A9B">
      <w:pPr>
        <w:pStyle w:val="NoSpacing"/>
        <w:jc w:val="both"/>
        <w:rPr>
          <w:rFonts w:asciiTheme="majorHAnsi" w:hAnsiTheme="majorHAnsi"/>
        </w:rPr>
      </w:pPr>
      <w:r w:rsidRPr="004C1700">
        <w:rPr>
          <w:rFonts w:asciiTheme="majorHAnsi" w:hAnsiTheme="majorHAnsi"/>
        </w:rPr>
        <w:t xml:space="preserve">CAPITOLUL V – PERSONALUL SANITAR </w:t>
      </w:r>
    </w:p>
    <w:p w:rsidR="001615E0" w:rsidRPr="004C1700" w:rsidRDefault="001615E0" w:rsidP="00D07A9B">
      <w:pPr>
        <w:pStyle w:val="NoSpacing"/>
        <w:jc w:val="both"/>
        <w:rPr>
          <w:rFonts w:asciiTheme="majorHAnsi" w:hAnsiTheme="majorHAnsi"/>
        </w:rPr>
      </w:pPr>
      <w:r w:rsidRPr="004C1700">
        <w:rPr>
          <w:rFonts w:asciiTheme="majorHAnsi" w:hAnsiTheme="majorHAnsi"/>
        </w:rPr>
        <w:t xml:space="preserve">CAPITOLUL VI - </w:t>
      </w:r>
      <w:r w:rsidRPr="004C1700">
        <w:rPr>
          <w:rStyle w:val="l5def1"/>
          <w:rFonts w:asciiTheme="majorHAnsi" w:hAnsiTheme="majorHAnsi"/>
        </w:rPr>
        <w:t>EVALUAREA PERSONALULUI DIN UNITATEA DE ÎNVĂŢĂMÂNT</w:t>
      </w:r>
      <w:r w:rsidRPr="004C1700">
        <w:rPr>
          <w:rFonts w:asciiTheme="majorHAnsi" w:hAnsiTheme="majorHAnsi" w:cs="Arial"/>
          <w:color w:val="000000"/>
        </w:rPr>
        <w:t> </w:t>
      </w:r>
    </w:p>
    <w:p w:rsidR="001615E0" w:rsidRPr="004C1700" w:rsidRDefault="001615E0" w:rsidP="00D07A9B">
      <w:pPr>
        <w:pStyle w:val="NoSpacing"/>
        <w:rPr>
          <w:rFonts w:asciiTheme="majorHAnsi" w:hAnsiTheme="majorHAnsi"/>
        </w:rPr>
      </w:pPr>
      <w:r w:rsidRPr="004C1700">
        <w:rPr>
          <w:rFonts w:asciiTheme="majorHAnsi" w:hAnsiTheme="majorHAnsi"/>
        </w:rPr>
        <w:t xml:space="preserve">CAPITOLUL VII - </w:t>
      </w:r>
      <w:r w:rsidRPr="004C1700">
        <w:rPr>
          <w:rStyle w:val="l5def1"/>
          <w:rFonts w:asciiTheme="majorHAnsi" w:hAnsiTheme="majorHAnsi"/>
        </w:rPr>
        <w:t>RĂSPUNDEREA DISCIPLINARĂ A PERSONALULUI DIN UNITATEA DE ÎNVĂŢĂMÂNT</w:t>
      </w:r>
      <w:r w:rsidRPr="004C1700">
        <w:rPr>
          <w:rFonts w:asciiTheme="majorHAnsi" w:hAnsiTheme="majorHAnsi" w:cs="Arial"/>
          <w:color w:val="000000"/>
        </w:rPr>
        <w:t xml:space="preserve">  </w:t>
      </w:r>
    </w:p>
    <w:p w:rsidR="001615E0" w:rsidRPr="004C1700" w:rsidRDefault="001615E0" w:rsidP="0048297D">
      <w:pPr>
        <w:pStyle w:val="NoSpacing"/>
        <w:numPr>
          <w:ilvl w:val="0"/>
          <w:numId w:val="37"/>
        </w:numPr>
        <w:jc w:val="both"/>
        <w:rPr>
          <w:rFonts w:asciiTheme="majorHAnsi" w:hAnsiTheme="majorHAnsi"/>
          <w:b/>
        </w:rPr>
      </w:pPr>
      <w:r w:rsidRPr="004C1700">
        <w:rPr>
          <w:rFonts w:asciiTheme="majorHAnsi" w:hAnsiTheme="majorHAnsi"/>
          <w:b/>
        </w:rPr>
        <w:t>TITLUL V - ORGANISME FUNCŢIONALE LA NIVELUL UNIT</w:t>
      </w:r>
      <w:r w:rsidR="003D1A4C" w:rsidRPr="004C1700">
        <w:rPr>
          <w:rFonts w:asciiTheme="majorHAnsi" w:hAnsiTheme="majorHAnsi"/>
          <w:b/>
        </w:rPr>
        <w:t>ĂŢ</w:t>
      </w:r>
      <w:r w:rsidRPr="004C1700">
        <w:rPr>
          <w:rFonts w:asciiTheme="majorHAnsi" w:hAnsiTheme="majorHAnsi"/>
          <w:b/>
        </w:rPr>
        <w:t>II DE ÎNVĂŢĂMÂNT</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 – CONSILIUL PROFESORAL</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II – COMISIA METODICĂ</w:t>
      </w:r>
    </w:p>
    <w:p w:rsidR="001615E0" w:rsidRPr="004C1700" w:rsidRDefault="001615E0" w:rsidP="00D07A9B">
      <w:pPr>
        <w:pStyle w:val="NoSpacing"/>
        <w:jc w:val="both"/>
        <w:rPr>
          <w:rFonts w:asciiTheme="majorHAnsi" w:hAnsiTheme="majorHAnsi"/>
        </w:rPr>
      </w:pPr>
      <w:r w:rsidRPr="004C1700">
        <w:rPr>
          <w:rFonts w:asciiTheme="majorHAnsi" w:hAnsiTheme="majorHAnsi"/>
        </w:rPr>
        <w:t>CAPITOLUL III – RESPONSABILITĂŢI ALE PERSONALULUI DIDACTIC ÎN UNITATEA DE ÎNVĂŢĂMÂNT</w:t>
      </w:r>
    </w:p>
    <w:p w:rsidR="00D07A9B" w:rsidRPr="004C1700" w:rsidRDefault="00AA2919" w:rsidP="0048297D">
      <w:pPr>
        <w:pStyle w:val="NoSpacing"/>
        <w:numPr>
          <w:ilvl w:val="0"/>
          <w:numId w:val="93"/>
        </w:numPr>
        <w:jc w:val="both"/>
        <w:rPr>
          <w:rFonts w:asciiTheme="majorHAnsi" w:hAnsiTheme="majorHAnsi" w:cs="Arial"/>
          <w:color w:val="000000"/>
        </w:rPr>
      </w:pPr>
      <w:r w:rsidRPr="004C1700">
        <w:rPr>
          <w:rFonts w:asciiTheme="majorHAnsi" w:hAnsiTheme="majorHAnsi"/>
        </w:rPr>
        <w:t>SECŢIUNEA 1</w:t>
      </w:r>
      <w:r w:rsidR="001615E0" w:rsidRPr="004C1700">
        <w:rPr>
          <w:rFonts w:asciiTheme="majorHAnsi" w:hAnsiTheme="majorHAnsi"/>
        </w:rPr>
        <w:t xml:space="preserve"> - </w:t>
      </w:r>
      <w:r w:rsidR="001615E0" w:rsidRPr="004C1700">
        <w:rPr>
          <w:rStyle w:val="l5def1"/>
          <w:rFonts w:asciiTheme="majorHAnsi" w:hAnsiTheme="majorHAnsi"/>
        </w:rPr>
        <w:t>COORDONATORUL PENTRU PROIECTE ŞI PROGRAME EDUCATIVE ŞCOLARE ŞI EXTRAŞCOLARE</w:t>
      </w:r>
      <w:r w:rsidR="001615E0" w:rsidRPr="004C1700">
        <w:rPr>
          <w:rFonts w:asciiTheme="majorHAnsi" w:hAnsiTheme="majorHAnsi" w:cs="Arial"/>
          <w:color w:val="000000"/>
        </w:rPr>
        <w:t xml:space="preserve">  </w:t>
      </w:r>
    </w:p>
    <w:p w:rsidR="001615E0" w:rsidRPr="004C1700" w:rsidRDefault="00AA2919" w:rsidP="0048297D">
      <w:pPr>
        <w:pStyle w:val="NoSpacing"/>
        <w:numPr>
          <w:ilvl w:val="0"/>
          <w:numId w:val="93"/>
        </w:numPr>
        <w:jc w:val="both"/>
        <w:rPr>
          <w:rFonts w:asciiTheme="majorHAnsi" w:hAnsiTheme="majorHAnsi" w:cs="Arial"/>
          <w:color w:val="000000"/>
        </w:rPr>
      </w:pPr>
      <w:r w:rsidRPr="004C1700">
        <w:rPr>
          <w:rFonts w:asciiTheme="majorHAnsi" w:hAnsiTheme="majorHAnsi"/>
        </w:rPr>
        <w:t>SECŢIUNEA 2</w:t>
      </w:r>
      <w:r w:rsidR="001615E0" w:rsidRPr="004C1700">
        <w:rPr>
          <w:rFonts w:asciiTheme="majorHAnsi" w:hAnsiTheme="majorHAnsi"/>
        </w:rPr>
        <w:t xml:space="preserve"> – PROFESORUL DIRIGINTE </w:t>
      </w:r>
    </w:p>
    <w:p w:rsidR="00AA2919" w:rsidRPr="004C1700" w:rsidRDefault="00AA2919" w:rsidP="00D07A9B">
      <w:pPr>
        <w:pStyle w:val="NoSpacing"/>
        <w:jc w:val="both"/>
        <w:rPr>
          <w:rFonts w:asciiTheme="majorHAnsi" w:hAnsiTheme="majorHAnsi"/>
        </w:rPr>
      </w:pPr>
      <w:r w:rsidRPr="004C1700">
        <w:rPr>
          <w:rFonts w:asciiTheme="majorHAnsi" w:hAnsiTheme="majorHAnsi"/>
        </w:rPr>
        <w:t xml:space="preserve">CAPITOLUL III </w:t>
      </w:r>
      <w:r w:rsidRPr="004C1700">
        <w:rPr>
          <w:rFonts w:asciiTheme="majorHAnsi" w:hAnsiTheme="majorHAnsi"/>
          <w:b/>
        </w:rPr>
        <w:t xml:space="preserve">- </w:t>
      </w:r>
      <w:r w:rsidRPr="004C1700">
        <w:rPr>
          <w:rFonts w:asciiTheme="majorHAnsi" w:hAnsiTheme="majorHAnsi"/>
          <w:bCs/>
          <w:w w:val="108"/>
        </w:rPr>
        <w:t>COMISIILE  DE  LUCRU</w:t>
      </w:r>
    </w:p>
    <w:p w:rsidR="00654BCF" w:rsidRPr="004C1700" w:rsidRDefault="008910D2" w:rsidP="0048297D">
      <w:pPr>
        <w:pStyle w:val="NoSpacing"/>
        <w:numPr>
          <w:ilvl w:val="0"/>
          <w:numId w:val="94"/>
        </w:numPr>
        <w:jc w:val="both"/>
        <w:rPr>
          <w:rFonts w:asciiTheme="majorHAnsi" w:hAnsiTheme="majorHAnsi"/>
        </w:rPr>
      </w:pPr>
      <w:r w:rsidRPr="004C1700">
        <w:rPr>
          <w:rFonts w:asciiTheme="majorHAnsi" w:hAnsiTheme="majorHAnsi"/>
        </w:rPr>
        <w:t>SECŢIUNEA 1 - COMISIA PENTRU ASIGURAREA PROTEC</w:t>
      </w:r>
      <w:r w:rsidRPr="004C1700">
        <w:rPr>
          <w:rFonts w:asciiTheme="majorHAnsi" w:hAnsiTheme="majorHAnsi" w:cs="Cambria Math"/>
        </w:rPr>
        <w:t>Ţ</w:t>
      </w:r>
      <w:r w:rsidRPr="004C1700">
        <w:rPr>
          <w:rFonts w:asciiTheme="majorHAnsi" w:hAnsiTheme="majorHAnsi"/>
        </w:rPr>
        <w:t xml:space="preserve">IEI </w:t>
      </w:r>
      <w:r w:rsidRPr="004C1700">
        <w:rPr>
          <w:rFonts w:asciiTheme="majorHAnsi" w:hAnsiTheme="majorHAnsi" w:cs="Cambria Math"/>
        </w:rPr>
        <w:t>Ș</w:t>
      </w:r>
      <w:r w:rsidRPr="004C1700">
        <w:rPr>
          <w:rFonts w:asciiTheme="majorHAnsi" w:hAnsiTheme="majorHAnsi"/>
        </w:rPr>
        <w:t>I SIGURAN</w:t>
      </w:r>
      <w:r w:rsidRPr="004C1700">
        <w:rPr>
          <w:rFonts w:asciiTheme="majorHAnsi" w:hAnsiTheme="majorHAnsi" w:cs="Cambria Math"/>
        </w:rPr>
        <w:t>Ţ</w:t>
      </w:r>
      <w:r w:rsidRPr="004C1700">
        <w:rPr>
          <w:rFonts w:asciiTheme="majorHAnsi" w:hAnsiTheme="majorHAnsi"/>
        </w:rPr>
        <w:t>EI GRĂDINI</w:t>
      </w:r>
      <w:r w:rsidRPr="004C1700">
        <w:rPr>
          <w:rFonts w:asciiTheme="majorHAnsi" w:hAnsiTheme="majorHAnsi" w:cs="Cambria Math"/>
        </w:rPr>
        <w:t>Ţ</w:t>
      </w:r>
      <w:r w:rsidRPr="004C1700">
        <w:rPr>
          <w:rFonts w:asciiTheme="majorHAnsi" w:hAnsiTheme="majorHAnsi"/>
        </w:rPr>
        <w:t>EI ŞI PENTRU PREVENIREA ŞI COMBATEREA VIOLENŢEI</w:t>
      </w:r>
    </w:p>
    <w:p w:rsidR="00654BCF" w:rsidRPr="004C1700" w:rsidRDefault="008910D2" w:rsidP="0048297D">
      <w:pPr>
        <w:pStyle w:val="NoSpacing"/>
        <w:numPr>
          <w:ilvl w:val="0"/>
          <w:numId w:val="94"/>
        </w:numPr>
        <w:jc w:val="both"/>
        <w:rPr>
          <w:rFonts w:asciiTheme="majorHAnsi" w:hAnsiTheme="majorHAnsi"/>
        </w:rPr>
      </w:pPr>
      <w:r w:rsidRPr="004C1700">
        <w:rPr>
          <w:rFonts w:asciiTheme="majorHAnsi" w:hAnsiTheme="majorHAnsi"/>
        </w:rPr>
        <w:t xml:space="preserve">SECŢIUNEA 2 - COMISIA PENTRU PREVENIREA ȘI COMBATEREA DISCRIMINĂRII ŞI PROMOVAREA MULTICULTURALITĂŢII </w:t>
      </w:r>
    </w:p>
    <w:p w:rsidR="00654BCF" w:rsidRPr="004C1700" w:rsidRDefault="008910D2" w:rsidP="0048297D">
      <w:pPr>
        <w:pStyle w:val="NoSpacing"/>
        <w:numPr>
          <w:ilvl w:val="0"/>
          <w:numId w:val="94"/>
        </w:numPr>
        <w:jc w:val="both"/>
        <w:rPr>
          <w:rFonts w:asciiTheme="majorHAnsi" w:hAnsiTheme="majorHAnsi"/>
        </w:rPr>
      </w:pPr>
      <w:r w:rsidRPr="004C1700">
        <w:rPr>
          <w:rFonts w:asciiTheme="majorHAnsi" w:hAnsiTheme="majorHAnsi"/>
        </w:rPr>
        <w:t xml:space="preserve">SECŢIUNEA 3 -  </w:t>
      </w:r>
      <w:r w:rsidRPr="004C1700">
        <w:rPr>
          <w:rFonts w:asciiTheme="majorHAnsi" w:hAnsiTheme="majorHAnsi"/>
          <w:lang w:val="it-IT"/>
        </w:rPr>
        <w:t xml:space="preserve">COMISIA PENTRU MONITORIZARE, COORDONARE ŞI ÎNDRUMARE METODOLOGICĂ A DEZVOLTĂRII SISTEMULUI DE CONTROL INTERN / MANAGERIAL   </w:t>
      </w:r>
    </w:p>
    <w:p w:rsidR="00654BCF" w:rsidRPr="004C1700" w:rsidRDefault="008910D2" w:rsidP="0048297D">
      <w:pPr>
        <w:pStyle w:val="NoSpacing"/>
        <w:numPr>
          <w:ilvl w:val="0"/>
          <w:numId w:val="94"/>
        </w:numPr>
        <w:jc w:val="both"/>
        <w:rPr>
          <w:rFonts w:asciiTheme="majorHAnsi" w:hAnsiTheme="majorHAnsi"/>
        </w:rPr>
      </w:pPr>
      <w:r w:rsidRPr="004C1700">
        <w:rPr>
          <w:rFonts w:asciiTheme="majorHAnsi" w:hAnsiTheme="majorHAnsi"/>
        </w:rPr>
        <w:t xml:space="preserve">SECŢIUNEA 4 - </w:t>
      </w:r>
      <w:r w:rsidRPr="004C1700">
        <w:rPr>
          <w:rFonts w:asciiTheme="majorHAnsi" w:hAnsiTheme="majorHAnsi" w:cs="TimesNewRomanPSMT"/>
          <w:snapToGrid w:val="0"/>
        </w:rPr>
        <w:t xml:space="preserve">COMISIA PENTRU EVALUAREA ŞI ASIGURAREA CALITĂŢII </w:t>
      </w:r>
    </w:p>
    <w:p w:rsidR="00654BCF" w:rsidRPr="004C1700" w:rsidRDefault="001F30E0" w:rsidP="0048297D">
      <w:pPr>
        <w:pStyle w:val="NoSpacing"/>
        <w:numPr>
          <w:ilvl w:val="0"/>
          <w:numId w:val="94"/>
        </w:numPr>
        <w:jc w:val="both"/>
        <w:rPr>
          <w:rFonts w:asciiTheme="majorHAnsi" w:hAnsiTheme="majorHAnsi"/>
        </w:rPr>
      </w:pPr>
      <w:r w:rsidRPr="004C1700">
        <w:rPr>
          <w:rFonts w:asciiTheme="majorHAnsi" w:hAnsiTheme="majorHAnsi"/>
        </w:rPr>
        <w:t>SECŢIUNEA 5 - COMISIA PENTRU ELABORAREA REGULAMENTULUI DE ORDINE INTERIOARĂ / REGULAMENTULUI DE ORGANIZARE ŞI FUNCŢIONARE A UNITĂŢII DE ÎNVĂŢĂMÂNT</w:t>
      </w:r>
    </w:p>
    <w:p w:rsidR="00654BCF" w:rsidRPr="004C1700" w:rsidRDefault="001F30E0" w:rsidP="0048297D">
      <w:pPr>
        <w:pStyle w:val="NoSpacing"/>
        <w:numPr>
          <w:ilvl w:val="0"/>
          <w:numId w:val="94"/>
        </w:numPr>
        <w:jc w:val="both"/>
        <w:rPr>
          <w:rFonts w:asciiTheme="majorHAnsi" w:hAnsiTheme="majorHAnsi"/>
        </w:rPr>
      </w:pPr>
      <w:r w:rsidRPr="004C1700">
        <w:rPr>
          <w:rFonts w:asciiTheme="majorHAnsi" w:hAnsiTheme="majorHAnsi" w:cs="TimesNewRomanPSMT"/>
          <w:snapToGrid w:val="0"/>
        </w:rPr>
        <w:t xml:space="preserve">SECŢIUNEA 6 - COMISIA PENTRU  PROIECTE ŞI PROGRAME EDUCATIVE ŞCOLARE ŞI EXTRAŞCOLARE </w:t>
      </w:r>
    </w:p>
    <w:p w:rsidR="00654BCF" w:rsidRPr="004C1700" w:rsidRDefault="001F30E0" w:rsidP="0048297D">
      <w:pPr>
        <w:pStyle w:val="NoSpacing"/>
        <w:numPr>
          <w:ilvl w:val="0"/>
          <w:numId w:val="94"/>
        </w:numPr>
        <w:jc w:val="both"/>
        <w:rPr>
          <w:rFonts w:asciiTheme="majorHAnsi" w:hAnsiTheme="majorHAnsi"/>
        </w:rPr>
      </w:pPr>
      <w:r w:rsidRPr="004C1700">
        <w:rPr>
          <w:rFonts w:asciiTheme="majorHAnsi" w:hAnsiTheme="majorHAnsi"/>
        </w:rPr>
        <w:t xml:space="preserve">SECŢIUNEA 7 - </w:t>
      </w:r>
      <w:r w:rsidRPr="004C1700">
        <w:rPr>
          <w:rFonts w:asciiTheme="majorHAnsi" w:hAnsiTheme="majorHAnsi"/>
          <w:bCs/>
        </w:rPr>
        <w:t xml:space="preserve">COMISIA PENTRU FORMARE CONTINUĂ ŞI PERFECŢIONARE </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SECŢIUNEA 8 - COMISIA PENTRU SECURITATEA ŞI SĂNĂTATEA ÎN MUNCĂ ŞI DE PREVENIRE ŞI STINGERE A INCENDIILOR</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SECŢIUNEA 9</w:t>
      </w:r>
      <w:r w:rsidR="001F30E0" w:rsidRPr="004C1700">
        <w:rPr>
          <w:rFonts w:asciiTheme="majorHAnsi" w:hAnsiTheme="majorHAnsi"/>
        </w:rPr>
        <w:t xml:space="preserve"> - COMISIA PENTRU CERCETARE DISCIPLINARĂ </w:t>
      </w:r>
    </w:p>
    <w:p w:rsidR="00654BCF" w:rsidRPr="004C1700" w:rsidRDefault="001F30E0" w:rsidP="0048297D">
      <w:pPr>
        <w:pStyle w:val="NoSpacing"/>
        <w:numPr>
          <w:ilvl w:val="0"/>
          <w:numId w:val="94"/>
        </w:numPr>
        <w:jc w:val="both"/>
        <w:rPr>
          <w:rFonts w:asciiTheme="majorHAnsi" w:hAnsiTheme="majorHAnsi"/>
        </w:rPr>
      </w:pPr>
      <w:r w:rsidRPr="004C1700">
        <w:rPr>
          <w:rFonts w:asciiTheme="majorHAnsi" w:hAnsiTheme="majorHAnsi"/>
        </w:rPr>
        <w:t xml:space="preserve">SECŢIUNEA 10 - COMISIA DE ETICĂ </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SECŢIUNEA 11 - COMISIA PENTRU AMENAJAREA SPAŢIULUI EDUCAŢIONAL AL GRĂDINIŢEI</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 xml:space="preserve">SECŢIUNEA 12 - COMISIA PENTRU  SELECŢIONAREA DOCUMENTELOR SUPUSE SPRE ARHIVARE </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SECŢIUNEA 13 - COMISIA PENTRU APLICAREA PROGRAMULUI GUVERNAMENTAL „LAPTELE ŞI CORNUL”</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 xml:space="preserve">SECŢIUNEA 14 - COMISIA PENTRU MONITORIZAREA PROIECTELOR EDUCATIVE PENTRU ACORDAREA GRADAŢIEI DE MERIT </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 xml:space="preserve">SECŢIUNEA 15 - COMISIA PENTRU SITUAŢII DE URGENŢĂ </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 xml:space="preserve">SECŢIUNEA 16 - COMISIA PENTRU RECEPŢIE </w:t>
      </w:r>
    </w:p>
    <w:p w:rsidR="00654BCF"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lastRenderedPageBreak/>
        <w:t xml:space="preserve">SECŢIUNEA 17 - COMISIA PENTRU INVENTARIERE </w:t>
      </w:r>
    </w:p>
    <w:p w:rsidR="009019C6" w:rsidRPr="004C1700" w:rsidRDefault="009019C6" w:rsidP="0048297D">
      <w:pPr>
        <w:pStyle w:val="NoSpacing"/>
        <w:numPr>
          <w:ilvl w:val="0"/>
          <w:numId w:val="94"/>
        </w:numPr>
        <w:jc w:val="both"/>
        <w:rPr>
          <w:rFonts w:asciiTheme="majorHAnsi" w:hAnsiTheme="majorHAnsi"/>
        </w:rPr>
      </w:pPr>
      <w:r w:rsidRPr="004C1700">
        <w:rPr>
          <w:rFonts w:asciiTheme="majorHAnsi" w:hAnsiTheme="majorHAnsi"/>
        </w:rPr>
        <w:t xml:space="preserve">SECŢIUNEA 18 - COMISIA PENTRU CASARE </w:t>
      </w:r>
    </w:p>
    <w:p w:rsidR="00120A93" w:rsidRPr="004C1700" w:rsidRDefault="00120A93" w:rsidP="00654BCF">
      <w:pPr>
        <w:pStyle w:val="NoSpacing"/>
        <w:jc w:val="both"/>
        <w:rPr>
          <w:rFonts w:asciiTheme="majorHAnsi" w:hAnsiTheme="majorHAnsi"/>
        </w:rPr>
      </w:pPr>
      <w:r w:rsidRPr="004C1700">
        <w:rPr>
          <w:rFonts w:asciiTheme="majorHAnsi" w:hAnsiTheme="majorHAnsi"/>
        </w:rPr>
        <w:t>CAPITOLUL IV – TIPUL ŞI CONŢINUTUL DOCUMENTELOR MANAGERIALE</w:t>
      </w:r>
    </w:p>
    <w:p w:rsidR="00120A93" w:rsidRPr="004C1700" w:rsidRDefault="00120A93" w:rsidP="0048297D">
      <w:pPr>
        <w:pStyle w:val="NoSpacing"/>
        <w:numPr>
          <w:ilvl w:val="0"/>
          <w:numId w:val="37"/>
        </w:numPr>
        <w:jc w:val="both"/>
        <w:rPr>
          <w:rFonts w:asciiTheme="majorHAnsi" w:hAnsiTheme="majorHAnsi"/>
          <w:b/>
        </w:rPr>
      </w:pPr>
      <w:r w:rsidRPr="004C1700">
        <w:rPr>
          <w:rFonts w:asciiTheme="majorHAnsi" w:hAnsiTheme="majorHAnsi" w:cs="Arial"/>
          <w:b/>
          <w:bCs/>
        </w:rPr>
        <w:t xml:space="preserve">TITLUL VI - </w:t>
      </w:r>
      <w:r w:rsidRPr="004C1700">
        <w:rPr>
          <w:rStyle w:val="l5def1"/>
          <w:rFonts w:asciiTheme="majorHAnsi" w:hAnsiTheme="majorHAnsi"/>
          <w:b/>
          <w:color w:val="auto"/>
        </w:rPr>
        <w:t>STRUCTURA, ORGANIZAREA ŞI RESPONSABILITĂŢILE PERSONALULUI DIDACTIC AUXILIAR ŞI NEDIDACTIC</w:t>
      </w:r>
      <w:r w:rsidRPr="004C1700">
        <w:rPr>
          <w:rFonts w:asciiTheme="majorHAnsi" w:hAnsiTheme="majorHAnsi" w:cs="Arial"/>
          <w:b/>
        </w:rPr>
        <w:t xml:space="preserve">  </w:t>
      </w:r>
    </w:p>
    <w:p w:rsidR="009019C6" w:rsidRPr="004C1700" w:rsidRDefault="007E5BDB" w:rsidP="00C373A0">
      <w:pPr>
        <w:pStyle w:val="NoSpacing"/>
        <w:autoSpaceDE w:val="0"/>
        <w:autoSpaceDN w:val="0"/>
        <w:jc w:val="both"/>
        <w:rPr>
          <w:rFonts w:asciiTheme="majorHAnsi" w:hAnsiTheme="majorHAnsi"/>
        </w:rPr>
      </w:pPr>
      <w:r w:rsidRPr="004C1700">
        <w:rPr>
          <w:rFonts w:asciiTheme="majorHAnsi" w:hAnsiTheme="majorHAnsi"/>
        </w:rPr>
        <w:t>CAPITOLUL I – COMPARTIMENTUL SECRETARIAT</w:t>
      </w:r>
    </w:p>
    <w:p w:rsidR="00C373A0" w:rsidRPr="004C1700" w:rsidRDefault="00C373A0" w:rsidP="00C373A0">
      <w:pPr>
        <w:pStyle w:val="NoSpacing"/>
        <w:jc w:val="both"/>
        <w:rPr>
          <w:rFonts w:asciiTheme="majorHAnsi" w:hAnsiTheme="majorHAnsi"/>
        </w:rPr>
      </w:pPr>
      <w:r w:rsidRPr="004C1700">
        <w:rPr>
          <w:rFonts w:asciiTheme="majorHAnsi" w:hAnsiTheme="majorHAnsi"/>
        </w:rPr>
        <w:t>CAPITOLUL II - COMPARTIMENTUL FINANCIAR</w:t>
      </w:r>
    </w:p>
    <w:p w:rsidR="00C373A0" w:rsidRPr="004C1700" w:rsidRDefault="00C373A0" w:rsidP="00C373A0">
      <w:pPr>
        <w:pStyle w:val="NoSpacing"/>
        <w:jc w:val="both"/>
        <w:rPr>
          <w:rFonts w:asciiTheme="majorHAnsi" w:hAnsiTheme="majorHAnsi"/>
        </w:rPr>
      </w:pPr>
      <w:r w:rsidRPr="004C1700">
        <w:rPr>
          <w:rFonts w:asciiTheme="majorHAnsi" w:hAnsiTheme="majorHAnsi"/>
        </w:rPr>
        <w:t>SECŢIUNEA 1 – ORGANIZARE ŞI RESPONSABILITĂŢI</w:t>
      </w:r>
    </w:p>
    <w:p w:rsidR="00C373A0" w:rsidRPr="004C1700" w:rsidRDefault="00C373A0" w:rsidP="00C373A0">
      <w:pPr>
        <w:pStyle w:val="NoSpacing"/>
        <w:jc w:val="both"/>
        <w:rPr>
          <w:rFonts w:asciiTheme="majorHAnsi" w:hAnsiTheme="majorHAnsi" w:cs="Arial"/>
        </w:rPr>
      </w:pPr>
      <w:r w:rsidRPr="004C1700">
        <w:rPr>
          <w:rFonts w:asciiTheme="majorHAnsi" w:hAnsiTheme="majorHAnsi"/>
        </w:rPr>
        <w:t>SECŢIUNEA 2 – MANAGEMENT FINANCIAR</w:t>
      </w:r>
    </w:p>
    <w:p w:rsidR="00C373A0" w:rsidRPr="004C1700" w:rsidRDefault="00C373A0" w:rsidP="00C373A0">
      <w:pPr>
        <w:pStyle w:val="NoSpacing"/>
        <w:jc w:val="both"/>
        <w:rPr>
          <w:rFonts w:asciiTheme="majorHAnsi" w:hAnsiTheme="majorHAnsi"/>
        </w:rPr>
      </w:pPr>
      <w:r w:rsidRPr="004C1700">
        <w:rPr>
          <w:rFonts w:asciiTheme="majorHAnsi" w:hAnsiTheme="majorHAnsi"/>
        </w:rPr>
        <w:t>CAPITOLUL III – COMPARTIMENTUL ADMINISTRATIV</w:t>
      </w:r>
    </w:p>
    <w:p w:rsidR="00C373A0" w:rsidRPr="004C1700" w:rsidRDefault="00C373A0" w:rsidP="00C373A0">
      <w:pPr>
        <w:pStyle w:val="NoSpacing"/>
        <w:jc w:val="both"/>
        <w:rPr>
          <w:rFonts w:asciiTheme="majorHAnsi" w:hAnsiTheme="majorHAnsi"/>
        </w:rPr>
      </w:pPr>
      <w:r w:rsidRPr="004C1700">
        <w:rPr>
          <w:rFonts w:asciiTheme="majorHAnsi" w:hAnsiTheme="majorHAnsi"/>
        </w:rPr>
        <w:t>SECŢIUNEA 1 – ORGANIZARE ŞI RESPONSABILITĂŢI</w:t>
      </w:r>
    </w:p>
    <w:p w:rsidR="00555E29" w:rsidRPr="004C1700" w:rsidRDefault="00555E29" w:rsidP="00555E29">
      <w:pPr>
        <w:pStyle w:val="NoSpacing"/>
        <w:rPr>
          <w:rFonts w:asciiTheme="majorHAnsi" w:hAnsiTheme="majorHAnsi"/>
        </w:rPr>
      </w:pPr>
      <w:r w:rsidRPr="004C1700">
        <w:rPr>
          <w:rFonts w:asciiTheme="majorHAnsi" w:hAnsiTheme="majorHAnsi"/>
        </w:rPr>
        <w:t>SECŢIUNEA 2 – MANAGEMENT ADMINISTRATIV</w:t>
      </w:r>
    </w:p>
    <w:p w:rsidR="00555E29" w:rsidRPr="004C1700" w:rsidRDefault="00555E29" w:rsidP="0048297D">
      <w:pPr>
        <w:pStyle w:val="NoSpacing"/>
        <w:numPr>
          <w:ilvl w:val="0"/>
          <w:numId w:val="37"/>
        </w:numPr>
        <w:jc w:val="both"/>
        <w:rPr>
          <w:rFonts w:asciiTheme="majorHAnsi" w:hAnsiTheme="majorHAnsi"/>
          <w:b/>
        </w:rPr>
      </w:pPr>
      <w:r w:rsidRPr="004C1700">
        <w:rPr>
          <w:rFonts w:asciiTheme="majorHAnsi" w:hAnsiTheme="majorHAnsi"/>
          <w:b/>
        </w:rPr>
        <w:t xml:space="preserve">TITLUL VII - BENEFICIARII PRIMARI AI UNITĂŢII DE ÎNVĂŢĂMÂNT </w:t>
      </w:r>
    </w:p>
    <w:p w:rsidR="00555E29" w:rsidRPr="004C1700" w:rsidRDefault="00555E29" w:rsidP="00555E29">
      <w:pPr>
        <w:pStyle w:val="NoSpacing"/>
        <w:jc w:val="both"/>
        <w:rPr>
          <w:rFonts w:asciiTheme="majorHAnsi" w:hAnsiTheme="majorHAnsi"/>
        </w:rPr>
      </w:pPr>
      <w:r w:rsidRPr="004C1700">
        <w:rPr>
          <w:rFonts w:asciiTheme="majorHAnsi" w:hAnsiTheme="majorHAnsi"/>
        </w:rPr>
        <w:t>CAPITOLUL I – DOBÂNDIREA ȘI EXERCITAREA CALITĂŢII DE BENEFICIAR PRIMAR AL EDUCAŢIEI</w:t>
      </w:r>
    </w:p>
    <w:p w:rsidR="00D07A9B" w:rsidRPr="004C1700" w:rsidRDefault="00D07A9B" w:rsidP="00D07A9B">
      <w:pPr>
        <w:pStyle w:val="NoSpacing"/>
        <w:jc w:val="both"/>
        <w:rPr>
          <w:rFonts w:asciiTheme="majorHAnsi" w:hAnsiTheme="majorHAnsi"/>
        </w:rPr>
      </w:pPr>
      <w:r w:rsidRPr="004C1700">
        <w:rPr>
          <w:rFonts w:asciiTheme="majorHAnsi" w:hAnsiTheme="majorHAnsi"/>
        </w:rPr>
        <w:t xml:space="preserve">CAPITOLUL II - DREPTURILE </w:t>
      </w:r>
      <w:r w:rsidRPr="004C1700">
        <w:rPr>
          <w:rStyle w:val="l5def1"/>
          <w:rFonts w:asciiTheme="majorHAnsi" w:hAnsiTheme="majorHAnsi"/>
        </w:rPr>
        <w:t>ANTEPREŞCOLARILOR/PREŞCOLARILOR</w:t>
      </w:r>
    </w:p>
    <w:p w:rsidR="00D07A9B" w:rsidRPr="004C1700" w:rsidRDefault="00D07A9B" w:rsidP="00D07A9B">
      <w:pPr>
        <w:pStyle w:val="NoSpacing"/>
        <w:jc w:val="both"/>
        <w:rPr>
          <w:rFonts w:asciiTheme="majorHAnsi" w:hAnsiTheme="majorHAnsi"/>
        </w:rPr>
      </w:pPr>
      <w:r w:rsidRPr="004C1700">
        <w:rPr>
          <w:rFonts w:asciiTheme="majorHAnsi" w:hAnsiTheme="majorHAnsi"/>
        </w:rPr>
        <w:t xml:space="preserve">CAPITOLUL III -  OBLIGAŢIILE </w:t>
      </w:r>
      <w:r w:rsidRPr="004C1700">
        <w:rPr>
          <w:rStyle w:val="l5def1"/>
          <w:rFonts w:asciiTheme="majorHAnsi" w:hAnsiTheme="majorHAnsi"/>
        </w:rPr>
        <w:t>ANTEPREŞCOLARILOR/PREŞCOLARILOR</w:t>
      </w:r>
    </w:p>
    <w:p w:rsidR="00D07A9B" w:rsidRPr="004C1700" w:rsidRDefault="00D07A9B" w:rsidP="00D07A9B">
      <w:pPr>
        <w:pStyle w:val="NoSpacing"/>
        <w:jc w:val="both"/>
        <w:rPr>
          <w:rFonts w:asciiTheme="majorHAnsi" w:hAnsiTheme="majorHAnsi"/>
        </w:rPr>
      </w:pPr>
      <w:r w:rsidRPr="004C1700">
        <w:rPr>
          <w:rFonts w:asciiTheme="majorHAnsi" w:hAnsiTheme="majorHAnsi"/>
        </w:rPr>
        <w:t xml:space="preserve">CAPITOLUL IV - RECOMPENSAREA </w:t>
      </w:r>
      <w:r w:rsidRPr="004C1700">
        <w:rPr>
          <w:rStyle w:val="l5def1"/>
          <w:rFonts w:asciiTheme="majorHAnsi" w:hAnsiTheme="majorHAnsi"/>
        </w:rPr>
        <w:t>ANTEPREŞCOLARILOR/PREŞCOLARILOR</w:t>
      </w:r>
      <w:r w:rsidRPr="004C1700">
        <w:rPr>
          <w:rFonts w:asciiTheme="majorHAnsi" w:hAnsiTheme="majorHAnsi"/>
        </w:rPr>
        <w:t xml:space="preserve"> </w:t>
      </w:r>
    </w:p>
    <w:p w:rsidR="0001151E" w:rsidRPr="004C1700" w:rsidRDefault="0001151E" w:rsidP="0001151E">
      <w:pPr>
        <w:pStyle w:val="NoSpacing"/>
        <w:jc w:val="both"/>
        <w:rPr>
          <w:rFonts w:asciiTheme="majorHAnsi" w:hAnsiTheme="majorHAnsi"/>
        </w:rPr>
      </w:pPr>
      <w:r w:rsidRPr="004C1700">
        <w:rPr>
          <w:rStyle w:val="l5def1"/>
          <w:rFonts w:asciiTheme="majorHAnsi" w:hAnsiTheme="majorHAnsi"/>
        </w:rPr>
        <w:t>CAPITOLUL V – ACTIVITATEA EDUCATIVĂ EXTRAŞCOLARĂ</w:t>
      </w:r>
    </w:p>
    <w:p w:rsidR="00D07A9B" w:rsidRPr="004C1700" w:rsidRDefault="00D07A9B" w:rsidP="00D251FD">
      <w:pPr>
        <w:pStyle w:val="NoSpacing"/>
        <w:rPr>
          <w:rFonts w:asciiTheme="majorHAnsi" w:hAnsiTheme="majorHAnsi"/>
          <w:w w:val="115"/>
        </w:rPr>
      </w:pPr>
      <w:r w:rsidRPr="004C1700">
        <w:rPr>
          <w:rFonts w:asciiTheme="majorHAnsi" w:hAnsiTheme="majorHAnsi"/>
        </w:rPr>
        <w:t>CAPITOLUL V</w:t>
      </w:r>
      <w:r w:rsidR="0001151E" w:rsidRPr="004C1700">
        <w:rPr>
          <w:rFonts w:asciiTheme="majorHAnsi" w:hAnsiTheme="majorHAnsi"/>
        </w:rPr>
        <w:t>I</w:t>
      </w:r>
      <w:r w:rsidRPr="004C1700">
        <w:rPr>
          <w:rFonts w:asciiTheme="majorHAnsi" w:hAnsiTheme="majorHAnsi"/>
        </w:rPr>
        <w:t xml:space="preserve"> - </w:t>
      </w:r>
      <w:r w:rsidRPr="004C1700">
        <w:rPr>
          <w:rFonts w:asciiTheme="majorHAnsi" w:hAnsiTheme="majorHAnsi"/>
          <w:w w:val="115"/>
        </w:rPr>
        <w:t>EVALUAREA REZULTATELOR ÎNVĂŢĂRII</w:t>
      </w:r>
    </w:p>
    <w:p w:rsidR="00165B4A" w:rsidRPr="004C1700" w:rsidRDefault="00165B4A" w:rsidP="00D251FD">
      <w:pPr>
        <w:pStyle w:val="NoSpacing"/>
        <w:rPr>
          <w:rFonts w:asciiTheme="majorHAnsi" w:hAnsiTheme="majorHAnsi"/>
        </w:rPr>
      </w:pPr>
      <w:r w:rsidRPr="004C1700">
        <w:rPr>
          <w:rFonts w:asciiTheme="majorHAnsi" w:hAnsiTheme="majorHAnsi"/>
        </w:rPr>
        <w:t>CAPITOLUL VII– TRANSFERUL BEBEFICIARILOR PRIMARI AI EDUCAŢIEI</w:t>
      </w:r>
    </w:p>
    <w:p w:rsidR="00D251FD" w:rsidRPr="004C1700" w:rsidRDefault="00D251FD" w:rsidP="0048297D">
      <w:pPr>
        <w:pStyle w:val="NoSpacing"/>
        <w:numPr>
          <w:ilvl w:val="0"/>
          <w:numId w:val="37"/>
        </w:numPr>
        <w:rPr>
          <w:rFonts w:asciiTheme="majorHAnsi" w:hAnsiTheme="majorHAnsi" w:cs="Arial"/>
        </w:rPr>
      </w:pPr>
      <w:r w:rsidRPr="004C1700">
        <w:rPr>
          <w:rFonts w:asciiTheme="majorHAnsi" w:hAnsiTheme="majorHAnsi" w:cs="Arial"/>
          <w:b/>
          <w:bCs/>
        </w:rPr>
        <w:t>TITLUL VIII -</w:t>
      </w:r>
      <w:r w:rsidRPr="004C1700">
        <w:rPr>
          <w:rFonts w:asciiTheme="majorHAnsi" w:hAnsiTheme="majorHAnsi" w:cs="Arial"/>
          <w:bCs/>
        </w:rPr>
        <w:t xml:space="preserve"> </w:t>
      </w:r>
      <w:r w:rsidRPr="004C1700">
        <w:rPr>
          <w:rStyle w:val="l5def1"/>
          <w:rFonts w:asciiTheme="majorHAnsi" w:hAnsiTheme="majorHAnsi"/>
          <w:b/>
          <w:color w:val="auto"/>
        </w:rPr>
        <w:t>EVALUAREA UNITĂŢILOR DE ÎNVĂŢĂMÂNT</w:t>
      </w:r>
      <w:r w:rsidRPr="004C1700">
        <w:rPr>
          <w:rFonts w:asciiTheme="majorHAnsi" w:hAnsiTheme="majorHAnsi" w:cs="Arial"/>
        </w:rPr>
        <w:t xml:space="preserve">  </w:t>
      </w:r>
    </w:p>
    <w:p w:rsidR="00D251FD" w:rsidRPr="004C1700" w:rsidRDefault="00D251FD" w:rsidP="00D251FD">
      <w:pPr>
        <w:pStyle w:val="NoSpacing"/>
        <w:rPr>
          <w:rFonts w:asciiTheme="majorHAnsi" w:hAnsiTheme="majorHAnsi"/>
        </w:rPr>
      </w:pPr>
      <w:r w:rsidRPr="004C1700">
        <w:rPr>
          <w:rFonts w:asciiTheme="majorHAnsi" w:hAnsiTheme="majorHAnsi"/>
          <w:bCs/>
        </w:rPr>
        <w:t xml:space="preserve">CAPITOLUL I - </w:t>
      </w:r>
      <w:r w:rsidRPr="004C1700">
        <w:rPr>
          <w:rStyle w:val="l5def1"/>
          <w:rFonts w:asciiTheme="majorHAnsi" w:hAnsiTheme="majorHAnsi"/>
        </w:rPr>
        <w:t>DISPOZIŢII GENERALE</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lang w:val="ro-RO"/>
        </w:rPr>
      </w:pPr>
      <w:r w:rsidRPr="004C1700">
        <w:rPr>
          <w:rFonts w:asciiTheme="majorHAnsi" w:hAnsiTheme="majorHAnsi"/>
          <w:bCs/>
        </w:rPr>
        <w:t xml:space="preserve">CAPITOLUL II - </w:t>
      </w:r>
      <w:r w:rsidRPr="004C1700">
        <w:rPr>
          <w:rStyle w:val="l5def1"/>
          <w:rFonts w:asciiTheme="majorHAnsi" w:hAnsiTheme="majorHAnsi"/>
        </w:rPr>
        <w:t>EVALUAREA INTERNĂ A CALITĂŢII EDUCAŢIEI</w:t>
      </w:r>
      <w:r w:rsidRPr="004C1700">
        <w:rPr>
          <w:rFonts w:asciiTheme="majorHAnsi" w:hAnsiTheme="majorHAnsi"/>
        </w:rPr>
        <w:t xml:space="preserve">  </w:t>
      </w:r>
      <w:r w:rsidR="00654BCF" w:rsidRPr="004C1700">
        <w:rPr>
          <w:rFonts w:asciiTheme="majorHAnsi" w:hAnsiTheme="majorHAnsi"/>
        </w:rPr>
        <w:t>UNIT</w:t>
      </w:r>
      <w:r w:rsidR="00654BCF" w:rsidRPr="004C1700">
        <w:rPr>
          <w:rFonts w:asciiTheme="majorHAnsi" w:hAnsiTheme="majorHAnsi"/>
          <w:lang w:val="ro-RO"/>
        </w:rPr>
        <w:t>ĂŢII DE ÎNVĂŢĂMÂNT</w:t>
      </w:r>
    </w:p>
    <w:p w:rsidR="00D251FD" w:rsidRPr="004C1700" w:rsidRDefault="00D251FD" w:rsidP="00D251FD">
      <w:pPr>
        <w:pStyle w:val="NoSpacing"/>
        <w:jc w:val="both"/>
        <w:rPr>
          <w:rFonts w:asciiTheme="majorHAnsi" w:hAnsiTheme="majorHAnsi"/>
        </w:rPr>
      </w:pPr>
      <w:r w:rsidRPr="004C1700">
        <w:rPr>
          <w:rFonts w:asciiTheme="majorHAnsi" w:hAnsiTheme="majorHAnsi"/>
          <w:bCs/>
        </w:rPr>
        <w:t xml:space="preserve">CAPITOLUL III - </w:t>
      </w:r>
      <w:r w:rsidRPr="004C1700">
        <w:rPr>
          <w:rStyle w:val="l5def1"/>
          <w:rFonts w:asciiTheme="majorHAnsi" w:hAnsiTheme="majorHAnsi"/>
        </w:rPr>
        <w:t>EVALUAREA EXTERNĂ A CALITĂŢII EDUCAŢIEI</w:t>
      </w:r>
      <w:r w:rsidRPr="004C1700">
        <w:rPr>
          <w:rFonts w:asciiTheme="majorHAnsi" w:hAnsiTheme="majorHAnsi"/>
        </w:rPr>
        <w:t xml:space="preserve">  </w:t>
      </w:r>
      <w:r w:rsidR="00654BCF" w:rsidRPr="004C1700">
        <w:rPr>
          <w:rFonts w:asciiTheme="majorHAnsi" w:hAnsiTheme="majorHAnsi"/>
        </w:rPr>
        <w:t>UNITĂŢII DE ÎNVĂŢĂMÂNT</w:t>
      </w:r>
    </w:p>
    <w:p w:rsidR="00871D19" w:rsidRPr="004C1700" w:rsidRDefault="00871D19" w:rsidP="0048297D">
      <w:pPr>
        <w:pStyle w:val="NoSpacing"/>
        <w:numPr>
          <w:ilvl w:val="0"/>
          <w:numId w:val="37"/>
        </w:numPr>
        <w:jc w:val="both"/>
        <w:rPr>
          <w:rFonts w:asciiTheme="majorHAnsi" w:hAnsiTheme="majorHAnsi"/>
          <w:b/>
        </w:rPr>
      </w:pPr>
      <w:r w:rsidRPr="004C1700">
        <w:rPr>
          <w:rFonts w:asciiTheme="majorHAnsi" w:hAnsiTheme="majorHAnsi"/>
          <w:b/>
        </w:rPr>
        <w:t xml:space="preserve">TITLUL IX - PARTENERII EDUCAŢIONALI </w:t>
      </w:r>
    </w:p>
    <w:p w:rsidR="00871D19" w:rsidRPr="004C1700" w:rsidRDefault="00871D19" w:rsidP="00871D19">
      <w:pPr>
        <w:pStyle w:val="NoSpacing"/>
        <w:jc w:val="both"/>
        <w:rPr>
          <w:rFonts w:asciiTheme="majorHAnsi" w:hAnsiTheme="majorHAnsi"/>
        </w:rPr>
      </w:pPr>
      <w:r w:rsidRPr="004C1700">
        <w:rPr>
          <w:rFonts w:asciiTheme="majorHAnsi" w:hAnsiTheme="majorHAnsi"/>
        </w:rPr>
        <w:t>CAPITOLUL I –DREPTURILE  PĂRINŢILOR</w:t>
      </w:r>
      <w:r w:rsidRPr="004C1700">
        <w:rPr>
          <w:rStyle w:val="l5def1"/>
          <w:rFonts w:asciiTheme="majorHAnsi" w:hAnsiTheme="majorHAnsi"/>
        </w:rPr>
        <w:t>, TUTORILOR SAU SUSŢINĂTORILOR LEGALI</w:t>
      </w:r>
      <w:r w:rsidRPr="004C1700">
        <w:rPr>
          <w:rFonts w:asciiTheme="majorHAnsi" w:hAnsiTheme="majorHAnsi" w:cs="Arial"/>
          <w:color w:val="000000"/>
        </w:rPr>
        <w:t> </w:t>
      </w:r>
    </w:p>
    <w:p w:rsidR="00871D19" w:rsidRPr="004C1700" w:rsidRDefault="00871D19" w:rsidP="00871D19">
      <w:pPr>
        <w:pStyle w:val="NoSpacing"/>
        <w:jc w:val="both"/>
        <w:rPr>
          <w:rFonts w:asciiTheme="majorHAnsi" w:hAnsiTheme="majorHAnsi"/>
        </w:rPr>
      </w:pPr>
      <w:r w:rsidRPr="004C1700">
        <w:rPr>
          <w:rFonts w:asciiTheme="majorHAnsi" w:hAnsiTheme="majorHAnsi"/>
        </w:rPr>
        <w:t>CAPITOLUL II – ÎNDATORIRILE  PĂRINŢILOR</w:t>
      </w:r>
      <w:r w:rsidRPr="004C1700">
        <w:rPr>
          <w:rStyle w:val="l5def1"/>
          <w:rFonts w:asciiTheme="majorHAnsi" w:hAnsiTheme="majorHAnsi"/>
        </w:rPr>
        <w:t>, TUTORILOR SAU SUSŢINĂTORILOR LEGALI</w:t>
      </w:r>
      <w:r w:rsidRPr="004C1700">
        <w:rPr>
          <w:rFonts w:asciiTheme="majorHAnsi" w:hAnsiTheme="majorHAnsi" w:cs="Arial"/>
          <w:color w:val="000000"/>
        </w:rPr>
        <w:t> </w:t>
      </w:r>
    </w:p>
    <w:p w:rsidR="00871D19" w:rsidRPr="004C1700" w:rsidRDefault="00871D19" w:rsidP="00871D19">
      <w:pPr>
        <w:pStyle w:val="NoSpacing"/>
        <w:jc w:val="both"/>
        <w:rPr>
          <w:rFonts w:asciiTheme="majorHAnsi" w:hAnsiTheme="majorHAnsi"/>
        </w:rPr>
      </w:pPr>
      <w:r w:rsidRPr="004C1700">
        <w:rPr>
          <w:rFonts w:asciiTheme="majorHAnsi" w:hAnsiTheme="majorHAnsi"/>
          <w:bCs/>
        </w:rPr>
        <w:t xml:space="preserve">CAPITOLUL III - </w:t>
      </w:r>
      <w:r w:rsidRPr="004C1700">
        <w:rPr>
          <w:rStyle w:val="l5def1"/>
          <w:rFonts w:asciiTheme="majorHAnsi" w:hAnsiTheme="majorHAnsi"/>
          <w:color w:val="auto"/>
        </w:rPr>
        <w:t>ADUNAREA GENERALĂ A PĂRINŢILOR</w:t>
      </w:r>
      <w:r w:rsidRPr="004C1700">
        <w:rPr>
          <w:rFonts w:asciiTheme="majorHAnsi" w:hAnsiTheme="majorHAnsi"/>
        </w:rPr>
        <w:t xml:space="preserve">  </w:t>
      </w:r>
    </w:p>
    <w:p w:rsidR="00871D19" w:rsidRPr="004C1700" w:rsidRDefault="00871D19" w:rsidP="00871D19">
      <w:pPr>
        <w:pStyle w:val="NoSpacing"/>
        <w:jc w:val="both"/>
        <w:rPr>
          <w:rFonts w:asciiTheme="majorHAnsi" w:hAnsiTheme="majorHAnsi" w:cs="TimesNewRomanPS-BoldMT"/>
          <w:bCs/>
          <w:snapToGrid w:val="0"/>
        </w:rPr>
      </w:pPr>
      <w:r w:rsidRPr="004C1700">
        <w:rPr>
          <w:rFonts w:asciiTheme="majorHAnsi" w:hAnsiTheme="majorHAnsi" w:cs="TimesNewRomanPS-BoldItalicMT"/>
          <w:bCs/>
          <w:iCs/>
          <w:snapToGrid w:val="0"/>
          <w:lang w:val="en-US"/>
        </w:rPr>
        <w:t>CAPITOLUL IV - COMITETUL  DE  PĂRINŢI AL GRUPEI/COMITETUL DE CONSULTANŢĂ FAMILIALĂ (PENTRU ALTERNATIVA EDUCAŢIONALĂ ,,STEP BY STEP’’)</w:t>
      </w:r>
    </w:p>
    <w:p w:rsidR="00871D19" w:rsidRPr="004C1700" w:rsidRDefault="00871D19" w:rsidP="00871D19">
      <w:pPr>
        <w:pStyle w:val="NoSpacing"/>
        <w:jc w:val="both"/>
        <w:rPr>
          <w:rFonts w:asciiTheme="majorHAnsi" w:hAnsiTheme="majorHAnsi" w:cs="TimesNewRomanPS-BoldMT"/>
          <w:bCs/>
          <w:snapToGrid w:val="0"/>
          <w:lang w:val="en-US"/>
        </w:rPr>
      </w:pPr>
      <w:r w:rsidRPr="004C1700">
        <w:rPr>
          <w:rFonts w:asciiTheme="majorHAnsi" w:hAnsiTheme="majorHAnsi"/>
          <w:snapToGrid w:val="0"/>
          <w:lang w:val="en-US"/>
        </w:rPr>
        <w:t>CAPITOLUL V - CONSILIUL  REPREZENTATIV  AL  PĂRINŢILOR/ASOCIAŢIA DE PĂRINŢI</w:t>
      </w:r>
      <w:r w:rsidR="00441D53" w:rsidRPr="004C1700">
        <w:rPr>
          <w:rFonts w:asciiTheme="majorHAnsi" w:hAnsiTheme="majorHAnsi"/>
          <w:snapToGrid w:val="0"/>
          <w:lang w:val="en-US"/>
        </w:rPr>
        <w:t xml:space="preserve"> ,,VIITORUL COPIILOR, PRIORITATEA NOASTRĂ!’’</w:t>
      </w:r>
    </w:p>
    <w:p w:rsidR="00871D19" w:rsidRPr="004C1700" w:rsidRDefault="00871D19" w:rsidP="00871D19">
      <w:pPr>
        <w:pStyle w:val="NoSpacing"/>
        <w:jc w:val="both"/>
        <w:rPr>
          <w:rFonts w:asciiTheme="majorHAnsi" w:hAnsiTheme="majorHAnsi"/>
        </w:rPr>
      </w:pPr>
      <w:r w:rsidRPr="004C1700">
        <w:rPr>
          <w:rFonts w:asciiTheme="majorHAnsi" w:hAnsiTheme="majorHAnsi"/>
          <w:bCs/>
        </w:rPr>
        <w:t xml:space="preserve">CAPITOLUL VI - </w:t>
      </w:r>
      <w:r w:rsidRPr="004C1700">
        <w:rPr>
          <w:rStyle w:val="l5def1"/>
          <w:rFonts w:asciiTheme="majorHAnsi" w:hAnsiTheme="majorHAnsi"/>
          <w:color w:val="000000" w:themeColor="text1"/>
        </w:rPr>
        <w:t>CONTRACTUL EDUCAŢIONAL</w:t>
      </w:r>
      <w:r w:rsidRPr="004C1700">
        <w:rPr>
          <w:rFonts w:asciiTheme="majorHAnsi" w:hAnsiTheme="majorHAnsi"/>
        </w:rPr>
        <w:t xml:space="preserve">  </w:t>
      </w:r>
    </w:p>
    <w:p w:rsidR="00871D19" w:rsidRPr="004C1700" w:rsidRDefault="00871D19" w:rsidP="00871D19">
      <w:pPr>
        <w:pStyle w:val="NoSpacing"/>
        <w:jc w:val="both"/>
        <w:rPr>
          <w:rStyle w:val="l5def1"/>
          <w:rFonts w:asciiTheme="majorHAnsi" w:hAnsiTheme="majorHAnsi"/>
          <w:color w:val="000000" w:themeColor="text1"/>
        </w:rPr>
      </w:pPr>
      <w:r w:rsidRPr="004C1700">
        <w:rPr>
          <w:rFonts w:asciiTheme="majorHAnsi" w:hAnsiTheme="majorHAnsi"/>
          <w:bCs/>
        </w:rPr>
        <w:t xml:space="preserve">CAPITOLUL VII - </w:t>
      </w:r>
      <w:r w:rsidRPr="004C1700">
        <w:rPr>
          <w:rStyle w:val="l5def1"/>
          <w:rFonts w:asciiTheme="majorHAnsi" w:hAnsiTheme="majorHAnsi"/>
          <w:color w:val="000000" w:themeColor="text1"/>
        </w:rPr>
        <w:t>GRĂDINIŢA ŞI COMUNITATEA. PARTENERIATE/PROTOCOALE ÎNTRE UNITATEA DE</w:t>
      </w:r>
    </w:p>
    <w:p w:rsidR="00871D19" w:rsidRPr="004C1700" w:rsidRDefault="00871D19" w:rsidP="00871D19">
      <w:pPr>
        <w:pStyle w:val="NoSpacing"/>
        <w:jc w:val="both"/>
        <w:rPr>
          <w:rFonts w:asciiTheme="majorHAnsi" w:hAnsiTheme="majorHAnsi"/>
        </w:rPr>
      </w:pPr>
      <w:r w:rsidRPr="004C1700">
        <w:rPr>
          <w:rStyle w:val="l5def1"/>
          <w:rFonts w:asciiTheme="majorHAnsi" w:hAnsiTheme="majorHAnsi"/>
          <w:color w:val="000000" w:themeColor="text1"/>
        </w:rPr>
        <w:t>ÎNVĂŢĂMÂNT ŞI ALŢI PARTENERI EDUCAŢIONALI</w:t>
      </w:r>
      <w:r w:rsidRPr="004C1700">
        <w:rPr>
          <w:rFonts w:asciiTheme="majorHAnsi" w:hAnsiTheme="majorHAnsi"/>
        </w:rPr>
        <w:t xml:space="preserve">  </w:t>
      </w:r>
    </w:p>
    <w:p w:rsidR="003D1A4C" w:rsidRPr="004C1700" w:rsidRDefault="001A2132" w:rsidP="0048297D">
      <w:pPr>
        <w:pStyle w:val="NoSpacing"/>
        <w:numPr>
          <w:ilvl w:val="0"/>
          <w:numId w:val="37"/>
        </w:numPr>
        <w:jc w:val="both"/>
        <w:rPr>
          <w:rFonts w:asciiTheme="majorHAnsi" w:hAnsiTheme="majorHAnsi" w:cs="Arial"/>
          <w:b/>
          <w:bCs/>
          <w:color w:val="000000" w:themeColor="text1"/>
        </w:rPr>
      </w:pPr>
      <w:r w:rsidRPr="004C1700">
        <w:rPr>
          <w:rFonts w:asciiTheme="majorHAnsi" w:hAnsiTheme="majorHAnsi" w:cs="Arial"/>
          <w:b/>
          <w:bCs/>
          <w:color w:val="000000" w:themeColor="text1"/>
        </w:rPr>
        <w:t xml:space="preserve">TITLUL X - </w:t>
      </w:r>
      <w:r w:rsidRPr="004C1700">
        <w:rPr>
          <w:rStyle w:val="l5def1"/>
          <w:rFonts w:asciiTheme="majorHAnsi" w:hAnsiTheme="majorHAnsi"/>
          <w:b/>
          <w:color w:val="000000" w:themeColor="text1"/>
        </w:rPr>
        <w:t>DISPOZIŢII FINALE ŞI TRANZITORII</w:t>
      </w:r>
      <w:r w:rsidRPr="004C1700">
        <w:rPr>
          <w:rFonts w:asciiTheme="majorHAnsi" w:hAnsiTheme="majorHAnsi" w:cs="Arial"/>
          <w:b/>
          <w:color w:val="000000" w:themeColor="text1"/>
        </w:rPr>
        <w:t xml:space="preserve"> </w:t>
      </w:r>
    </w:p>
    <w:p w:rsidR="003D1A4C" w:rsidRPr="004C1700" w:rsidRDefault="003D1A4C" w:rsidP="0048297D">
      <w:pPr>
        <w:pStyle w:val="NoSpacing"/>
        <w:numPr>
          <w:ilvl w:val="0"/>
          <w:numId w:val="37"/>
        </w:numPr>
        <w:jc w:val="both"/>
        <w:rPr>
          <w:rFonts w:asciiTheme="majorHAnsi" w:hAnsiTheme="majorHAnsi" w:cs="Arial"/>
          <w:b/>
          <w:bCs/>
          <w:color w:val="000000" w:themeColor="text1"/>
        </w:rPr>
      </w:pPr>
      <w:r w:rsidRPr="004C1700">
        <w:rPr>
          <w:rFonts w:asciiTheme="majorHAnsi" w:hAnsiTheme="majorHAnsi"/>
          <w:b/>
        </w:rPr>
        <w:t xml:space="preserve">ANEXA 1 - </w:t>
      </w:r>
      <w:r w:rsidRPr="004C1700">
        <w:rPr>
          <w:rFonts w:asciiTheme="majorHAnsi" w:hAnsiTheme="majorHAnsi"/>
          <w:b/>
          <w:lang w:val="ro-RO"/>
        </w:rPr>
        <w:t>CONTRACT EDUCAŢIONAL</w:t>
      </w:r>
    </w:p>
    <w:p w:rsidR="003D1A4C" w:rsidRPr="004C1700" w:rsidRDefault="003D1A4C" w:rsidP="0048297D">
      <w:pPr>
        <w:pStyle w:val="NoSpacing"/>
        <w:numPr>
          <w:ilvl w:val="0"/>
          <w:numId w:val="37"/>
        </w:numPr>
        <w:ind w:right="-517"/>
        <w:jc w:val="both"/>
        <w:rPr>
          <w:rFonts w:asciiTheme="majorHAnsi" w:hAnsiTheme="majorHAnsi"/>
          <w:b/>
        </w:rPr>
      </w:pPr>
      <w:r w:rsidRPr="004C1700">
        <w:rPr>
          <w:rFonts w:asciiTheme="majorHAnsi" w:hAnsiTheme="majorHAnsi"/>
          <w:b/>
        </w:rPr>
        <w:t>ANEXA 2  - TABEL NOMINAL,  PRIVIND INFORMAREA PERSONALULUI DIDACTIC/PERSONALULUI DIDACTIC AUXILIAR/PERSONALULUI</w:t>
      </w:r>
      <w:r w:rsidR="004C1700" w:rsidRPr="004C1700">
        <w:rPr>
          <w:rFonts w:asciiTheme="majorHAnsi" w:hAnsiTheme="majorHAnsi"/>
          <w:b/>
        </w:rPr>
        <w:t xml:space="preserve"> </w:t>
      </w:r>
      <w:r w:rsidRPr="004C1700">
        <w:rPr>
          <w:rFonts w:asciiTheme="majorHAnsi" w:hAnsiTheme="majorHAnsi"/>
          <w:b/>
        </w:rPr>
        <w:t>NEDIDACTIC ASUPRA CONŢINUTULUI REGULAMENTULUI DE ORGANIZARE ŞI FUNCŢIONARE AL GRĂDINIŢEI CU PROGRAM PRELUNGIT ,,MIHAI EMINESCU’’, TG-JIU, GORJ</w:t>
      </w:r>
    </w:p>
    <w:p w:rsidR="003D1A4C" w:rsidRPr="004C1700" w:rsidRDefault="003D1A4C" w:rsidP="003D1A4C">
      <w:pPr>
        <w:pStyle w:val="NoSpacing"/>
        <w:jc w:val="both"/>
        <w:rPr>
          <w:rFonts w:asciiTheme="majorHAnsi" w:hAnsiTheme="majorHAnsi"/>
          <w:b/>
        </w:rPr>
      </w:pPr>
    </w:p>
    <w:p w:rsidR="00AE6856" w:rsidRPr="004C1700" w:rsidRDefault="00AE6856" w:rsidP="00D251FD">
      <w:pPr>
        <w:pStyle w:val="NoSpacing"/>
        <w:rPr>
          <w:rFonts w:asciiTheme="majorHAnsi" w:hAnsiTheme="majorHAnsi"/>
        </w:rPr>
      </w:pPr>
    </w:p>
    <w:p w:rsidR="00AE6856" w:rsidRPr="004C1700" w:rsidRDefault="00AE6856" w:rsidP="00D251FD">
      <w:pPr>
        <w:pStyle w:val="NoSpacing"/>
        <w:rPr>
          <w:rFonts w:asciiTheme="majorHAnsi" w:hAnsiTheme="majorHAnsi"/>
        </w:rPr>
      </w:pPr>
    </w:p>
    <w:p w:rsidR="00AE6856" w:rsidRPr="004C1700" w:rsidRDefault="00AE6856" w:rsidP="00D251FD">
      <w:pPr>
        <w:pStyle w:val="NoSpacing"/>
        <w:rPr>
          <w:rFonts w:asciiTheme="majorHAnsi" w:hAnsiTheme="majorHAnsi"/>
        </w:rPr>
      </w:pPr>
    </w:p>
    <w:p w:rsidR="00AE6856" w:rsidRPr="004C1700" w:rsidRDefault="00AE6856"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1A2132" w:rsidRPr="004C1700" w:rsidRDefault="001A2132" w:rsidP="00B86F75">
      <w:pPr>
        <w:pStyle w:val="BodyText2"/>
        <w:jc w:val="both"/>
        <w:rPr>
          <w:rFonts w:asciiTheme="majorHAnsi" w:hAnsiTheme="majorHAnsi"/>
          <w:b/>
          <w:color w:val="auto"/>
          <w:sz w:val="20"/>
          <w:szCs w:val="20"/>
        </w:rPr>
      </w:pPr>
    </w:p>
    <w:p w:rsidR="00AE6856" w:rsidRPr="004C1700" w:rsidRDefault="00B308A9" w:rsidP="00B86F75">
      <w:pPr>
        <w:pStyle w:val="BodyText2"/>
        <w:jc w:val="both"/>
        <w:rPr>
          <w:rFonts w:asciiTheme="majorHAnsi" w:hAnsiTheme="majorHAnsi"/>
          <w:b/>
          <w:color w:val="auto"/>
          <w:sz w:val="20"/>
          <w:szCs w:val="20"/>
        </w:rPr>
      </w:pPr>
      <w:r w:rsidRPr="004C1700">
        <w:rPr>
          <w:rFonts w:asciiTheme="majorHAnsi" w:hAnsiTheme="majorHAnsi"/>
          <w:b/>
          <w:color w:val="auto"/>
          <w:sz w:val="20"/>
          <w:szCs w:val="20"/>
        </w:rPr>
        <w:lastRenderedPageBreak/>
        <w:t xml:space="preserve">TITLUL </w:t>
      </w:r>
      <w:r w:rsidR="00AE6856" w:rsidRPr="004C1700">
        <w:rPr>
          <w:rFonts w:asciiTheme="majorHAnsi" w:hAnsiTheme="majorHAnsi"/>
          <w:b/>
          <w:color w:val="auto"/>
          <w:sz w:val="20"/>
          <w:szCs w:val="20"/>
        </w:rPr>
        <w:t xml:space="preserve"> I </w:t>
      </w:r>
    </w:p>
    <w:p w:rsidR="009F51FF" w:rsidRPr="004C1700" w:rsidRDefault="0050626B" w:rsidP="00B86F75">
      <w:pPr>
        <w:pStyle w:val="BodyText2"/>
        <w:jc w:val="both"/>
        <w:rPr>
          <w:rFonts w:asciiTheme="majorHAnsi" w:hAnsiTheme="majorHAnsi"/>
          <w:b/>
          <w:color w:val="auto"/>
          <w:sz w:val="20"/>
          <w:szCs w:val="20"/>
        </w:rPr>
      </w:pPr>
      <w:r w:rsidRPr="004C1700">
        <w:rPr>
          <w:rFonts w:asciiTheme="majorHAnsi" w:hAnsiTheme="majorHAnsi"/>
          <w:b/>
          <w:color w:val="auto"/>
          <w:sz w:val="20"/>
          <w:szCs w:val="20"/>
        </w:rPr>
        <w:t>DISPOZIŢ</w:t>
      </w:r>
      <w:r w:rsidR="003528C7" w:rsidRPr="004C1700">
        <w:rPr>
          <w:rFonts w:asciiTheme="majorHAnsi" w:hAnsiTheme="majorHAnsi"/>
          <w:b/>
          <w:color w:val="auto"/>
          <w:sz w:val="20"/>
          <w:szCs w:val="20"/>
        </w:rPr>
        <w:t xml:space="preserve">II GENERALE </w:t>
      </w:r>
    </w:p>
    <w:p w:rsidR="003239A5" w:rsidRPr="004C1700" w:rsidRDefault="003239A5" w:rsidP="003239A5">
      <w:pPr>
        <w:pStyle w:val="NoSpacing"/>
        <w:jc w:val="both"/>
        <w:rPr>
          <w:rFonts w:asciiTheme="majorHAnsi" w:hAnsiTheme="majorHAnsi"/>
        </w:rPr>
      </w:pPr>
      <w:r w:rsidRPr="004C1700">
        <w:rPr>
          <w:rFonts w:asciiTheme="majorHAnsi" w:hAnsiTheme="majorHAnsi"/>
          <w:b/>
        </w:rPr>
        <w:t>ART. 1</w:t>
      </w:r>
      <w:r w:rsidRPr="004C1700">
        <w:rPr>
          <w:rFonts w:asciiTheme="majorHAnsi" w:hAnsiTheme="majorHAnsi"/>
        </w:rPr>
        <w:t xml:space="preserve"> Regulamentul de Organizare şi Funcţionare </w:t>
      </w:r>
      <w:r w:rsidR="00895181">
        <w:rPr>
          <w:rFonts w:asciiTheme="majorHAnsi" w:eastAsiaTheme="minorHAnsi" w:hAnsiTheme="majorHAnsi"/>
        </w:rPr>
        <w:t>a</w:t>
      </w:r>
      <w:r w:rsidRPr="004C1700">
        <w:rPr>
          <w:rFonts w:asciiTheme="majorHAnsi" w:eastAsiaTheme="minorHAnsi" w:hAnsiTheme="majorHAnsi"/>
        </w:rPr>
        <w:t xml:space="preserve"> </w:t>
      </w:r>
      <w:r w:rsidR="00D204F4" w:rsidRPr="004C1700">
        <w:rPr>
          <w:rFonts w:asciiTheme="majorHAnsi" w:hAnsiTheme="majorHAnsi"/>
        </w:rPr>
        <w:t xml:space="preserve">Grădiniţei cu Program Prelungit ,,MIHAI EMINESCU’’, Tg-Jiu, Gorj, </w:t>
      </w:r>
      <w:r w:rsidRPr="004C1700">
        <w:rPr>
          <w:rFonts w:asciiTheme="majorHAnsi" w:hAnsiTheme="majorHAnsi"/>
        </w:rPr>
        <w:t xml:space="preserve">conţine reguli şi norme scrise care stabilesc, asigură şi reglează activitatea tuturor salariaţilorşi părinţilor, care conlucrează la realizarea unor obiective comune (se asigură </w:t>
      </w:r>
      <w:r w:rsidR="00D204F4" w:rsidRPr="004C1700">
        <w:rPr>
          <w:rFonts w:asciiTheme="majorHAnsi" w:hAnsiTheme="majorHAnsi"/>
        </w:rPr>
        <w:t xml:space="preserve">calitatea, </w:t>
      </w:r>
      <w:r w:rsidRPr="004C1700">
        <w:rPr>
          <w:rFonts w:asciiTheme="majorHAnsi" w:hAnsiTheme="majorHAnsi"/>
        </w:rPr>
        <w:t>ordinea şi bunul mers a întregii activităţi din unitatea de învăţământ).</w:t>
      </w:r>
    </w:p>
    <w:p w:rsidR="003239A5" w:rsidRPr="004C1700" w:rsidRDefault="003239A5" w:rsidP="003239A5">
      <w:pPr>
        <w:pStyle w:val="NoSpacing"/>
        <w:jc w:val="both"/>
        <w:rPr>
          <w:rFonts w:asciiTheme="majorHAnsi" w:hAnsiTheme="majorHAnsi" w:cs="Arial"/>
          <w:color w:val="000000"/>
        </w:rPr>
      </w:pPr>
      <w:r w:rsidRPr="004C1700">
        <w:rPr>
          <w:rStyle w:val="l5def1"/>
          <w:rFonts w:asciiTheme="majorHAnsi" w:hAnsiTheme="majorHAnsi"/>
          <w:b/>
        </w:rPr>
        <w:t>ART. 2.</w:t>
      </w:r>
      <w:r w:rsidRPr="004C1700">
        <w:rPr>
          <w:rStyle w:val="l5def1"/>
          <w:rFonts w:asciiTheme="majorHAnsi" w:hAnsiTheme="majorHAnsi"/>
        </w:rPr>
        <w:t xml:space="preserve"> Regulamentul de Organizare şi Funcţionare </w:t>
      </w:r>
      <w:r w:rsidR="00895181">
        <w:rPr>
          <w:rFonts w:asciiTheme="majorHAnsi" w:eastAsiaTheme="minorHAnsi" w:hAnsiTheme="majorHAnsi"/>
        </w:rPr>
        <w:t>a</w:t>
      </w:r>
      <w:r w:rsidRPr="004C1700">
        <w:rPr>
          <w:rFonts w:asciiTheme="majorHAnsi" w:eastAsiaTheme="minorHAnsi" w:hAnsiTheme="majorHAnsi"/>
        </w:rPr>
        <w:t xml:space="preserve"> </w:t>
      </w:r>
      <w:r w:rsidR="00D204F4" w:rsidRPr="004C1700">
        <w:rPr>
          <w:rFonts w:asciiTheme="majorHAnsi" w:hAnsiTheme="majorHAnsi"/>
        </w:rPr>
        <w:t xml:space="preserve">Grădiniţei cu Program Prelungit ,,MIHAI EMINESCU’’, Tg-Jiu, Gorj, </w:t>
      </w:r>
      <w:r w:rsidRPr="004C1700">
        <w:rPr>
          <w:rStyle w:val="l5def1"/>
          <w:rFonts w:asciiTheme="majorHAnsi" w:hAnsiTheme="majorHAnsi"/>
        </w:rPr>
        <w:t>conţine reglementări specifice unităţii de învăţământ, respectiv: prevederi referitoare la condiţiile de acces în grădiniţă pentru antepreşcolari/preşcolari, părinţi, tutori sau susţinători legali, cadre didactice şi vizitatori, prevederi referitoare la instituirea zilei instituţiei, a imnului grădiniţei şi a unor însemne distinctive pentru personalul unităţii de învăţământ</w:t>
      </w:r>
      <w:r w:rsidR="00D204F4" w:rsidRPr="004C1700">
        <w:rPr>
          <w:rStyle w:val="l5def1"/>
          <w:rFonts w:asciiTheme="majorHAnsi" w:hAnsiTheme="majorHAnsi"/>
        </w:rPr>
        <w:t xml:space="preserve"> et</w:t>
      </w:r>
      <w:r w:rsidR="003D1A4C" w:rsidRPr="004C1700">
        <w:rPr>
          <w:rStyle w:val="l5def1"/>
          <w:rFonts w:asciiTheme="majorHAnsi" w:hAnsiTheme="majorHAnsi"/>
        </w:rPr>
        <w:t>c</w:t>
      </w:r>
      <w:r w:rsidRPr="004C1700">
        <w:rPr>
          <w:rStyle w:val="l5def1"/>
          <w:rFonts w:asciiTheme="majorHAnsi" w:hAnsiTheme="majorHAnsi"/>
        </w:rPr>
        <w:t>.</w:t>
      </w:r>
      <w:r w:rsidRPr="004C1700">
        <w:rPr>
          <w:rFonts w:asciiTheme="majorHAnsi" w:hAnsiTheme="majorHAnsi" w:cs="Arial"/>
          <w:color w:val="000000"/>
        </w:rPr>
        <w:t xml:space="preserve">  </w:t>
      </w:r>
    </w:p>
    <w:p w:rsidR="003239A5" w:rsidRPr="004C1700" w:rsidRDefault="00E66644" w:rsidP="003239A5">
      <w:pPr>
        <w:pStyle w:val="NoSpacing"/>
        <w:jc w:val="both"/>
        <w:rPr>
          <w:rFonts w:asciiTheme="majorHAnsi" w:hAnsiTheme="majorHAnsi"/>
          <w:b/>
        </w:rPr>
      </w:pPr>
      <w:r w:rsidRPr="004C1700">
        <w:rPr>
          <w:rStyle w:val="NoSpacingChar"/>
          <w:rFonts w:asciiTheme="majorHAnsi" w:eastAsiaTheme="minorHAnsi" w:hAnsiTheme="majorHAnsi"/>
          <w:b/>
        </w:rPr>
        <w:t>ART. 3</w:t>
      </w:r>
      <w:r w:rsidR="003239A5" w:rsidRPr="004C1700">
        <w:rPr>
          <w:rStyle w:val="NoSpacingChar"/>
          <w:rFonts w:asciiTheme="majorHAnsi" w:eastAsiaTheme="minorHAnsi" w:hAnsiTheme="majorHAnsi"/>
          <w:b/>
        </w:rPr>
        <w:t>.</w:t>
      </w:r>
      <w:r w:rsidR="003239A5" w:rsidRPr="004C1700">
        <w:rPr>
          <w:rStyle w:val="NoSpacingChar"/>
          <w:rFonts w:asciiTheme="majorHAnsi" w:eastAsiaTheme="minorHAnsi" w:hAnsiTheme="majorHAnsi"/>
        </w:rPr>
        <w:t xml:space="preserve"> Regulamentul de Organizare şi Funcţionare </w:t>
      </w:r>
      <w:r w:rsidR="00895181">
        <w:rPr>
          <w:rFonts w:asciiTheme="majorHAnsi" w:eastAsiaTheme="minorHAnsi" w:hAnsiTheme="majorHAnsi"/>
        </w:rPr>
        <w:t>a</w:t>
      </w:r>
      <w:r w:rsidR="003239A5" w:rsidRPr="004C1700">
        <w:rPr>
          <w:rFonts w:asciiTheme="majorHAnsi" w:eastAsiaTheme="minorHAnsi" w:hAnsiTheme="majorHAnsi"/>
        </w:rPr>
        <w:t xml:space="preserve"> </w:t>
      </w:r>
      <w:r w:rsidR="00D204F4" w:rsidRPr="004C1700">
        <w:rPr>
          <w:rFonts w:asciiTheme="majorHAnsi" w:hAnsiTheme="majorHAnsi"/>
        </w:rPr>
        <w:t xml:space="preserve">Grădiniţei cu Program Prelungit ,,MIHAI EMINESCU’’, Tg-Jiu, Gorj, </w:t>
      </w:r>
      <w:r w:rsidR="003239A5" w:rsidRPr="004C1700">
        <w:rPr>
          <w:rFonts w:asciiTheme="majorHAnsi" w:hAnsiTheme="majorHAnsi"/>
        </w:rPr>
        <w:t xml:space="preserve">cuprinde prevederi specifice condiţiilor concrete de desfăşurare a activităţii din </w:t>
      </w:r>
      <w:r w:rsidR="00D204F4" w:rsidRPr="004C1700">
        <w:rPr>
          <w:rFonts w:asciiTheme="majorHAnsi" w:hAnsiTheme="majorHAnsi"/>
        </w:rPr>
        <w:t xml:space="preserve">unitatea de învăţământ, </w:t>
      </w:r>
      <w:r w:rsidR="003239A5" w:rsidRPr="004C1700">
        <w:rPr>
          <w:rFonts w:asciiTheme="majorHAnsi" w:hAnsiTheme="majorHAnsi"/>
        </w:rPr>
        <w:t xml:space="preserve">în concordanţă cu dispoziţiile legale în vigoare: </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Constituţia României;</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Legea Educaţiei Naţionale – Nr. 1/2011, a Metodologiilor de aplicare a L.E.N.;</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Ordinul Nr. 5115/15.12.2014 privind aprobarea Regulamentului de Organizare şi Funcţionare a Unităţilor de Învăţământul Preuniversitar;</w:t>
      </w:r>
    </w:p>
    <w:p w:rsidR="003239A5" w:rsidRPr="004C1700" w:rsidRDefault="003D1A4C" w:rsidP="0048297D">
      <w:pPr>
        <w:pStyle w:val="NoSpacing"/>
        <w:numPr>
          <w:ilvl w:val="0"/>
          <w:numId w:val="29"/>
        </w:numPr>
        <w:jc w:val="both"/>
        <w:rPr>
          <w:rFonts w:asciiTheme="majorHAnsi" w:hAnsiTheme="majorHAnsi"/>
        </w:rPr>
      </w:pPr>
      <w:r w:rsidRPr="004C1700">
        <w:rPr>
          <w:rFonts w:asciiTheme="majorHAnsi" w:hAnsiTheme="majorHAnsi" w:cs="Arial"/>
          <w:shd w:val="clear" w:color="auto" w:fill="FFFFFF"/>
        </w:rPr>
        <w:t xml:space="preserve">O.M. Nr. </w:t>
      </w:r>
      <w:r w:rsidR="003239A5" w:rsidRPr="004C1700">
        <w:rPr>
          <w:rFonts w:asciiTheme="majorHAnsi" w:hAnsiTheme="majorHAnsi" w:cs="Arial"/>
          <w:shd w:val="clear" w:color="auto" w:fill="FFFFFF"/>
        </w:rPr>
        <w:t>4464/7.09.</w:t>
      </w:r>
      <w:r w:rsidR="003239A5" w:rsidRPr="004C1700">
        <w:rPr>
          <w:rFonts w:asciiTheme="majorHAnsi" w:hAnsiTheme="majorHAnsi" w:cs="Arial"/>
          <w:bCs/>
        </w:rPr>
        <w:t xml:space="preserve">2000, privind aprobarea </w:t>
      </w:r>
      <w:r w:rsidR="003239A5" w:rsidRPr="004C1700">
        <w:rPr>
          <w:rFonts w:asciiTheme="majorHAnsi" w:hAnsiTheme="majorHAnsi"/>
        </w:rPr>
        <w:t>Regulamentului de Organizare şi Funcţionare a Învăţământului Preşcolar;</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Curriculum pentru învăţământul preşcolar /2008;</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Curriculum pentru educaţia timpurie a copiilor cu vârsta cuprinsă între naştere şi 6/7 ani/2008;</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Ghidul pentru educaţia timpurie a copiilor cu vârsta cuprinsă între naştere şi 3 ani/2008;</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Legea Nr. 35/2007, privind asigurarea protecţiei unităţilor şcolare, siguranţei elevilor şi a personalului didactic, din învăţământul preuniversitar;</w:t>
      </w:r>
      <w:r w:rsidRPr="004C1700">
        <w:rPr>
          <w:rFonts w:asciiTheme="majorHAnsi" w:hAnsiTheme="majorHAnsi"/>
          <w:b/>
          <w:lang w:val="it-IT"/>
        </w:rPr>
        <w:t xml:space="preserve"> </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Ordinul Nr. 5550 / 2011, privind aprobarea Regulamentului de Organizare și Func</w:t>
      </w:r>
      <w:r w:rsidRPr="004C1700">
        <w:rPr>
          <w:rFonts w:ascii="Cambria Math" w:hAnsi="Cambria Math" w:cs="Cambria Math"/>
        </w:rPr>
        <w:t>ț</w:t>
      </w:r>
      <w:r w:rsidRPr="004C1700">
        <w:rPr>
          <w:rFonts w:asciiTheme="majorHAnsi" w:hAnsiTheme="majorHAnsi"/>
        </w:rPr>
        <w:t>ionare a Consiliului Na</w:t>
      </w:r>
      <w:r w:rsidRPr="004C1700">
        <w:rPr>
          <w:rFonts w:ascii="Cambria Math" w:hAnsi="Cambria Math" w:cs="Cambria Math"/>
        </w:rPr>
        <w:t>ț</w:t>
      </w:r>
      <w:r w:rsidRPr="004C1700">
        <w:rPr>
          <w:rFonts w:asciiTheme="majorHAnsi" w:hAnsiTheme="majorHAnsi"/>
        </w:rPr>
        <w:t>ional de Etică din Învă</w:t>
      </w:r>
      <w:r w:rsidRPr="004C1700">
        <w:rPr>
          <w:rFonts w:ascii="Cambria Math" w:hAnsi="Cambria Math" w:cs="Cambria Math"/>
        </w:rPr>
        <w:t>ț</w:t>
      </w:r>
      <w:r w:rsidRPr="004C1700">
        <w:rPr>
          <w:rFonts w:asciiTheme="majorHAnsi" w:hAnsiTheme="majorHAnsi"/>
        </w:rPr>
        <w:t>ământul Preuniversitar;</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Ordinul Nr. 4619/2014 pentru aprobarea Metodologiei-cadru de organizare şi funcţionare a Consiliului de Administraţie din unităţile de învăţământ preuniversitar;</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O.U.G. Nr. 75/2005, privind asigurarea calităţii în învăţământ, aprobată cu completări şi modificări, prin Legea Nr. 87/2006;</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Ordinul M.F.P. Nr. 946/2005, pentru aprobarea Codului controlului intern/managerial;</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Legea Nr. 53/2003 - Codul muncii, republicat,  cu modificările şi completările ulterioare;</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Legea Nr.  319/2006, privind securitatea şi sănătatea în muncă;</w:t>
      </w:r>
    </w:p>
    <w:p w:rsidR="003239A5" w:rsidRPr="004C1700" w:rsidRDefault="003239A5" w:rsidP="0048297D">
      <w:pPr>
        <w:numPr>
          <w:ilvl w:val="0"/>
          <w:numId w:val="29"/>
        </w:numPr>
        <w:spacing w:after="0" w:line="240" w:lineRule="auto"/>
        <w:jc w:val="both"/>
        <w:rPr>
          <w:rFonts w:asciiTheme="majorHAnsi" w:hAnsiTheme="majorHAnsi"/>
          <w:sz w:val="20"/>
          <w:szCs w:val="20"/>
        </w:rPr>
      </w:pPr>
      <w:r w:rsidRPr="004C1700">
        <w:rPr>
          <w:rFonts w:asciiTheme="majorHAnsi" w:hAnsiTheme="majorHAnsi"/>
          <w:sz w:val="20"/>
          <w:szCs w:val="20"/>
        </w:rPr>
        <w:t xml:space="preserve">H.G. Nr. 1091/2006,  privind cerinţele minime de securitate şi sănătate, pentru locul de muncă; </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 xml:space="preserve">Legea protecţiei civile Nr. 481/2004, modificată şi completată prin Legea Nr. 212/2006 şi ale Art.18, lit.f, din Legea Nr. 307/2006, privind apărarea împotriva incendiilor; </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O.U.G. Nr. 96/2003 privind protecţia maternităţii la locurile de muncă, cu modificările şi completările ulterioare;</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Legea Nr. 677/2001 pentru protecţia persoanelor cu privire la prelucrarea datelor cu caracter personal şi libera circulaţie a acestor date;</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 xml:space="preserve">Legea Nr. 272/2004, privind protecţia şi promovarea drepturilor copilului; </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 xml:space="preserve">Legea Nr. 35/2007, privind asigurarea protecţiei unităţilor şcolare, siguranţei elevilor şi a personalului didactic, din învăţământul preuniversitar; </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Ordinul Nr. 653/2001, privind asistenţa medicală a preşcolarilor, elevilor şi studenţilor;</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Adrese I.S.J. Gorj, M.E.C.S. Primăria Tg-Jiu şi Direcţia Publică şi de Patrimoniu Tg-Jiu;</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Scrisori metodice I.S.J. Gorj și M.E.C.S.;</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Regulamentul de Ordine Interioară 2014-2015 - reactualizat;</w:t>
      </w:r>
    </w:p>
    <w:p w:rsidR="003239A5" w:rsidRPr="004C1700" w:rsidRDefault="003239A5" w:rsidP="0048297D">
      <w:pPr>
        <w:pStyle w:val="NoSpacing"/>
        <w:numPr>
          <w:ilvl w:val="0"/>
          <w:numId w:val="29"/>
        </w:numPr>
        <w:jc w:val="both"/>
        <w:rPr>
          <w:rFonts w:asciiTheme="majorHAnsi" w:hAnsiTheme="majorHAnsi"/>
        </w:rPr>
      </w:pPr>
      <w:r w:rsidRPr="004C1700">
        <w:rPr>
          <w:rFonts w:asciiTheme="majorHAnsi" w:hAnsiTheme="majorHAnsi"/>
        </w:rPr>
        <w:t>Proiectul</w:t>
      </w:r>
      <w:r w:rsidR="00895181">
        <w:rPr>
          <w:rFonts w:asciiTheme="majorHAnsi" w:hAnsiTheme="majorHAnsi"/>
        </w:rPr>
        <w:t xml:space="preserve"> de Dezvoltare Instituţională a</w:t>
      </w:r>
      <w:r w:rsidRPr="004C1700">
        <w:rPr>
          <w:rFonts w:asciiTheme="majorHAnsi" w:hAnsiTheme="majorHAnsi"/>
        </w:rPr>
        <w:t xml:space="preserve"> grădiniţei 2010 – 2015 - reactualizat.</w:t>
      </w:r>
    </w:p>
    <w:p w:rsidR="003239A5" w:rsidRPr="004C1700" w:rsidRDefault="00E66644" w:rsidP="003239A5">
      <w:pPr>
        <w:pStyle w:val="NoSpacing"/>
        <w:jc w:val="both"/>
        <w:rPr>
          <w:rFonts w:asciiTheme="majorHAnsi" w:hAnsiTheme="majorHAnsi"/>
        </w:rPr>
      </w:pPr>
      <w:r w:rsidRPr="004C1700">
        <w:rPr>
          <w:rFonts w:asciiTheme="majorHAnsi" w:hAnsiTheme="majorHAnsi"/>
          <w:b/>
        </w:rPr>
        <w:t>ART. 4</w:t>
      </w:r>
      <w:r w:rsidR="003239A5" w:rsidRPr="004C1700">
        <w:rPr>
          <w:rFonts w:asciiTheme="majorHAnsi" w:hAnsiTheme="majorHAnsi"/>
          <w:b/>
        </w:rPr>
        <w:t>.</w:t>
      </w:r>
      <w:r w:rsidR="003239A5" w:rsidRPr="004C1700">
        <w:rPr>
          <w:rFonts w:asciiTheme="majorHAnsi" w:hAnsiTheme="majorHAnsi"/>
        </w:rPr>
        <w:t xml:space="preserve"> Regulamentul </w:t>
      </w:r>
      <w:r w:rsidR="00895181">
        <w:rPr>
          <w:rFonts w:asciiTheme="majorHAnsi" w:hAnsiTheme="majorHAnsi"/>
        </w:rPr>
        <w:t xml:space="preserve">de Organizare şi Funcţionare a </w:t>
      </w:r>
      <w:r w:rsidR="00D204F4" w:rsidRPr="004C1700">
        <w:rPr>
          <w:rFonts w:asciiTheme="majorHAnsi" w:hAnsiTheme="majorHAnsi"/>
        </w:rPr>
        <w:t>Grădiniţei cu Program Prelungit ,,MIHAI EMINESCU’’, Tg-Jiu, Gorj,</w:t>
      </w:r>
      <w:r w:rsidR="003239A5" w:rsidRPr="004C1700">
        <w:rPr>
          <w:rFonts w:asciiTheme="majorHAnsi" w:hAnsiTheme="majorHAnsi"/>
        </w:rPr>
        <w:t xml:space="preserve"> ajută la îndeplinirea următoarelor funcţii:</w:t>
      </w:r>
    </w:p>
    <w:p w:rsidR="003239A5" w:rsidRPr="004C1700" w:rsidRDefault="003239A5" w:rsidP="003239A5">
      <w:pPr>
        <w:pStyle w:val="NoSpacing"/>
        <w:numPr>
          <w:ilvl w:val="0"/>
          <w:numId w:val="2"/>
        </w:numPr>
        <w:jc w:val="both"/>
        <w:rPr>
          <w:rFonts w:asciiTheme="majorHAnsi" w:hAnsiTheme="majorHAnsi"/>
        </w:rPr>
      </w:pPr>
      <w:r w:rsidRPr="004C1700">
        <w:rPr>
          <w:rFonts w:asciiTheme="majorHAnsi" w:hAnsiTheme="majorHAnsi"/>
          <w:b/>
        </w:rPr>
        <w:t>Funcţia de instrument de management</w:t>
      </w:r>
      <w:r w:rsidR="00895181">
        <w:rPr>
          <w:rFonts w:asciiTheme="majorHAnsi" w:hAnsiTheme="majorHAnsi"/>
          <w:b/>
        </w:rPr>
        <w:t xml:space="preserve"> </w:t>
      </w:r>
      <w:r w:rsidRPr="004C1700">
        <w:rPr>
          <w:rFonts w:asciiTheme="majorHAnsi" w:hAnsiTheme="majorHAnsi"/>
        </w:rPr>
        <w:t>–</w:t>
      </w:r>
      <w:r w:rsidR="00895181">
        <w:rPr>
          <w:rFonts w:asciiTheme="majorHAnsi" w:hAnsiTheme="majorHAnsi"/>
        </w:rPr>
        <w:t xml:space="preserve"> </w:t>
      </w:r>
      <w:r w:rsidRPr="004C1700">
        <w:rPr>
          <w:rFonts w:asciiTheme="majorHAnsi" w:hAnsiTheme="majorHAnsi"/>
        </w:rPr>
        <w:t xml:space="preserve">Regulamentul de Organizare şi Funcţionare este un mijloc prin care toţi salariaţii şi părinţii copiilor care frecventează </w:t>
      </w:r>
      <w:r w:rsidR="00D204F4" w:rsidRPr="004C1700">
        <w:rPr>
          <w:rFonts w:asciiTheme="majorHAnsi" w:hAnsiTheme="majorHAnsi"/>
        </w:rPr>
        <w:t>Grădiniţei cu Program Prelungit ,,MIHAI EMINESCU’’, Tg-Jiu, Gorj,</w:t>
      </w:r>
      <w:r w:rsidRPr="004C1700">
        <w:rPr>
          <w:rFonts w:asciiTheme="majorHAnsi" w:hAnsiTheme="majorHAnsi"/>
        </w:rPr>
        <w:t xml:space="preserve"> dobândesc o imagine comună asupra organizării activităţii acesteia, iar obiectivele</w:t>
      </w:r>
      <w:r w:rsidR="00D204F4" w:rsidRPr="004C1700">
        <w:rPr>
          <w:rFonts w:asciiTheme="majorHAnsi" w:hAnsiTheme="majorHAnsi"/>
        </w:rPr>
        <w:t xml:space="preserve"> specifice devin mult mai clare.</w:t>
      </w:r>
    </w:p>
    <w:p w:rsidR="003239A5" w:rsidRPr="004C1700" w:rsidRDefault="003239A5" w:rsidP="003239A5">
      <w:pPr>
        <w:pStyle w:val="NoSpacing"/>
        <w:numPr>
          <w:ilvl w:val="0"/>
          <w:numId w:val="2"/>
        </w:numPr>
        <w:jc w:val="both"/>
        <w:rPr>
          <w:rFonts w:asciiTheme="majorHAnsi" w:hAnsiTheme="majorHAnsi"/>
        </w:rPr>
      </w:pPr>
      <w:r w:rsidRPr="004C1700">
        <w:rPr>
          <w:rFonts w:asciiTheme="majorHAnsi" w:hAnsiTheme="majorHAnsi"/>
          <w:b/>
        </w:rPr>
        <w:lastRenderedPageBreak/>
        <w:t>Funcţia de legitimare a autorităţii şi responsabilităţilor</w:t>
      </w:r>
      <w:r w:rsidRPr="004C1700">
        <w:rPr>
          <w:rFonts w:asciiTheme="majorHAnsi" w:hAnsiTheme="majorHAnsi"/>
        </w:rPr>
        <w:t xml:space="preserve"> ce revin fiecărui salariat şi părinţilor copiilor ce frecventează grădiniţa noastră</w:t>
      </w:r>
      <w:r w:rsidR="00895181">
        <w:rPr>
          <w:rFonts w:asciiTheme="majorHAnsi" w:hAnsiTheme="majorHAnsi"/>
        </w:rPr>
        <w:t xml:space="preserve"> </w:t>
      </w:r>
      <w:r w:rsidRPr="004C1700">
        <w:rPr>
          <w:rFonts w:asciiTheme="majorHAnsi" w:hAnsiTheme="majorHAnsi"/>
        </w:rPr>
        <w:t xml:space="preserve">– Regulamentul de Organizare şi Funcţionare este un mijloc prin care fiecare angajat al grădiniţeişi părinţii, ştiu cu precizie care le este locul, ce atribuţii are fiecare, care le este limita de decizie, care sunt relaţiile de coordonare, </w:t>
      </w:r>
      <w:r w:rsidR="00D204F4" w:rsidRPr="004C1700">
        <w:rPr>
          <w:rFonts w:asciiTheme="majorHAnsi" w:hAnsiTheme="majorHAnsi"/>
        </w:rPr>
        <w:t>de subordonareşi de colaborare.</w:t>
      </w:r>
    </w:p>
    <w:p w:rsidR="003239A5" w:rsidRPr="004C1700" w:rsidRDefault="003239A5" w:rsidP="003239A5">
      <w:pPr>
        <w:pStyle w:val="NoSpacing"/>
        <w:numPr>
          <w:ilvl w:val="0"/>
          <w:numId w:val="2"/>
        </w:numPr>
        <w:jc w:val="both"/>
        <w:rPr>
          <w:rFonts w:asciiTheme="majorHAnsi" w:hAnsiTheme="majorHAnsi"/>
        </w:rPr>
      </w:pPr>
      <w:r w:rsidRPr="004C1700">
        <w:rPr>
          <w:rFonts w:asciiTheme="majorHAnsi" w:hAnsiTheme="majorHAnsi"/>
          <w:b/>
        </w:rPr>
        <w:t xml:space="preserve">Funcţia de integrare socială a personalului şi a părinţilor  </w:t>
      </w:r>
      <w:r w:rsidR="00D204F4" w:rsidRPr="004C1700">
        <w:rPr>
          <w:rFonts w:asciiTheme="majorHAnsi" w:hAnsiTheme="majorHAnsi"/>
        </w:rPr>
        <w:t>Grădiniţei cu Program Prelungit ,,MIHAI EMINESCU’’, Tg-Jiu, Gorj.</w:t>
      </w:r>
    </w:p>
    <w:p w:rsidR="004826EE" w:rsidRPr="004C1700" w:rsidRDefault="003239A5" w:rsidP="00401739">
      <w:pPr>
        <w:pStyle w:val="NoSpacing"/>
        <w:jc w:val="both"/>
        <w:rPr>
          <w:rFonts w:asciiTheme="majorHAnsi" w:hAnsiTheme="majorHAnsi"/>
        </w:rPr>
      </w:pPr>
      <w:r w:rsidRPr="004C1700">
        <w:rPr>
          <w:rFonts w:asciiTheme="majorHAnsi" w:hAnsiTheme="majorHAnsi"/>
        </w:rPr>
        <w:t xml:space="preserve"> </w:t>
      </w:r>
      <w:r w:rsidR="00E66644" w:rsidRPr="004C1700">
        <w:rPr>
          <w:rFonts w:asciiTheme="majorHAnsi" w:hAnsiTheme="majorHAnsi"/>
          <w:b/>
        </w:rPr>
        <w:t>ART. 5</w:t>
      </w:r>
      <w:r w:rsidRPr="004C1700">
        <w:rPr>
          <w:rFonts w:asciiTheme="majorHAnsi" w:hAnsiTheme="majorHAnsi"/>
          <w:b/>
        </w:rPr>
        <w:t>.</w:t>
      </w:r>
      <w:r w:rsidRPr="004C1700">
        <w:rPr>
          <w:rFonts w:asciiTheme="majorHAnsi" w:hAnsiTheme="majorHAnsi"/>
        </w:rPr>
        <w:t xml:space="preserve"> </w:t>
      </w:r>
      <w:r w:rsidR="004826EE" w:rsidRPr="004C1700">
        <w:rPr>
          <w:rFonts w:asciiTheme="majorHAnsi" w:hAnsiTheme="majorHAnsi"/>
        </w:rPr>
        <w:t xml:space="preserve">Respectarea Regulamentului de Organizare şi Funcţionare </w:t>
      </w:r>
      <w:r w:rsidR="00895181">
        <w:rPr>
          <w:rFonts w:asciiTheme="majorHAnsi" w:eastAsiaTheme="minorHAnsi" w:hAnsiTheme="majorHAnsi"/>
        </w:rPr>
        <w:t>a</w:t>
      </w:r>
      <w:r w:rsidR="00BD037E" w:rsidRPr="004C1700">
        <w:rPr>
          <w:rFonts w:asciiTheme="majorHAnsi" w:eastAsiaTheme="minorHAnsi" w:hAnsiTheme="majorHAnsi"/>
        </w:rPr>
        <w:t xml:space="preserve"> </w:t>
      </w:r>
      <w:r w:rsidR="00D204F4" w:rsidRPr="004C1700">
        <w:rPr>
          <w:rFonts w:asciiTheme="majorHAnsi" w:hAnsiTheme="majorHAnsi"/>
        </w:rPr>
        <w:t>Grădiniţei cu Program Prelungit ,,MIHAI EMINESCU’’, Tg-Jiu, Gorj</w:t>
      </w:r>
      <w:r w:rsidR="00BD037E" w:rsidRPr="004C1700">
        <w:rPr>
          <w:rFonts w:asciiTheme="majorHAnsi" w:eastAsiaTheme="minorHAnsi" w:hAnsiTheme="majorHAnsi"/>
        </w:rPr>
        <w:t xml:space="preserve"> </w:t>
      </w:r>
      <w:r w:rsidR="004826EE" w:rsidRPr="004C1700">
        <w:rPr>
          <w:rFonts w:asciiTheme="majorHAnsi" w:hAnsiTheme="majorHAnsi"/>
        </w:rPr>
        <w:t xml:space="preserve">este obligatorie pentru </w:t>
      </w:r>
      <w:r w:rsidR="004826EE" w:rsidRPr="004C1700">
        <w:rPr>
          <w:rFonts w:asciiTheme="majorHAnsi" w:hAnsiTheme="majorHAnsi" w:cs="ArialMT"/>
        </w:rPr>
        <w:t>director, pentru personalul didactic, pentru personalul didactic auxiliar, pen</w:t>
      </w:r>
      <w:r w:rsidR="00D204F4" w:rsidRPr="004C1700">
        <w:rPr>
          <w:rFonts w:asciiTheme="majorHAnsi" w:hAnsiTheme="majorHAnsi" w:cs="ArialMT"/>
        </w:rPr>
        <w:t xml:space="preserve">tru personalul administrative/nedidactic. </w:t>
      </w:r>
      <w:r w:rsidR="004826EE" w:rsidRPr="004C1700">
        <w:rPr>
          <w:rFonts w:asciiTheme="majorHAnsi" w:hAnsiTheme="majorHAnsi" w:cs="ArialMT"/>
        </w:rPr>
        <w:t xml:space="preserve">pentru </w:t>
      </w:r>
      <w:r w:rsidR="00D204F4" w:rsidRPr="004C1700">
        <w:rPr>
          <w:rFonts w:asciiTheme="majorHAnsi" w:hAnsiTheme="majorHAnsi" w:cs="ArialMT"/>
        </w:rPr>
        <w:t xml:space="preserve">antepreşcolari/preşcolari şi </w:t>
      </w:r>
      <w:r w:rsidR="004826EE" w:rsidRPr="004C1700">
        <w:rPr>
          <w:rFonts w:asciiTheme="majorHAnsi" w:hAnsiTheme="majorHAnsi" w:cs="ArialMT"/>
        </w:rPr>
        <w:t>părinţi</w:t>
      </w:r>
      <w:r w:rsidR="004A3442" w:rsidRPr="004C1700">
        <w:rPr>
          <w:rFonts w:asciiTheme="majorHAnsi" w:hAnsiTheme="majorHAnsi" w:cs="ArialMT"/>
        </w:rPr>
        <w:t>i acestora</w:t>
      </w:r>
      <w:r w:rsidR="00D204F4" w:rsidRPr="004C1700">
        <w:rPr>
          <w:rFonts w:asciiTheme="majorHAnsi" w:hAnsiTheme="majorHAnsi" w:cs="ArialMT"/>
        </w:rPr>
        <w:t xml:space="preserve"> şi</w:t>
      </w:r>
      <w:r w:rsidR="004826EE" w:rsidRPr="004C1700">
        <w:rPr>
          <w:rFonts w:asciiTheme="majorHAnsi" w:hAnsiTheme="majorHAnsi" w:cs="ArialMT"/>
        </w:rPr>
        <w:t xml:space="preserve"> vizitatori</w:t>
      </w:r>
      <w:r w:rsidR="004826EE" w:rsidRPr="004C1700">
        <w:rPr>
          <w:rFonts w:asciiTheme="majorHAnsi" w:hAnsiTheme="majorHAnsi"/>
        </w:rPr>
        <w:t>.</w:t>
      </w:r>
    </w:p>
    <w:p w:rsidR="00BD037E" w:rsidRPr="004C1700" w:rsidRDefault="00BD037E" w:rsidP="00401739">
      <w:pPr>
        <w:pStyle w:val="NoSpacing"/>
        <w:jc w:val="both"/>
        <w:rPr>
          <w:rFonts w:asciiTheme="majorHAnsi" w:hAnsiTheme="majorHAnsi" w:cs="Arial"/>
          <w:color w:val="000000"/>
        </w:rPr>
      </w:pPr>
      <w:r w:rsidRPr="004C1700">
        <w:rPr>
          <w:rStyle w:val="l5def1"/>
          <w:rFonts w:asciiTheme="majorHAnsi" w:hAnsiTheme="majorHAnsi"/>
        </w:rPr>
        <w:t>(2) Nerespectarea</w:t>
      </w:r>
      <w:r w:rsidR="001D5A2D" w:rsidRPr="004C1700">
        <w:rPr>
          <w:rFonts w:asciiTheme="majorHAnsi" w:hAnsiTheme="majorHAnsi"/>
        </w:rPr>
        <w:t xml:space="preserve"> Regulamentului de Organizare şi Funcţionare </w:t>
      </w:r>
      <w:r w:rsidR="00895181">
        <w:rPr>
          <w:rStyle w:val="l5def1"/>
          <w:rFonts w:asciiTheme="majorHAnsi" w:hAnsiTheme="majorHAnsi"/>
        </w:rPr>
        <w:t>a</w:t>
      </w:r>
      <w:r w:rsidRPr="004C1700">
        <w:rPr>
          <w:rStyle w:val="l5def1"/>
          <w:rFonts w:asciiTheme="majorHAnsi" w:hAnsiTheme="majorHAnsi"/>
        </w:rPr>
        <w:t xml:space="preserve"> unităţii de învăţământ</w:t>
      </w:r>
      <w:r w:rsidR="001D5A2D" w:rsidRPr="004C1700">
        <w:rPr>
          <w:rStyle w:val="l5def1"/>
          <w:rFonts w:asciiTheme="majorHAnsi" w:hAnsiTheme="majorHAnsi"/>
        </w:rPr>
        <w:t>,</w:t>
      </w:r>
      <w:r w:rsidRPr="004C1700">
        <w:rPr>
          <w:rStyle w:val="l5def1"/>
          <w:rFonts w:asciiTheme="majorHAnsi" w:hAnsiTheme="majorHAnsi"/>
        </w:rPr>
        <w:t xml:space="preserve"> constituie abatere şi se sancţionează conform prevederilor legale.</w:t>
      </w:r>
      <w:r w:rsidRPr="004C1700">
        <w:rPr>
          <w:rFonts w:asciiTheme="majorHAnsi" w:hAnsiTheme="majorHAnsi" w:cs="Arial"/>
          <w:color w:val="000000"/>
        </w:rPr>
        <w:t xml:space="preserve">  </w:t>
      </w:r>
    </w:p>
    <w:p w:rsidR="001D5A2D" w:rsidRPr="004C1700" w:rsidRDefault="00E66644" w:rsidP="00401739">
      <w:pPr>
        <w:pStyle w:val="NoSpacing"/>
        <w:jc w:val="both"/>
        <w:rPr>
          <w:rFonts w:asciiTheme="majorHAnsi" w:hAnsiTheme="majorHAnsi"/>
        </w:rPr>
      </w:pPr>
      <w:r w:rsidRPr="004C1700">
        <w:rPr>
          <w:rFonts w:asciiTheme="majorHAnsi" w:hAnsiTheme="majorHAnsi"/>
          <w:b/>
        </w:rPr>
        <w:t>ART. 6</w:t>
      </w:r>
      <w:r w:rsidR="001D5A2D" w:rsidRPr="004C1700">
        <w:rPr>
          <w:rFonts w:asciiTheme="majorHAnsi" w:hAnsiTheme="majorHAnsi"/>
          <w:b/>
        </w:rPr>
        <w:t xml:space="preserve">. </w:t>
      </w:r>
      <w:r w:rsidR="001D5A2D" w:rsidRPr="004C1700">
        <w:rPr>
          <w:rFonts w:asciiTheme="majorHAnsi" w:hAnsiTheme="majorHAnsi"/>
        </w:rPr>
        <w:t>(1)</w:t>
      </w:r>
      <w:r w:rsidR="001D5A2D" w:rsidRPr="004C1700">
        <w:rPr>
          <w:rFonts w:asciiTheme="majorHAnsi" w:hAnsiTheme="majorHAnsi"/>
          <w:b/>
        </w:rPr>
        <w:t xml:space="preserve"> </w:t>
      </w:r>
      <w:r w:rsidR="001D5A2D" w:rsidRPr="004C1700">
        <w:rPr>
          <w:rStyle w:val="l5def1"/>
          <w:rFonts w:asciiTheme="majorHAnsi" w:hAnsiTheme="majorHAnsi"/>
        </w:rPr>
        <w:t xml:space="preserve">Regulamentul de Organizare şi Funcţionare </w:t>
      </w:r>
      <w:r w:rsidR="00895181">
        <w:rPr>
          <w:rFonts w:asciiTheme="majorHAnsi" w:eastAsiaTheme="minorHAnsi" w:hAnsiTheme="majorHAnsi"/>
        </w:rPr>
        <w:t>a</w:t>
      </w:r>
      <w:r w:rsidR="001D5A2D" w:rsidRPr="004C1700">
        <w:rPr>
          <w:rFonts w:asciiTheme="majorHAnsi" w:eastAsiaTheme="minorHAnsi" w:hAnsiTheme="majorHAnsi"/>
        </w:rPr>
        <w:t xml:space="preserve"> </w:t>
      </w:r>
      <w:r w:rsidR="00D204F4" w:rsidRPr="004C1700">
        <w:rPr>
          <w:rFonts w:asciiTheme="majorHAnsi" w:hAnsiTheme="majorHAnsi"/>
        </w:rPr>
        <w:t xml:space="preserve">Grădiniţei cu Program Prelungit ,,MIHAI EMINESCU’’, Tg-Jiu, Gorj, </w:t>
      </w:r>
      <w:r w:rsidR="001D5A2D" w:rsidRPr="004C1700">
        <w:rPr>
          <w:rStyle w:val="l5def1"/>
          <w:rFonts w:asciiTheme="majorHAnsi" w:hAnsiTheme="majorHAnsi"/>
        </w:rPr>
        <w:t>precum şi modificările ulterioare ale acestuia, se aprobă, prin hotărâre, de către Consiliul de Administraţie.</w:t>
      </w:r>
      <w:r w:rsidR="001D5A2D" w:rsidRPr="004C1700">
        <w:rPr>
          <w:rFonts w:asciiTheme="majorHAnsi" w:hAnsiTheme="majorHAnsi"/>
        </w:rPr>
        <w:t xml:space="preserve">  </w:t>
      </w:r>
    </w:p>
    <w:p w:rsidR="001D5A2D" w:rsidRPr="004C1700" w:rsidRDefault="001D5A2D" w:rsidP="00401739">
      <w:pPr>
        <w:pStyle w:val="NoSpacing"/>
        <w:jc w:val="both"/>
        <w:rPr>
          <w:rFonts w:asciiTheme="majorHAnsi" w:hAnsiTheme="majorHAnsi"/>
        </w:rPr>
      </w:pPr>
      <w:r w:rsidRPr="004C1700">
        <w:rPr>
          <w:rFonts w:asciiTheme="majorHAnsi" w:hAnsiTheme="majorHAnsi"/>
        </w:rPr>
        <w:t xml:space="preserve">(2) După aprobare, </w:t>
      </w:r>
      <w:r w:rsidRPr="004C1700">
        <w:rPr>
          <w:rStyle w:val="l5def1"/>
          <w:rFonts w:asciiTheme="majorHAnsi" w:hAnsiTheme="majorHAnsi"/>
        </w:rPr>
        <w:t xml:space="preserve">Regulamentul de Organizare şi Funcţionare </w:t>
      </w:r>
      <w:r w:rsidR="00895181">
        <w:rPr>
          <w:rFonts w:asciiTheme="majorHAnsi" w:eastAsiaTheme="minorHAnsi" w:hAnsiTheme="majorHAnsi"/>
        </w:rPr>
        <w:t xml:space="preserve">a </w:t>
      </w:r>
      <w:r w:rsidR="00D204F4" w:rsidRPr="004C1700">
        <w:rPr>
          <w:rFonts w:asciiTheme="majorHAnsi" w:hAnsiTheme="majorHAnsi"/>
        </w:rPr>
        <w:t xml:space="preserve">Grădiniţei cu Program Prelungit ,,MIHAI EMINESCU’’, Tg-Jiu, Gorj, </w:t>
      </w:r>
      <w:r w:rsidRPr="004C1700">
        <w:rPr>
          <w:rFonts w:asciiTheme="majorHAnsi" w:hAnsiTheme="majorHAnsi"/>
        </w:rPr>
        <w:t xml:space="preserve">se înregistrează la secretariatul unităţii de învăţământ. </w:t>
      </w:r>
    </w:p>
    <w:p w:rsidR="001D5A2D" w:rsidRPr="004C1700" w:rsidRDefault="001B569B" w:rsidP="00401739">
      <w:pPr>
        <w:pStyle w:val="NoSpacing"/>
        <w:jc w:val="both"/>
        <w:rPr>
          <w:rFonts w:asciiTheme="majorHAnsi" w:hAnsiTheme="majorHAnsi"/>
        </w:rPr>
      </w:pPr>
      <w:r>
        <w:rPr>
          <w:rFonts w:asciiTheme="majorHAnsi" w:hAnsiTheme="majorHAnsi"/>
        </w:rPr>
        <w:t>(3</w:t>
      </w:r>
      <w:r w:rsidR="001D5A2D" w:rsidRPr="004C1700">
        <w:rPr>
          <w:rFonts w:asciiTheme="majorHAnsi" w:hAnsiTheme="majorHAnsi"/>
        </w:rPr>
        <w:t xml:space="preserve">) Pentru aducerea la cunoştinţă personalului unităţii de învăţământ şi părinţilor, </w:t>
      </w:r>
      <w:r w:rsidR="001D5A2D" w:rsidRPr="004C1700">
        <w:rPr>
          <w:rStyle w:val="l5def1"/>
          <w:rFonts w:asciiTheme="majorHAnsi" w:hAnsiTheme="majorHAnsi"/>
        </w:rPr>
        <w:t xml:space="preserve">Regulamentul de Organizare şi Funcţionare </w:t>
      </w:r>
      <w:r w:rsidR="00895181">
        <w:rPr>
          <w:rFonts w:asciiTheme="majorHAnsi" w:eastAsiaTheme="minorHAnsi" w:hAnsiTheme="majorHAnsi"/>
        </w:rPr>
        <w:t xml:space="preserve">a </w:t>
      </w:r>
      <w:r w:rsidR="00D204F4" w:rsidRPr="004C1700">
        <w:rPr>
          <w:rFonts w:asciiTheme="majorHAnsi" w:hAnsiTheme="majorHAnsi"/>
        </w:rPr>
        <w:t>Grădiniţei cu Program Prelungit ,,MIHAI EMINESCU’’, Tg-Jiu, Gorj,</w:t>
      </w:r>
      <w:r w:rsidR="001D5A2D" w:rsidRPr="004C1700">
        <w:rPr>
          <w:rFonts w:asciiTheme="majorHAnsi" w:eastAsiaTheme="minorHAnsi" w:hAnsiTheme="majorHAnsi"/>
        </w:rPr>
        <w:t xml:space="preserve"> </w:t>
      </w:r>
      <w:r w:rsidR="001D5A2D" w:rsidRPr="004C1700">
        <w:rPr>
          <w:rFonts w:asciiTheme="majorHAnsi" w:hAnsiTheme="majorHAnsi"/>
        </w:rPr>
        <w:t xml:space="preserve">se prelucrează şi se afişează la avizierul unităţii de învăţământ. </w:t>
      </w:r>
    </w:p>
    <w:p w:rsidR="00D204F4" w:rsidRPr="004C1700" w:rsidRDefault="001B569B" w:rsidP="00401739">
      <w:pPr>
        <w:pStyle w:val="NoSpacing"/>
        <w:jc w:val="both"/>
        <w:rPr>
          <w:rFonts w:asciiTheme="majorHAnsi" w:hAnsiTheme="majorHAnsi"/>
        </w:rPr>
      </w:pPr>
      <w:r>
        <w:rPr>
          <w:rFonts w:asciiTheme="majorHAnsi" w:hAnsiTheme="majorHAnsi"/>
        </w:rPr>
        <w:t>(4</w:t>
      </w:r>
      <w:r w:rsidR="001D5A2D" w:rsidRPr="004C1700">
        <w:rPr>
          <w:rFonts w:asciiTheme="majorHAnsi" w:hAnsiTheme="majorHAnsi"/>
        </w:rPr>
        <w:t xml:space="preserve">) Cadrele didactice ale grădiniţei, vor prezenta părinţilor, în cadrul şedinţelor organizate pe grupe, </w:t>
      </w:r>
      <w:r w:rsidR="001D5A2D" w:rsidRPr="004C1700">
        <w:rPr>
          <w:rStyle w:val="l5def1"/>
          <w:rFonts w:asciiTheme="majorHAnsi" w:hAnsiTheme="majorHAnsi"/>
        </w:rPr>
        <w:t xml:space="preserve">Regulamentul de Organizare şi Funcţionare </w:t>
      </w:r>
      <w:r w:rsidR="00895181">
        <w:rPr>
          <w:rFonts w:asciiTheme="majorHAnsi" w:eastAsiaTheme="minorHAnsi" w:hAnsiTheme="majorHAnsi"/>
        </w:rPr>
        <w:t>a</w:t>
      </w:r>
      <w:r w:rsidR="001D5A2D" w:rsidRPr="004C1700">
        <w:rPr>
          <w:rFonts w:asciiTheme="majorHAnsi" w:eastAsiaTheme="minorHAnsi" w:hAnsiTheme="majorHAnsi"/>
        </w:rPr>
        <w:t xml:space="preserve"> </w:t>
      </w:r>
      <w:r w:rsidR="00D204F4" w:rsidRPr="004C1700">
        <w:rPr>
          <w:rFonts w:asciiTheme="majorHAnsi" w:hAnsiTheme="majorHAnsi"/>
        </w:rPr>
        <w:t>Grădiniţei cu Program Prelungit ,,MIHAI EMINESCU’’, Tg-Jiu, Gorj.</w:t>
      </w:r>
    </w:p>
    <w:p w:rsidR="001D5A2D" w:rsidRPr="004C1700" w:rsidRDefault="001B569B" w:rsidP="00401739">
      <w:pPr>
        <w:pStyle w:val="NoSpacing"/>
        <w:jc w:val="both"/>
        <w:rPr>
          <w:rFonts w:asciiTheme="majorHAnsi" w:hAnsiTheme="majorHAnsi"/>
        </w:rPr>
      </w:pPr>
      <w:r>
        <w:rPr>
          <w:rFonts w:asciiTheme="majorHAnsi" w:hAnsiTheme="majorHAnsi"/>
        </w:rPr>
        <w:t>(5</w:t>
      </w:r>
      <w:r w:rsidR="001D5A2D" w:rsidRPr="004C1700">
        <w:rPr>
          <w:rFonts w:asciiTheme="majorHAnsi" w:hAnsiTheme="majorHAnsi"/>
        </w:rPr>
        <w:t xml:space="preserve">) Întregul personal al </w:t>
      </w:r>
      <w:r w:rsidR="00D204F4" w:rsidRPr="004C1700">
        <w:rPr>
          <w:rFonts w:asciiTheme="majorHAnsi" w:hAnsiTheme="majorHAnsi"/>
        </w:rPr>
        <w:t xml:space="preserve">Grădiniţei cu Program Prelungit ,,MIHAI EMINESCU’’, Tg-Jiu, Gorj </w:t>
      </w:r>
      <w:r w:rsidR="001D5A2D" w:rsidRPr="004C1700">
        <w:rPr>
          <w:rFonts w:asciiTheme="majorHAnsi" w:hAnsiTheme="majorHAnsi"/>
        </w:rPr>
        <w:t xml:space="preserve">şi părinţii copiilor care frecventează  unitatea de învăţământ, îşi vor asuma, prin semnătură, faptul că au fost informaţi referitor la prevederile prezentului </w:t>
      </w:r>
      <w:r w:rsidR="001D5A2D" w:rsidRPr="004C1700">
        <w:rPr>
          <w:rStyle w:val="l5def1"/>
          <w:rFonts w:asciiTheme="majorHAnsi" w:hAnsiTheme="majorHAnsi"/>
        </w:rPr>
        <w:t>Regulament de Organizare şi Funcţionare</w:t>
      </w:r>
      <w:r w:rsidR="001D5A2D" w:rsidRPr="004C1700">
        <w:rPr>
          <w:rFonts w:asciiTheme="majorHAnsi" w:hAnsiTheme="majorHAnsi"/>
        </w:rPr>
        <w:t>.</w:t>
      </w:r>
    </w:p>
    <w:p w:rsidR="003239A5" w:rsidRPr="004C1700" w:rsidRDefault="001B569B" w:rsidP="00401739">
      <w:pPr>
        <w:pStyle w:val="NoSpacing"/>
        <w:jc w:val="both"/>
        <w:rPr>
          <w:rFonts w:asciiTheme="majorHAnsi" w:hAnsiTheme="majorHAnsi"/>
        </w:rPr>
      </w:pPr>
      <w:r>
        <w:rPr>
          <w:rFonts w:asciiTheme="majorHAnsi" w:hAnsiTheme="majorHAnsi"/>
        </w:rPr>
        <w:t>(6</w:t>
      </w:r>
      <w:r w:rsidR="003239A5" w:rsidRPr="004C1700">
        <w:rPr>
          <w:rFonts w:asciiTheme="majorHAnsi" w:hAnsiTheme="majorHAnsi"/>
        </w:rPr>
        <w:t>) Prin aplicarea prezentului Regulament de</w:t>
      </w:r>
      <w:r w:rsidR="00D204F4" w:rsidRPr="004C1700">
        <w:rPr>
          <w:rStyle w:val="l5def1"/>
          <w:rFonts w:asciiTheme="majorHAnsi" w:hAnsiTheme="majorHAnsi"/>
        </w:rPr>
        <w:t xml:space="preserve"> Organizare şi Funcţionare</w:t>
      </w:r>
      <w:r w:rsidR="003239A5" w:rsidRPr="004C1700">
        <w:rPr>
          <w:rFonts w:asciiTheme="majorHAnsi" w:hAnsiTheme="majorHAnsi"/>
        </w:rPr>
        <w:t xml:space="preserve">, salariaţii Grădiniţei cu Program Prelungit ,,MIHAI EMINESCU’’, Tg-Jiu, Gorj, au obligaţia să dovedească profesionalism, cinste, ordine şi disciplină, să asigure exercitarea corectă a atribuţiilor stabilite în concordanţă cu Legea Educaţiei Naţionale Nr. 1/2011 şi alte reglementări legale în vigoare.  </w:t>
      </w:r>
    </w:p>
    <w:p w:rsidR="003239A5" w:rsidRPr="004C1700" w:rsidRDefault="001B569B" w:rsidP="003239A5">
      <w:pPr>
        <w:pStyle w:val="NoSpacing"/>
        <w:jc w:val="both"/>
        <w:rPr>
          <w:rFonts w:asciiTheme="majorHAnsi" w:hAnsiTheme="majorHAnsi"/>
          <w:color w:val="000000"/>
        </w:rPr>
      </w:pPr>
      <w:r>
        <w:rPr>
          <w:rFonts w:asciiTheme="majorHAnsi" w:hAnsiTheme="majorHAnsi"/>
        </w:rPr>
        <w:t>(7</w:t>
      </w:r>
      <w:r w:rsidR="003239A5" w:rsidRPr="004C1700">
        <w:rPr>
          <w:rFonts w:asciiTheme="majorHAnsi" w:hAnsiTheme="majorHAnsi"/>
        </w:rPr>
        <w:t xml:space="preserve">) Personalul didactic, didactic auxiliar, administrativ (nedidactic) şi sanitar care îşi realizează norma </w:t>
      </w:r>
      <w:r w:rsidR="003239A5" w:rsidRPr="004C1700">
        <w:rPr>
          <w:rFonts w:asciiTheme="majorHAnsi" w:hAnsiTheme="majorHAnsi"/>
          <w:color w:val="000000"/>
        </w:rPr>
        <w:t xml:space="preserve">de activitate în </w:t>
      </w:r>
      <w:r w:rsidR="003239A5" w:rsidRPr="004C1700">
        <w:rPr>
          <w:rFonts w:asciiTheme="majorHAnsi" w:hAnsiTheme="majorHAnsi"/>
        </w:rPr>
        <w:t>Grădiniţa cu Program Prelungit „MIHAI EMINESCU”, Tg-Jiu, Gorj</w:t>
      </w:r>
      <w:r w:rsidR="003239A5" w:rsidRPr="004C1700">
        <w:rPr>
          <w:rFonts w:asciiTheme="majorHAnsi" w:hAnsiTheme="majorHAnsi"/>
          <w:color w:val="000000"/>
        </w:rPr>
        <w:t>, are obligaţia de a respecta ordinea, disciplina şi programul de lucru, Regu</w:t>
      </w:r>
      <w:r w:rsidR="00895181">
        <w:rPr>
          <w:rFonts w:asciiTheme="majorHAnsi" w:hAnsiTheme="majorHAnsi"/>
          <w:color w:val="000000"/>
        </w:rPr>
        <w:t>lamentul de Ordine Interioară a</w:t>
      </w:r>
      <w:r w:rsidR="003239A5" w:rsidRPr="004C1700">
        <w:rPr>
          <w:rFonts w:asciiTheme="majorHAnsi" w:hAnsiTheme="majorHAnsi"/>
          <w:color w:val="000000"/>
        </w:rPr>
        <w:t xml:space="preserve"> unităţii de învăţământ, Codul de Etică, Regulamentul de Organizare şi Funcţionare a</w:t>
      </w:r>
      <w:r w:rsidR="006001AC" w:rsidRPr="004C1700">
        <w:rPr>
          <w:rFonts w:asciiTheme="majorHAnsi" w:hAnsiTheme="majorHAnsi"/>
          <w:color w:val="000000"/>
        </w:rPr>
        <w:t xml:space="preserve"> unităţii de î</w:t>
      </w:r>
      <w:r w:rsidR="003239A5" w:rsidRPr="004C1700">
        <w:rPr>
          <w:rFonts w:asciiTheme="majorHAnsi" w:hAnsiTheme="majorHAnsi"/>
          <w:color w:val="000000"/>
        </w:rPr>
        <w:t xml:space="preserve">nvăţământ, atribuţiile, sarcinile specifice şi obligatorii din Fişa individuală a postului, şi Contractul individual de muncă,  precum şi normele prevăzute de legislaţia muncii, </w:t>
      </w:r>
      <w:r w:rsidR="006001AC" w:rsidRPr="004C1700">
        <w:rPr>
          <w:rFonts w:asciiTheme="majorHAnsi" w:hAnsiTheme="majorHAnsi"/>
          <w:color w:val="000000"/>
        </w:rPr>
        <w:t xml:space="preserve">normele </w:t>
      </w:r>
      <w:r w:rsidR="003239A5" w:rsidRPr="004C1700">
        <w:rPr>
          <w:rFonts w:asciiTheme="majorHAnsi" w:hAnsiTheme="majorHAnsi"/>
          <w:color w:val="000000"/>
        </w:rPr>
        <w:t xml:space="preserve">din domeniul sanitar etc. </w:t>
      </w:r>
    </w:p>
    <w:p w:rsidR="003239A5" w:rsidRPr="004C1700" w:rsidRDefault="001B569B" w:rsidP="003239A5">
      <w:pPr>
        <w:pStyle w:val="NoSpacing"/>
        <w:jc w:val="both"/>
        <w:rPr>
          <w:rFonts w:asciiTheme="majorHAnsi" w:hAnsiTheme="majorHAnsi"/>
          <w:color w:val="000000"/>
        </w:rPr>
      </w:pPr>
      <w:r>
        <w:rPr>
          <w:rFonts w:asciiTheme="majorHAnsi" w:hAnsiTheme="majorHAnsi"/>
          <w:color w:val="000000"/>
        </w:rPr>
        <w:t>(8</w:t>
      </w:r>
      <w:r w:rsidR="003239A5" w:rsidRPr="004C1700">
        <w:rPr>
          <w:rFonts w:asciiTheme="majorHAnsi" w:hAnsiTheme="majorHAnsi"/>
          <w:color w:val="000000"/>
        </w:rPr>
        <w:t>) Întregul personal care îşi desfăşoară activitatea în grădiniţă, are datoria şi obligaţia de a răspunde de siguranţa şi securitatea copiilor, pe toată perioada prezenţei acestora în unitatea de învăţământ.</w:t>
      </w:r>
    </w:p>
    <w:p w:rsidR="00576068" w:rsidRPr="004C1700" w:rsidRDefault="001B569B" w:rsidP="00576068">
      <w:pPr>
        <w:pStyle w:val="NoSpacing"/>
        <w:jc w:val="both"/>
        <w:rPr>
          <w:rFonts w:asciiTheme="majorHAnsi" w:hAnsiTheme="majorHAnsi"/>
        </w:rPr>
      </w:pPr>
      <w:r>
        <w:rPr>
          <w:rFonts w:asciiTheme="majorHAnsi" w:hAnsiTheme="majorHAnsi"/>
        </w:rPr>
        <w:t>(9</w:t>
      </w:r>
      <w:r w:rsidR="00576068" w:rsidRPr="004C1700">
        <w:rPr>
          <w:rFonts w:asciiTheme="majorHAnsi" w:hAnsiTheme="majorHAnsi"/>
        </w:rPr>
        <w:t>)</w:t>
      </w:r>
      <w:r w:rsidR="00576068" w:rsidRPr="004C1700">
        <w:rPr>
          <w:rFonts w:asciiTheme="majorHAnsi" w:hAnsiTheme="majorHAnsi"/>
          <w:b/>
        </w:rPr>
        <w:t xml:space="preserve"> </w:t>
      </w:r>
      <w:r w:rsidR="00576068" w:rsidRPr="004C1700">
        <w:rPr>
          <w:rFonts w:asciiTheme="majorHAnsi" w:hAnsiTheme="majorHAnsi"/>
        </w:rPr>
        <w:t>Este obligatoriu pentru toţi salariaţii grădiniţei – indiferent de postul pe care-l ocupă – să promoveze un climat responsabil, de muncă în echipă, disciplină şi ordine conştientă, seriozitate şi creativitate, dinamism, motivaţie adecvată, politeţe, calm.</w:t>
      </w:r>
    </w:p>
    <w:p w:rsidR="003D1A4C" w:rsidRPr="004C1700" w:rsidRDefault="003D1A4C" w:rsidP="00401739">
      <w:pPr>
        <w:autoSpaceDE w:val="0"/>
        <w:autoSpaceDN w:val="0"/>
        <w:adjustRightInd w:val="0"/>
        <w:spacing w:after="0" w:line="240" w:lineRule="auto"/>
        <w:jc w:val="both"/>
        <w:rPr>
          <w:rFonts w:asciiTheme="majorHAnsi" w:hAnsiTheme="majorHAnsi"/>
          <w:b/>
          <w:sz w:val="20"/>
          <w:szCs w:val="20"/>
        </w:rPr>
      </w:pPr>
    </w:p>
    <w:p w:rsidR="00BF2924" w:rsidRPr="004C1700" w:rsidRDefault="00B308A9" w:rsidP="00401739">
      <w:pPr>
        <w:autoSpaceDE w:val="0"/>
        <w:autoSpaceDN w:val="0"/>
        <w:adjustRightInd w:val="0"/>
        <w:spacing w:after="0" w:line="240" w:lineRule="auto"/>
        <w:jc w:val="both"/>
        <w:rPr>
          <w:rFonts w:asciiTheme="majorHAnsi" w:hAnsiTheme="majorHAnsi"/>
          <w:sz w:val="20"/>
          <w:szCs w:val="20"/>
        </w:rPr>
      </w:pPr>
      <w:r w:rsidRPr="004C1700">
        <w:rPr>
          <w:rFonts w:asciiTheme="majorHAnsi" w:hAnsiTheme="majorHAnsi"/>
          <w:b/>
          <w:sz w:val="20"/>
          <w:szCs w:val="20"/>
        </w:rPr>
        <w:t>TITLUL II</w:t>
      </w:r>
    </w:p>
    <w:p w:rsidR="00576068" w:rsidRPr="004C1700" w:rsidRDefault="00576068" w:rsidP="00576068">
      <w:pPr>
        <w:pStyle w:val="NoSpacing"/>
        <w:jc w:val="both"/>
        <w:rPr>
          <w:rFonts w:asciiTheme="majorHAnsi" w:hAnsiTheme="majorHAnsi"/>
          <w:b/>
          <w:color w:val="000000"/>
        </w:rPr>
      </w:pPr>
      <w:r w:rsidRPr="004C1700">
        <w:rPr>
          <w:rFonts w:asciiTheme="majorHAnsi" w:hAnsiTheme="majorHAnsi"/>
          <w:b/>
          <w:color w:val="000000"/>
        </w:rPr>
        <w:t>ORG</w:t>
      </w:r>
      <w:r w:rsidR="006001AC" w:rsidRPr="004C1700">
        <w:rPr>
          <w:rFonts w:asciiTheme="majorHAnsi" w:hAnsiTheme="majorHAnsi"/>
          <w:b/>
          <w:color w:val="000000"/>
        </w:rPr>
        <w:t xml:space="preserve">ANIZAREA UNITĂŢII </w:t>
      </w:r>
      <w:r w:rsidRPr="004C1700">
        <w:rPr>
          <w:rFonts w:asciiTheme="majorHAnsi" w:hAnsiTheme="majorHAnsi"/>
          <w:b/>
          <w:color w:val="000000"/>
        </w:rPr>
        <w:t xml:space="preserve">DE ÎNVĂŢĂMÂNT  </w:t>
      </w:r>
    </w:p>
    <w:p w:rsidR="0029287C" w:rsidRPr="004C1700" w:rsidRDefault="0029287C" w:rsidP="00576068">
      <w:pPr>
        <w:pStyle w:val="NoSpacing"/>
        <w:jc w:val="both"/>
        <w:rPr>
          <w:rFonts w:asciiTheme="majorHAnsi" w:hAnsiTheme="majorHAnsi"/>
          <w:b/>
          <w:color w:val="000000"/>
        </w:rPr>
      </w:pPr>
      <w:r w:rsidRPr="004C1700">
        <w:rPr>
          <w:rFonts w:asciiTheme="majorHAnsi" w:hAnsiTheme="majorHAnsi"/>
          <w:b/>
          <w:color w:val="000000"/>
        </w:rPr>
        <w:t xml:space="preserve">CAPITOLUL I – </w:t>
      </w:r>
      <w:r w:rsidR="0049796F" w:rsidRPr="004C1700">
        <w:rPr>
          <w:rFonts w:asciiTheme="majorHAnsi" w:hAnsiTheme="majorHAnsi"/>
          <w:b/>
          <w:color w:val="000000"/>
        </w:rPr>
        <w:t>SPECIFICUL UNITĂŢII DE ÎNVĂŢĂMÂNT</w:t>
      </w:r>
    </w:p>
    <w:p w:rsidR="006001AC" w:rsidRPr="004C1700" w:rsidRDefault="00E66644" w:rsidP="006001AC">
      <w:pPr>
        <w:autoSpaceDE w:val="0"/>
        <w:autoSpaceDN w:val="0"/>
        <w:adjustRightInd w:val="0"/>
        <w:spacing w:after="0" w:line="240" w:lineRule="auto"/>
        <w:jc w:val="both"/>
        <w:rPr>
          <w:rStyle w:val="NoSpacingChar"/>
          <w:rFonts w:asciiTheme="majorHAnsi" w:eastAsiaTheme="minorHAnsi" w:hAnsiTheme="majorHAnsi"/>
        </w:rPr>
      </w:pPr>
      <w:r w:rsidRPr="004C1700">
        <w:rPr>
          <w:rFonts w:asciiTheme="majorHAnsi" w:hAnsiTheme="majorHAnsi"/>
          <w:b/>
          <w:sz w:val="20"/>
          <w:szCs w:val="20"/>
        </w:rPr>
        <w:t>ART. 7</w:t>
      </w:r>
      <w:r w:rsidR="005E1156" w:rsidRPr="004C1700">
        <w:rPr>
          <w:rFonts w:asciiTheme="majorHAnsi" w:hAnsiTheme="majorHAnsi"/>
          <w:b/>
          <w:sz w:val="20"/>
          <w:szCs w:val="20"/>
        </w:rPr>
        <w:t>.</w:t>
      </w:r>
      <w:r w:rsidR="005E1156" w:rsidRPr="004C1700">
        <w:rPr>
          <w:rFonts w:asciiTheme="majorHAnsi" w:hAnsiTheme="majorHAnsi"/>
          <w:sz w:val="20"/>
          <w:szCs w:val="20"/>
        </w:rPr>
        <w:t xml:space="preserve"> </w:t>
      </w:r>
      <w:r w:rsidR="006001AC" w:rsidRPr="004C1700">
        <w:rPr>
          <w:rFonts w:asciiTheme="majorHAnsi" w:hAnsiTheme="majorHAnsi"/>
          <w:sz w:val="20"/>
          <w:szCs w:val="20"/>
        </w:rPr>
        <w:t xml:space="preserve">Grădiniţa cu Program Prelungit ,,MIHAI EMINESCU’’, Tg-Jiu, Gorj </w:t>
      </w:r>
      <w:r w:rsidR="006001AC" w:rsidRPr="004C1700">
        <w:rPr>
          <w:rStyle w:val="NoSpacingChar"/>
          <w:rFonts w:asciiTheme="majorHAnsi" w:eastAsiaTheme="minorHAnsi" w:hAnsiTheme="majorHAnsi"/>
        </w:rPr>
        <w:t xml:space="preserve">este o instituţie de învăţământ preşcolar de stat, cu personalitate juridică ce îşi desfăşoară activitatea conform prevederilor actelor normative emise de </w:t>
      </w:r>
      <w:r w:rsidR="006001AC" w:rsidRPr="004C1700">
        <w:rPr>
          <w:rFonts w:asciiTheme="majorHAnsi" w:hAnsiTheme="majorHAnsi"/>
          <w:sz w:val="20"/>
          <w:szCs w:val="20"/>
        </w:rPr>
        <w:t xml:space="preserve">Ministerul </w:t>
      </w:r>
      <w:r w:rsidR="006001AC" w:rsidRPr="004C1700">
        <w:rPr>
          <w:rFonts w:asciiTheme="majorHAnsi" w:hAnsiTheme="majorHAnsi" w:cs="TimesNewRoman"/>
          <w:sz w:val="20"/>
          <w:szCs w:val="20"/>
        </w:rPr>
        <w:t>Educaţiei şi Cercetării Ştiinţifice</w:t>
      </w:r>
      <w:r w:rsidR="006001AC" w:rsidRPr="004C1700">
        <w:rPr>
          <w:rStyle w:val="NoSpacingChar"/>
          <w:rFonts w:asciiTheme="majorHAnsi" w:eastAsiaTheme="minorHAnsi" w:hAnsiTheme="majorHAnsi"/>
        </w:rPr>
        <w:t xml:space="preserve"> şi de Inspectoratul Şcolar Judeţean Gorj. Unitatea noastră de învăţământ, are cuprinşi copii cu vârste între 2 şi 6 ani. </w:t>
      </w:r>
    </w:p>
    <w:p w:rsidR="006001AC" w:rsidRPr="004C1700" w:rsidRDefault="00E66644" w:rsidP="006001AC">
      <w:pPr>
        <w:pStyle w:val="NoSpacing"/>
        <w:jc w:val="both"/>
        <w:rPr>
          <w:rFonts w:asciiTheme="majorHAnsi" w:hAnsiTheme="majorHAnsi"/>
        </w:rPr>
      </w:pPr>
      <w:r w:rsidRPr="004C1700">
        <w:rPr>
          <w:rFonts w:asciiTheme="majorHAnsi" w:hAnsiTheme="majorHAnsi"/>
          <w:b/>
        </w:rPr>
        <w:t>ART. 8</w:t>
      </w:r>
      <w:r w:rsidR="006001AC" w:rsidRPr="004C1700">
        <w:rPr>
          <w:rFonts w:asciiTheme="majorHAnsi" w:hAnsiTheme="majorHAnsi"/>
          <w:b/>
        </w:rPr>
        <w:t>.</w:t>
      </w:r>
      <w:r w:rsidR="006001AC" w:rsidRPr="004C1700">
        <w:rPr>
          <w:rFonts w:asciiTheme="majorHAnsi" w:hAnsiTheme="majorHAnsi"/>
        </w:rPr>
        <w:t xml:space="preserve"> Grădiniţa cu Program Prelungit ,,MIHAI EMINESCU’’, Tg-Jiu, Gorj, </w:t>
      </w:r>
      <w:r w:rsidR="006001AC" w:rsidRPr="004C1700">
        <w:rPr>
          <w:rStyle w:val="l5def1"/>
          <w:rFonts w:asciiTheme="majorHAnsi" w:hAnsiTheme="majorHAnsi"/>
          <w:color w:val="auto"/>
        </w:rPr>
        <w:t xml:space="preserve">se organizează şi funcţionează pe baza principiilor stabilite în conformitate cu Legea Educaţiei Naţionale </w:t>
      </w:r>
      <w:hyperlink r:id="rId8" w:history="1">
        <w:r w:rsidR="006001AC" w:rsidRPr="004C1700">
          <w:rPr>
            <w:rStyle w:val="Hyperlink"/>
            <w:rFonts w:asciiTheme="majorHAnsi" w:hAnsiTheme="majorHAnsi" w:cs="Tahoma"/>
            <w:color w:val="auto"/>
            <w:u w:val="none"/>
          </w:rPr>
          <w:t>Nr. 1/2011</w:t>
        </w:r>
      </w:hyperlink>
      <w:r w:rsidR="006001AC" w:rsidRPr="004C1700">
        <w:rPr>
          <w:rStyle w:val="l5def1"/>
          <w:rFonts w:asciiTheme="majorHAnsi" w:hAnsiTheme="majorHAnsi"/>
          <w:color w:val="auto"/>
        </w:rPr>
        <w:t xml:space="preserve">, cu modificările şi completările ulterioare, potrivit </w:t>
      </w:r>
      <w:r w:rsidR="006001AC" w:rsidRPr="004C1700">
        <w:rPr>
          <w:rFonts w:asciiTheme="majorHAnsi" w:hAnsiTheme="majorHAnsi"/>
        </w:rPr>
        <w:t>principiilor Declaraţiei Universale a Drepturilor Omului, ale Convenţiei cu privire la drepturile copilului.</w:t>
      </w:r>
    </w:p>
    <w:p w:rsidR="006001AC" w:rsidRPr="004C1700" w:rsidRDefault="001B569B" w:rsidP="006001AC">
      <w:pPr>
        <w:pStyle w:val="NoSpacing"/>
        <w:jc w:val="both"/>
        <w:rPr>
          <w:rFonts w:asciiTheme="majorHAnsi" w:hAnsiTheme="majorHAnsi" w:cs="TimesNewRoman"/>
        </w:rPr>
      </w:pPr>
      <w:r w:rsidRPr="001B569B">
        <w:rPr>
          <w:rFonts w:asciiTheme="majorHAnsi" w:hAnsiTheme="majorHAnsi" w:cs="TimesNewRoman"/>
          <w:b/>
        </w:rPr>
        <w:t>ART. 9.</w:t>
      </w:r>
      <w:r>
        <w:rPr>
          <w:rFonts w:asciiTheme="majorHAnsi" w:hAnsiTheme="majorHAnsi" w:cs="TimesNewRoman"/>
        </w:rPr>
        <w:t xml:space="preserve"> (1) </w:t>
      </w:r>
      <w:r w:rsidR="006001AC" w:rsidRPr="004C1700">
        <w:rPr>
          <w:rFonts w:asciiTheme="majorHAnsi" w:hAnsiTheme="majorHAnsi" w:cs="TimesNewRoman"/>
        </w:rPr>
        <w:t>În România, învăţământul preşcolar face parte din sistemul naţional de învăţământ şi este integrat în structura învăţământului preuniversitar.</w:t>
      </w:r>
    </w:p>
    <w:p w:rsidR="006001AC" w:rsidRPr="004C1700" w:rsidRDefault="001B569B" w:rsidP="006001AC">
      <w:pPr>
        <w:autoSpaceDE w:val="0"/>
        <w:autoSpaceDN w:val="0"/>
        <w:adjustRightInd w:val="0"/>
        <w:spacing w:after="0" w:line="240" w:lineRule="auto"/>
        <w:jc w:val="both"/>
        <w:rPr>
          <w:rFonts w:asciiTheme="majorHAnsi" w:hAnsiTheme="majorHAnsi" w:cs="TimesNewRoman"/>
          <w:sz w:val="20"/>
          <w:szCs w:val="20"/>
          <w:lang w:val="ro-RO"/>
        </w:rPr>
      </w:pPr>
      <w:r>
        <w:rPr>
          <w:rFonts w:asciiTheme="majorHAnsi" w:hAnsiTheme="majorHAnsi" w:cs="TimesNewRoman"/>
          <w:sz w:val="20"/>
          <w:szCs w:val="20"/>
          <w:lang w:val="ro-RO"/>
        </w:rPr>
        <w:lastRenderedPageBreak/>
        <w:t xml:space="preserve">(2) </w:t>
      </w:r>
      <w:r w:rsidR="006001AC" w:rsidRPr="004C1700">
        <w:rPr>
          <w:rFonts w:asciiTheme="majorHAnsi" w:hAnsiTheme="majorHAnsi" w:cs="TimesNewRoman"/>
          <w:sz w:val="20"/>
          <w:szCs w:val="20"/>
          <w:lang w:val="ro-RO"/>
        </w:rPr>
        <w:t>Învăţământul preşcolar asigură dezvoltarea liberă, integrală şi armonioasă a personalităţii copilului, potrivit ritmului propriu şi trebuinţelor sale, sprijinind formarea autonomă şi creativă a acestuia.</w:t>
      </w:r>
    </w:p>
    <w:p w:rsidR="006001AC" w:rsidRPr="004C1700" w:rsidRDefault="001B569B" w:rsidP="006001AC">
      <w:pPr>
        <w:pStyle w:val="NoSpacing"/>
        <w:jc w:val="both"/>
        <w:rPr>
          <w:rFonts w:asciiTheme="majorHAnsi" w:hAnsiTheme="majorHAnsi"/>
        </w:rPr>
      </w:pPr>
      <w:r>
        <w:rPr>
          <w:rFonts w:asciiTheme="majorHAnsi" w:hAnsiTheme="majorHAnsi"/>
        </w:rPr>
        <w:t xml:space="preserve">(3) </w:t>
      </w:r>
      <w:r w:rsidR="006001AC" w:rsidRPr="004C1700">
        <w:rPr>
          <w:rFonts w:asciiTheme="majorHAnsi" w:hAnsiTheme="majorHAnsi"/>
        </w:rPr>
        <w:t>Învăţământul preşcolar este coordonat de Ministerul Educaţiei şi Cercetării Ştiinţifice.</w:t>
      </w:r>
    </w:p>
    <w:p w:rsidR="006001AC" w:rsidRPr="004C1700" w:rsidRDefault="006001AC" w:rsidP="006001AC">
      <w:pPr>
        <w:pStyle w:val="NoSpacing"/>
        <w:jc w:val="both"/>
        <w:rPr>
          <w:rFonts w:asciiTheme="majorHAnsi" w:hAnsiTheme="majorHAnsi" w:cs="TimesNewRoman"/>
        </w:rPr>
      </w:pPr>
      <w:r w:rsidRPr="004C1700">
        <w:rPr>
          <w:rFonts w:asciiTheme="majorHAnsi" w:hAnsiTheme="majorHAnsi"/>
          <w:b/>
        </w:rPr>
        <w:t xml:space="preserve">ART. </w:t>
      </w:r>
      <w:r w:rsidR="00E66644" w:rsidRPr="004C1700">
        <w:rPr>
          <w:rFonts w:asciiTheme="majorHAnsi" w:hAnsiTheme="majorHAnsi"/>
          <w:b/>
        </w:rPr>
        <w:t>10</w:t>
      </w:r>
      <w:r w:rsidRPr="004C1700">
        <w:rPr>
          <w:rFonts w:asciiTheme="majorHAnsi" w:hAnsiTheme="majorHAnsi"/>
          <w:b/>
        </w:rPr>
        <w:t xml:space="preserve">. </w:t>
      </w:r>
      <w:r w:rsidRPr="004C1700">
        <w:rPr>
          <w:rFonts w:asciiTheme="majorHAnsi" w:hAnsiTheme="majorHAnsi"/>
        </w:rPr>
        <w:t xml:space="preserve">Ministerul </w:t>
      </w:r>
      <w:r w:rsidRPr="004C1700">
        <w:rPr>
          <w:rFonts w:asciiTheme="majorHAnsi" w:hAnsiTheme="majorHAnsi" w:cs="TimesNewRoman"/>
        </w:rPr>
        <w:t>Educaţiei şi Cercetării Ştiinţifice</w:t>
      </w:r>
      <w:r w:rsidRPr="004C1700">
        <w:rPr>
          <w:rFonts w:asciiTheme="majorHAnsi" w:hAnsiTheme="majorHAnsi"/>
        </w:rPr>
        <w:t>, ca organ de specialitate al administraţiei publice centrale, elaborează şi implementează politica naţională în domeniul învăţământului preuniversitar. Ministerul Educaţiei</w:t>
      </w:r>
      <w:r w:rsidRPr="004C1700">
        <w:rPr>
          <w:rFonts w:asciiTheme="majorHAnsi" w:hAnsiTheme="majorHAnsi" w:cs="TimesNewRoman"/>
        </w:rPr>
        <w:t xml:space="preserve"> şi Cercetării Ştiinţifice</w:t>
      </w:r>
      <w:r w:rsidRPr="004C1700">
        <w:rPr>
          <w:rFonts w:asciiTheme="majorHAnsi" w:hAnsiTheme="majorHAnsi"/>
        </w:rPr>
        <w:t>, are drept de iniţiativă şi de execuţie în domeniul politicii financiare şi al resurselor umane din sfera educaţiei.</w:t>
      </w:r>
    </w:p>
    <w:p w:rsidR="006001AC" w:rsidRPr="004C1700" w:rsidRDefault="0029287C" w:rsidP="006001AC">
      <w:pPr>
        <w:pStyle w:val="NoSpacing"/>
        <w:jc w:val="both"/>
        <w:rPr>
          <w:rFonts w:asciiTheme="majorHAnsi" w:hAnsiTheme="majorHAnsi" w:cs="Arial"/>
        </w:rPr>
      </w:pPr>
      <w:r w:rsidRPr="004C1700">
        <w:rPr>
          <w:rFonts w:asciiTheme="majorHAnsi" w:hAnsiTheme="majorHAnsi"/>
          <w:b/>
        </w:rPr>
        <w:t>ART. 11.</w:t>
      </w:r>
      <w:r w:rsidRPr="004C1700">
        <w:rPr>
          <w:rFonts w:asciiTheme="majorHAnsi" w:hAnsiTheme="majorHAnsi"/>
        </w:rPr>
        <w:t xml:space="preserve">  </w:t>
      </w:r>
      <w:r w:rsidR="006001AC" w:rsidRPr="004C1700">
        <w:rPr>
          <w:rFonts w:asciiTheme="majorHAnsi" w:hAnsiTheme="majorHAnsi"/>
        </w:rPr>
        <w:t xml:space="preserve">(4) Grădiniţa cu Program Prelungit ,,MIHAI EMINESCU’’, Tg-Jiu, Gorj, </w:t>
      </w:r>
      <w:r w:rsidR="006001AC" w:rsidRPr="004C1700">
        <w:rPr>
          <w:rStyle w:val="l5def1"/>
          <w:rFonts w:asciiTheme="majorHAnsi" w:hAnsiTheme="majorHAnsi"/>
          <w:color w:val="auto"/>
        </w:rPr>
        <w:t xml:space="preserve"> se organizează şi funcţionează independent de orice ingerinţe politice sau religioase, în incinta acestora fiind interzise crearea şi funcţionarea oricăror formaţiuni politice, organizarea şi desfăşurarea activităţilor de natură politică şi prozelitism religios, precum şi orice formă de activitate care încalcă normele de conduită morală şi convieţuire socială, care pun în pericol sănătatea şi integritatea fizică şi psihică a beneficiarilor primari ai educaţiei şi a personalului din unitatea de învăţământ.  </w:t>
      </w:r>
    </w:p>
    <w:p w:rsidR="0029287C" w:rsidRPr="004C1700" w:rsidRDefault="00E66644" w:rsidP="0029287C">
      <w:pPr>
        <w:pStyle w:val="NoSpacing"/>
        <w:jc w:val="both"/>
        <w:rPr>
          <w:rFonts w:asciiTheme="majorHAnsi" w:hAnsiTheme="majorHAnsi"/>
        </w:rPr>
      </w:pPr>
      <w:r w:rsidRPr="004C1700">
        <w:rPr>
          <w:rFonts w:asciiTheme="majorHAnsi" w:hAnsiTheme="majorHAnsi"/>
          <w:b/>
        </w:rPr>
        <w:t>ART. 12</w:t>
      </w:r>
      <w:r w:rsidR="0029287C" w:rsidRPr="004C1700">
        <w:rPr>
          <w:rFonts w:asciiTheme="majorHAnsi" w:hAnsiTheme="majorHAnsi"/>
          <w:b/>
        </w:rPr>
        <w:t>.</w:t>
      </w:r>
      <w:r w:rsidR="0029287C" w:rsidRPr="004C1700">
        <w:rPr>
          <w:rFonts w:asciiTheme="majorHAnsi" w:hAnsiTheme="majorHAnsi"/>
        </w:rPr>
        <w:t xml:space="preserve"> (1) Întreaga activitate  ce se desfăşoară în Grădiniţa cu Program Prelungit ,,MIHAI EMINESCU’’, Tg-Jiu, Gorj, </w:t>
      </w:r>
      <w:r w:rsidR="0029287C" w:rsidRPr="004C1700">
        <w:rPr>
          <w:rStyle w:val="l5def1"/>
          <w:rFonts w:asciiTheme="majorHAnsi" w:hAnsiTheme="majorHAnsi"/>
          <w:color w:val="auto"/>
        </w:rPr>
        <w:t xml:space="preserve"> </w:t>
      </w:r>
      <w:r w:rsidR="0029287C" w:rsidRPr="004C1700">
        <w:rPr>
          <w:rFonts w:asciiTheme="majorHAnsi" w:hAnsiTheme="majorHAnsi"/>
        </w:rPr>
        <w:t>se realizează în baza principiilor democratice, a drepturilor copiilor la educa</w:t>
      </w:r>
      <w:r w:rsidR="0029287C" w:rsidRPr="004C1700">
        <w:rPr>
          <w:rFonts w:ascii="Cambria Math" w:hAnsi="Cambria Math" w:cs="Cambria Math"/>
        </w:rPr>
        <w:t>ț</w:t>
      </w:r>
      <w:r w:rsidR="0029287C" w:rsidRPr="004C1700">
        <w:rPr>
          <w:rFonts w:asciiTheme="majorHAnsi" w:hAnsiTheme="majorHAnsi"/>
        </w:rPr>
        <w:t xml:space="preserve">ie </w:t>
      </w:r>
      <w:r w:rsidR="0029287C" w:rsidRPr="004C1700">
        <w:rPr>
          <w:rFonts w:asciiTheme="majorHAnsi" w:hAnsiTheme="majorHAnsi" w:cs="Cambria Math"/>
        </w:rPr>
        <w:t>ș</w:t>
      </w:r>
      <w:r w:rsidR="0029287C" w:rsidRPr="004C1700">
        <w:rPr>
          <w:rFonts w:asciiTheme="majorHAnsi" w:hAnsiTheme="majorHAnsi"/>
        </w:rPr>
        <w:t>i protec</w:t>
      </w:r>
      <w:r w:rsidR="0029287C" w:rsidRPr="004C1700">
        <w:rPr>
          <w:rFonts w:ascii="Cambria Math" w:hAnsi="Cambria Math" w:cs="Cambria Math"/>
        </w:rPr>
        <w:t>ț</w:t>
      </w:r>
      <w:r w:rsidR="0029287C" w:rsidRPr="004C1700">
        <w:rPr>
          <w:rFonts w:asciiTheme="majorHAnsi" w:hAnsiTheme="majorHAnsi"/>
        </w:rPr>
        <w:t>ie, indiferent de condi</w:t>
      </w:r>
      <w:r w:rsidR="0029287C" w:rsidRPr="004C1700">
        <w:rPr>
          <w:rFonts w:ascii="Cambria Math" w:hAnsi="Cambria Math" w:cs="Cambria Math"/>
        </w:rPr>
        <w:t>ț</w:t>
      </w:r>
      <w:r w:rsidR="0029287C" w:rsidRPr="004C1700">
        <w:rPr>
          <w:rFonts w:asciiTheme="majorHAnsi" w:hAnsiTheme="majorHAnsi"/>
        </w:rPr>
        <w:t>ia socială, materială, de sex, rasă, na</w:t>
      </w:r>
      <w:r w:rsidR="0029287C" w:rsidRPr="004C1700">
        <w:rPr>
          <w:rFonts w:ascii="Cambria Math" w:hAnsi="Cambria Math" w:cs="Cambria Math"/>
        </w:rPr>
        <w:t>ț</w:t>
      </w:r>
      <w:r w:rsidR="0029287C" w:rsidRPr="004C1700">
        <w:rPr>
          <w:rFonts w:asciiTheme="majorHAnsi" w:hAnsiTheme="majorHAnsi"/>
        </w:rPr>
        <w:t>ionalitate, apartenen</w:t>
      </w:r>
      <w:r w:rsidR="0029287C" w:rsidRPr="004C1700">
        <w:rPr>
          <w:rFonts w:ascii="Cambria Math" w:hAnsi="Cambria Math" w:cs="Cambria Math"/>
        </w:rPr>
        <w:t>ț</w:t>
      </w:r>
      <w:r w:rsidR="0029287C" w:rsidRPr="004C1700">
        <w:rPr>
          <w:rFonts w:asciiTheme="majorHAnsi" w:hAnsiTheme="majorHAnsi"/>
        </w:rPr>
        <w:t>ă politică sau religioasă a părin</w:t>
      </w:r>
      <w:r w:rsidR="0029287C" w:rsidRPr="004C1700">
        <w:rPr>
          <w:rFonts w:ascii="Cambria Math" w:hAnsi="Cambria Math" w:cs="Cambria Math"/>
        </w:rPr>
        <w:t>ț</w:t>
      </w:r>
      <w:r w:rsidR="0029287C" w:rsidRPr="004C1700">
        <w:rPr>
          <w:rFonts w:asciiTheme="majorHAnsi" w:hAnsiTheme="majorHAnsi"/>
        </w:rPr>
        <w:t>ilor.</w:t>
      </w:r>
    </w:p>
    <w:p w:rsidR="0029287C" w:rsidRPr="004C1700" w:rsidRDefault="0029287C" w:rsidP="0029287C">
      <w:pPr>
        <w:pStyle w:val="NoSpacing"/>
        <w:jc w:val="both"/>
        <w:rPr>
          <w:rFonts w:asciiTheme="majorHAnsi" w:hAnsiTheme="majorHAnsi"/>
          <w:lang w:val="ro-RO"/>
        </w:rPr>
      </w:pPr>
      <w:r w:rsidRPr="004C1700">
        <w:rPr>
          <w:rFonts w:asciiTheme="majorHAnsi" w:hAnsiTheme="majorHAnsi"/>
        </w:rPr>
        <w:t>(2)</w:t>
      </w:r>
      <w:r w:rsidRPr="004C1700">
        <w:rPr>
          <w:rFonts w:asciiTheme="majorHAnsi" w:hAnsiTheme="majorHAnsi"/>
          <w:b/>
        </w:rPr>
        <w:t xml:space="preserve"> </w:t>
      </w:r>
      <w:r w:rsidRPr="004C1700">
        <w:rPr>
          <w:rFonts w:asciiTheme="majorHAnsi" w:hAnsiTheme="majorHAnsi"/>
        </w:rPr>
        <w:t>Procesul instructiv-educativ se adresează tuturor copiilor, inclusiv celor cucerinţe speciale care au nevoie de recuperare/reabilitare şi de integrare. Pentru copiii cu cerinţe educative speciale, integraţi în unitatea noastră de învăţământ, se respectă în totalitate legislaţia în vigoare, precum şi principiile care fundamentează protecţia şi educaţia acestei categorii de copii.</w:t>
      </w:r>
    </w:p>
    <w:p w:rsidR="0029287C" w:rsidRPr="004C1700" w:rsidRDefault="0029287C" w:rsidP="0029287C">
      <w:pPr>
        <w:pStyle w:val="NoSpacing"/>
        <w:jc w:val="both"/>
        <w:rPr>
          <w:rFonts w:asciiTheme="majorHAnsi" w:hAnsiTheme="majorHAnsi"/>
          <w:lang w:val="ro-RO"/>
        </w:rPr>
      </w:pPr>
      <w:r w:rsidRPr="004C1700">
        <w:rPr>
          <w:rFonts w:asciiTheme="majorHAnsi" w:hAnsiTheme="majorHAnsi"/>
          <w:lang w:val="ro-RO"/>
        </w:rPr>
        <w:t>(3) În toată activitatea desfăşurată la nivelul grădiniţei, se respectă dreptul copilului la joc ca formă de activitate, metodă, procedeu şi mijloc de realizare a de mersurilor educaţionale.</w:t>
      </w:r>
    </w:p>
    <w:p w:rsidR="000A6E32" w:rsidRPr="004C1700" w:rsidRDefault="001B75EC" w:rsidP="00401739">
      <w:p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b/>
          <w:sz w:val="20"/>
          <w:szCs w:val="20"/>
        </w:rPr>
        <w:t>ART.</w:t>
      </w:r>
      <w:r w:rsidR="00B779CC" w:rsidRPr="004C1700">
        <w:rPr>
          <w:rFonts w:asciiTheme="majorHAnsi" w:hAnsiTheme="majorHAnsi"/>
          <w:b/>
          <w:sz w:val="20"/>
          <w:szCs w:val="20"/>
        </w:rPr>
        <w:t xml:space="preserve"> </w:t>
      </w:r>
      <w:r w:rsidR="00E66644" w:rsidRPr="004C1700">
        <w:rPr>
          <w:rFonts w:asciiTheme="majorHAnsi" w:hAnsiTheme="majorHAnsi"/>
          <w:b/>
          <w:sz w:val="20"/>
          <w:szCs w:val="20"/>
        </w:rPr>
        <w:t>13</w:t>
      </w:r>
      <w:r w:rsidRPr="004C1700">
        <w:rPr>
          <w:rFonts w:asciiTheme="majorHAnsi" w:hAnsiTheme="majorHAnsi"/>
          <w:b/>
          <w:sz w:val="20"/>
          <w:szCs w:val="20"/>
        </w:rPr>
        <w:t>.</w:t>
      </w:r>
      <w:r w:rsidR="00B779CC" w:rsidRPr="004C1700">
        <w:rPr>
          <w:rFonts w:asciiTheme="majorHAnsi" w:hAnsiTheme="majorHAnsi"/>
          <w:b/>
          <w:sz w:val="20"/>
          <w:szCs w:val="20"/>
        </w:rPr>
        <w:t xml:space="preserve"> </w:t>
      </w:r>
      <w:r w:rsidR="000A6E32" w:rsidRPr="004C1700">
        <w:rPr>
          <w:rFonts w:asciiTheme="majorHAnsi" w:hAnsiTheme="majorHAnsi" w:cs="TimesNewRoman"/>
          <w:sz w:val="20"/>
          <w:szCs w:val="20"/>
        </w:rPr>
        <w:t>Principiile generale</w:t>
      </w:r>
      <w:r w:rsidR="00720BA1" w:rsidRPr="004C1700">
        <w:rPr>
          <w:rFonts w:asciiTheme="majorHAnsi" w:hAnsiTheme="majorHAnsi" w:cs="TimesNewRoman"/>
          <w:b/>
          <w:sz w:val="20"/>
          <w:szCs w:val="20"/>
        </w:rPr>
        <w:t xml:space="preserve"> </w:t>
      </w:r>
      <w:r w:rsidR="00753EA4" w:rsidRPr="004C1700">
        <w:rPr>
          <w:rFonts w:asciiTheme="majorHAnsi" w:hAnsiTheme="majorHAnsi" w:cs="TimesNewRoman"/>
          <w:sz w:val="20"/>
          <w:szCs w:val="20"/>
        </w:rPr>
        <w:t xml:space="preserve">pe care unitatea noastră de învăţământ le respectă şi </w:t>
      </w:r>
      <w:r w:rsidR="000A6E32" w:rsidRPr="004C1700">
        <w:rPr>
          <w:rFonts w:asciiTheme="majorHAnsi" w:hAnsiTheme="majorHAnsi" w:cs="TimesNewRoman"/>
          <w:sz w:val="20"/>
          <w:szCs w:val="20"/>
        </w:rPr>
        <w:t>care stau la baza organizării şi funcţionării</w:t>
      </w:r>
      <w:r w:rsidR="00720BA1" w:rsidRPr="004C1700">
        <w:rPr>
          <w:rFonts w:asciiTheme="majorHAnsi" w:hAnsiTheme="majorHAnsi" w:cs="TimesNewRoman"/>
          <w:sz w:val="20"/>
          <w:szCs w:val="20"/>
        </w:rPr>
        <w:t xml:space="preserve"> </w:t>
      </w:r>
      <w:r w:rsidR="000A6E32" w:rsidRPr="004C1700">
        <w:rPr>
          <w:rFonts w:asciiTheme="majorHAnsi" w:hAnsiTheme="majorHAnsi" w:cs="TimesNewRoman"/>
          <w:sz w:val="20"/>
          <w:szCs w:val="20"/>
        </w:rPr>
        <w:t>învăţământului preşcolar</w:t>
      </w:r>
      <w:r w:rsidR="009C4376" w:rsidRPr="004C1700">
        <w:rPr>
          <w:rFonts w:asciiTheme="majorHAnsi" w:hAnsiTheme="majorHAnsi" w:cs="TimesNewRoman"/>
          <w:sz w:val="20"/>
          <w:szCs w:val="20"/>
        </w:rPr>
        <w:t>,</w:t>
      </w:r>
      <w:r w:rsidR="000A6E32" w:rsidRPr="004C1700">
        <w:rPr>
          <w:rFonts w:asciiTheme="majorHAnsi" w:hAnsiTheme="majorHAnsi" w:cs="TimesNewRoman"/>
          <w:sz w:val="20"/>
          <w:szCs w:val="20"/>
        </w:rPr>
        <w:t xml:space="preserve"> sunt: principiul educaţiei globale şi individualizate, principiul</w:t>
      </w:r>
      <w:r w:rsidR="00720BA1" w:rsidRPr="004C1700">
        <w:rPr>
          <w:rFonts w:asciiTheme="majorHAnsi" w:hAnsiTheme="majorHAnsi" w:cs="TimesNewRoman"/>
          <w:sz w:val="20"/>
          <w:szCs w:val="20"/>
        </w:rPr>
        <w:t xml:space="preserve"> </w:t>
      </w:r>
      <w:r w:rsidR="000A6E32" w:rsidRPr="004C1700">
        <w:rPr>
          <w:rFonts w:asciiTheme="majorHAnsi" w:hAnsiTheme="majorHAnsi" w:cs="TimesNewRoman"/>
          <w:sz w:val="20"/>
          <w:szCs w:val="20"/>
        </w:rPr>
        <w:t>asigurării integrale a drepturilor copilului, principiul asigurării serviciilor sociale pentru copiii aflaţi în situaţii speciale, principiul cooperării cu familia şi cu comunitatea locală şi principiul asigurării respectului faţă de copil.</w:t>
      </w:r>
    </w:p>
    <w:p w:rsidR="000A6E32" w:rsidRPr="00C30CC4" w:rsidRDefault="000A6E32" w:rsidP="00401739">
      <w:pPr>
        <w:pStyle w:val="ListParagraph"/>
        <w:numPr>
          <w:ilvl w:val="0"/>
          <w:numId w:val="1"/>
        </w:numPr>
        <w:autoSpaceDE w:val="0"/>
        <w:autoSpaceDN w:val="0"/>
        <w:adjustRightInd w:val="0"/>
        <w:spacing w:after="0" w:line="240" w:lineRule="auto"/>
        <w:jc w:val="both"/>
        <w:rPr>
          <w:rFonts w:asciiTheme="majorHAnsi" w:hAnsiTheme="majorHAnsi" w:cs="TimesNewRoman"/>
          <w:sz w:val="20"/>
          <w:szCs w:val="20"/>
        </w:rPr>
      </w:pPr>
      <w:r w:rsidRPr="00C30CC4">
        <w:rPr>
          <w:rFonts w:asciiTheme="majorHAnsi" w:hAnsiTheme="majorHAnsi" w:cs="TimesNewRoman"/>
          <w:b/>
          <w:sz w:val="20"/>
          <w:szCs w:val="20"/>
        </w:rPr>
        <w:t>Principiul educaţ</w:t>
      </w:r>
      <w:r w:rsidR="00EC55A7" w:rsidRPr="00C30CC4">
        <w:rPr>
          <w:rFonts w:asciiTheme="majorHAnsi" w:hAnsiTheme="majorHAnsi" w:cs="TimesNewRoman"/>
          <w:b/>
          <w:sz w:val="20"/>
          <w:szCs w:val="20"/>
        </w:rPr>
        <w:t>iei globale şi individualizate</w:t>
      </w:r>
      <w:r w:rsidR="00EC55A7" w:rsidRPr="00C30CC4">
        <w:rPr>
          <w:rFonts w:asciiTheme="majorHAnsi" w:hAnsiTheme="majorHAnsi" w:cs="TimesNewRoman"/>
          <w:sz w:val="20"/>
          <w:szCs w:val="20"/>
        </w:rPr>
        <w:t xml:space="preserve"> - </w:t>
      </w:r>
      <w:r w:rsidRPr="00C30CC4">
        <w:rPr>
          <w:rFonts w:asciiTheme="majorHAnsi" w:hAnsiTheme="majorHAnsi" w:cs="TimesNewRoman"/>
          <w:sz w:val="20"/>
          <w:szCs w:val="20"/>
        </w:rPr>
        <w:t>se referă la valorificarea întregului potenţial al copiilor, a tuturor dimensiunilor personalităţii acestora.</w:t>
      </w:r>
    </w:p>
    <w:p w:rsidR="000A6E32" w:rsidRPr="00C30CC4" w:rsidRDefault="000A6E32" w:rsidP="00401739">
      <w:pPr>
        <w:pStyle w:val="ListParagraph"/>
        <w:numPr>
          <w:ilvl w:val="0"/>
          <w:numId w:val="1"/>
        </w:numPr>
        <w:autoSpaceDE w:val="0"/>
        <w:autoSpaceDN w:val="0"/>
        <w:adjustRightInd w:val="0"/>
        <w:spacing w:after="0" w:line="240" w:lineRule="auto"/>
        <w:jc w:val="both"/>
        <w:rPr>
          <w:rFonts w:asciiTheme="majorHAnsi" w:hAnsiTheme="majorHAnsi" w:cs="TimesNewRoman"/>
          <w:sz w:val="20"/>
          <w:szCs w:val="20"/>
        </w:rPr>
      </w:pPr>
      <w:r w:rsidRPr="00C30CC4">
        <w:rPr>
          <w:rFonts w:asciiTheme="majorHAnsi" w:hAnsiTheme="majorHAnsi" w:cs="TimesNewRoman"/>
          <w:b/>
          <w:sz w:val="20"/>
          <w:szCs w:val="20"/>
        </w:rPr>
        <w:t>Principiul asigurării integrale a drepturilor copi</w:t>
      </w:r>
      <w:r w:rsidR="00EC55A7" w:rsidRPr="00C30CC4">
        <w:rPr>
          <w:rFonts w:asciiTheme="majorHAnsi" w:hAnsiTheme="majorHAnsi" w:cs="TimesNewRoman"/>
          <w:b/>
          <w:sz w:val="20"/>
          <w:szCs w:val="20"/>
        </w:rPr>
        <w:t>lului</w:t>
      </w:r>
      <w:r w:rsidR="00EC55A7" w:rsidRPr="00C30CC4">
        <w:rPr>
          <w:rFonts w:asciiTheme="majorHAnsi" w:hAnsiTheme="majorHAnsi" w:cs="TimesNewRoman"/>
          <w:sz w:val="20"/>
          <w:szCs w:val="20"/>
        </w:rPr>
        <w:t xml:space="preserve"> - </w:t>
      </w:r>
      <w:r w:rsidR="00753EA4" w:rsidRPr="00C30CC4">
        <w:rPr>
          <w:rFonts w:asciiTheme="majorHAnsi" w:hAnsiTheme="majorHAnsi" w:cs="TimesNewRoman"/>
          <w:sz w:val="20"/>
          <w:szCs w:val="20"/>
        </w:rPr>
        <w:t xml:space="preserve">se referă la asigurarea de </w:t>
      </w:r>
      <w:r w:rsidRPr="00C30CC4">
        <w:rPr>
          <w:rFonts w:asciiTheme="majorHAnsi" w:hAnsiTheme="majorHAnsi" w:cs="TimesNewRoman"/>
          <w:sz w:val="20"/>
          <w:szCs w:val="20"/>
        </w:rPr>
        <w:t xml:space="preserve">şanse egale tuturor </w:t>
      </w:r>
      <w:r w:rsidR="00753EA4" w:rsidRPr="00C30CC4">
        <w:rPr>
          <w:rFonts w:asciiTheme="majorHAnsi" w:hAnsiTheme="majorHAnsi" w:cs="TimesNewRoman"/>
          <w:sz w:val="20"/>
          <w:szCs w:val="20"/>
        </w:rPr>
        <w:t xml:space="preserve">copiilor, </w:t>
      </w:r>
      <w:r w:rsidRPr="00C30CC4">
        <w:rPr>
          <w:rFonts w:asciiTheme="majorHAnsi" w:hAnsiTheme="majorHAnsi" w:cs="TimesNewRoman"/>
          <w:sz w:val="20"/>
          <w:szCs w:val="20"/>
        </w:rPr>
        <w:t>fără a se face interpretări conexe.</w:t>
      </w:r>
    </w:p>
    <w:p w:rsidR="000A6E32" w:rsidRPr="00C30CC4" w:rsidRDefault="000A6E32" w:rsidP="00401739">
      <w:pPr>
        <w:pStyle w:val="ListParagraph"/>
        <w:numPr>
          <w:ilvl w:val="0"/>
          <w:numId w:val="1"/>
        </w:numPr>
        <w:autoSpaceDE w:val="0"/>
        <w:autoSpaceDN w:val="0"/>
        <w:adjustRightInd w:val="0"/>
        <w:spacing w:after="0" w:line="240" w:lineRule="auto"/>
        <w:jc w:val="both"/>
        <w:rPr>
          <w:rFonts w:asciiTheme="majorHAnsi" w:hAnsiTheme="majorHAnsi" w:cs="TimesNewRoman"/>
          <w:sz w:val="20"/>
          <w:szCs w:val="20"/>
        </w:rPr>
      </w:pPr>
      <w:r w:rsidRPr="00C30CC4">
        <w:rPr>
          <w:rFonts w:asciiTheme="majorHAnsi" w:hAnsiTheme="majorHAnsi" w:cs="TimesNewRoman"/>
          <w:b/>
          <w:sz w:val="20"/>
          <w:szCs w:val="20"/>
        </w:rPr>
        <w:t xml:space="preserve">Principiul asigurării serviciilor sociale pentru copiii aflaţi în situaţii </w:t>
      </w:r>
      <w:r w:rsidR="00EC55A7" w:rsidRPr="00C30CC4">
        <w:rPr>
          <w:rFonts w:asciiTheme="majorHAnsi" w:hAnsiTheme="majorHAnsi" w:cs="TimesNewRoman"/>
          <w:b/>
          <w:sz w:val="20"/>
          <w:szCs w:val="20"/>
        </w:rPr>
        <w:t>special</w:t>
      </w:r>
      <w:r w:rsidR="009C4376" w:rsidRPr="00C30CC4">
        <w:rPr>
          <w:rFonts w:asciiTheme="majorHAnsi" w:hAnsiTheme="majorHAnsi" w:cs="TimesNewRoman"/>
          <w:b/>
          <w:sz w:val="20"/>
          <w:szCs w:val="20"/>
        </w:rPr>
        <w:t>e</w:t>
      </w:r>
      <w:r w:rsidR="00EC55A7" w:rsidRPr="00C30CC4">
        <w:rPr>
          <w:rFonts w:asciiTheme="majorHAnsi" w:hAnsiTheme="majorHAnsi" w:cs="TimesNewRoman"/>
          <w:b/>
          <w:sz w:val="20"/>
          <w:szCs w:val="20"/>
        </w:rPr>
        <w:t xml:space="preserve"> -</w:t>
      </w:r>
      <w:r w:rsidR="00720BA1" w:rsidRPr="00C30CC4">
        <w:rPr>
          <w:rFonts w:asciiTheme="majorHAnsi" w:hAnsiTheme="majorHAnsi" w:cs="TimesNewRoman"/>
          <w:b/>
          <w:sz w:val="20"/>
          <w:szCs w:val="20"/>
        </w:rPr>
        <w:t xml:space="preserve"> </w:t>
      </w:r>
      <w:r w:rsidRPr="00C30CC4">
        <w:rPr>
          <w:rFonts w:asciiTheme="majorHAnsi" w:hAnsiTheme="majorHAnsi" w:cs="TimesNewRoman"/>
          <w:sz w:val="20"/>
          <w:szCs w:val="20"/>
        </w:rPr>
        <w:t>se referă la asigurarea serviciil</w:t>
      </w:r>
      <w:r w:rsidR="00753EA4" w:rsidRPr="00C30CC4">
        <w:rPr>
          <w:rFonts w:asciiTheme="majorHAnsi" w:hAnsiTheme="majorHAnsi" w:cs="TimesNewRoman"/>
          <w:sz w:val="20"/>
          <w:szCs w:val="20"/>
        </w:rPr>
        <w:t>or sociale,</w:t>
      </w:r>
      <w:r w:rsidRPr="00C30CC4">
        <w:rPr>
          <w:rFonts w:asciiTheme="majorHAnsi" w:hAnsiTheme="majorHAnsi" w:cs="TimesNewRoman"/>
          <w:sz w:val="20"/>
          <w:szCs w:val="20"/>
        </w:rPr>
        <w:t xml:space="preserve"> pentru copiii proveniţi din medii defavorizate, din familii monoparentale, </w:t>
      </w:r>
      <w:r w:rsidR="00753EA4" w:rsidRPr="00C30CC4">
        <w:rPr>
          <w:rFonts w:asciiTheme="majorHAnsi" w:hAnsiTheme="majorHAnsi" w:cs="TimesNewRoman"/>
          <w:sz w:val="20"/>
          <w:szCs w:val="20"/>
        </w:rPr>
        <w:t>din famili</w:t>
      </w:r>
      <w:r w:rsidR="001B2212" w:rsidRPr="00C30CC4">
        <w:rPr>
          <w:rFonts w:asciiTheme="majorHAnsi" w:hAnsiTheme="majorHAnsi" w:cs="TimesNewRoman"/>
          <w:sz w:val="20"/>
          <w:szCs w:val="20"/>
        </w:rPr>
        <w:t>i cu unul sau ambii părinţi</w:t>
      </w:r>
      <w:r w:rsidR="00753EA4" w:rsidRPr="00C30CC4">
        <w:rPr>
          <w:rFonts w:asciiTheme="majorHAnsi" w:hAnsiTheme="majorHAnsi" w:cs="TimesNewRoman"/>
          <w:sz w:val="20"/>
          <w:szCs w:val="20"/>
        </w:rPr>
        <w:t xml:space="preserve"> plecaţi în străinătate, </w:t>
      </w:r>
      <w:r w:rsidRPr="00C30CC4">
        <w:rPr>
          <w:rFonts w:asciiTheme="majorHAnsi" w:hAnsiTheme="majorHAnsi" w:cs="TimesNewRoman"/>
          <w:sz w:val="20"/>
          <w:szCs w:val="20"/>
        </w:rPr>
        <w:t>dezmembrate sau din familii în care părinţii sau susţinătorii legali</w:t>
      </w:r>
      <w:r w:rsidR="001B2212" w:rsidRPr="00C30CC4">
        <w:rPr>
          <w:rFonts w:asciiTheme="majorHAnsi" w:hAnsiTheme="majorHAnsi" w:cs="TimesNewRoman"/>
          <w:sz w:val="20"/>
          <w:szCs w:val="20"/>
        </w:rPr>
        <w:t>,</w:t>
      </w:r>
      <w:r w:rsidRPr="00C30CC4">
        <w:rPr>
          <w:rFonts w:asciiTheme="majorHAnsi" w:hAnsiTheme="majorHAnsi" w:cs="TimesNewRoman"/>
          <w:sz w:val="20"/>
          <w:szCs w:val="20"/>
        </w:rPr>
        <w:t xml:space="preserve"> au probleme de sănătate etc.</w:t>
      </w:r>
    </w:p>
    <w:p w:rsidR="000A6E32" w:rsidRPr="00C30CC4" w:rsidRDefault="000A6E32" w:rsidP="00401739">
      <w:pPr>
        <w:pStyle w:val="ListParagraph"/>
        <w:numPr>
          <w:ilvl w:val="0"/>
          <w:numId w:val="1"/>
        </w:numPr>
        <w:autoSpaceDE w:val="0"/>
        <w:autoSpaceDN w:val="0"/>
        <w:adjustRightInd w:val="0"/>
        <w:spacing w:after="0" w:line="240" w:lineRule="auto"/>
        <w:jc w:val="both"/>
        <w:rPr>
          <w:rFonts w:asciiTheme="majorHAnsi" w:hAnsiTheme="majorHAnsi" w:cs="TimesNewRoman"/>
          <w:sz w:val="20"/>
          <w:szCs w:val="20"/>
        </w:rPr>
      </w:pPr>
      <w:r w:rsidRPr="00C30CC4">
        <w:rPr>
          <w:rFonts w:asciiTheme="majorHAnsi" w:hAnsiTheme="majorHAnsi" w:cs="TimesNewRoman"/>
          <w:b/>
          <w:sz w:val="20"/>
          <w:szCs w:val="20"/>
        </w:rPr>
        <w:t>Principiul cooperării cu familia şi cu comunitatea locală, ca parteneri egali în educaţi</w:t>
      </w:r>
      <w:r w:rsidR="00EC55A7" w:rsidRPr="00C30CC4">
        <w:rPr>
          <w:rFonts w:asciiTheme="majorHAnsi" w:hAnsiTheme="majorHAnsi" w:cs="TimesNewRoman"/>
          <w:b/>
          <w:sz w:val="20"/>
          <w:szCs w:val="20"/>
        </w:rPr>
        <w:t xml:space="preserve">a copilului </w:t>
      </w:r>
      <w:r w:rsidR="00EC55A7" w:rsidRPr="00C30CC4">
        <w:rPr>
          <w:rFonts w:asciiTheme="majorHAnsi" w:hAnsiTheme="majorHAnsi" w:cs="TimesNewRoman"/>
          <w:sz w:val="20"/>
          <w:szCs w:val="20"/>
        </w:rPr>
        <w:t>-</w:t>
      </w:r>
      <w:r w:rsidRPr="00C30CC4">
        <w:rPr>
          <w:rFonts w:asciiTheme="majorHAnsi" w:hAnsiTheme="majorHAnsi" w:cs="TimesNewRoman"/>
          <w:sz w:val="20"/>
          <w:szCs w:val="20"/>
        </w:rPr>
        <w:t xml:space="preserve"> se referă la asigurarea unui sprijin real pentru dezvoltarea armonioasă a acestuia.</w:t>
      </w:r>
    </w:p>
    <w:p w:rsidR="000A6E32" w:rsidRPr="004C1700" w:rsidRDefault="000A6E32" w:rsidP="00401739">
      <w:pPr>
        <w:pStyle w:val="ListParagraph"/>
        <w:numPr>
          <w:ilvl w:val="0"/>
          <w:numId w:val="1"/>
        </w:numPr>
        <w:autoSpaceDE w:val="0"/>
        <w:autoSpaceDN w:val="0"/>
        <w:adjustRightInd w:val="0"/>
        <w:spacing w:after="0" w:line="240" w:lineRule="auto"/>
        <w:jc w:val="both"/>
        <w:rPr>
          <w:rFonts w:asciiTheme="majorHAnsi" w:hAnsiTheme="majorHAnsi" w:cs="TimesNewRoman"/>
          <w:sz w:val="20"/>
          <w:szCs w:val="20"/>
        </w:rPr>
      </w:pPr>
      <w:r w:rsidRPr="00C30CC4">
        <w:rPr>
          <w:rFonts w:asciiTheme="majorHAnsi" w:hAnsiTheme="majorHAnsi" w:cs="TimesNewRoman"/>
          <w:b/>
          <w:sz w:val="20"/>
          <w:szCs w:val="20"/>
        </w:rPr>
        <w:t>Principiul asigu</w:t>
      </w:r>
      <w:r w:rsidR="00EC55A7" w:rsidRPr="00C30CC4">
        <w:rPr>
          <w:rFonts w:asciiTheme="majorHAnsi" w:hAnsiTheme="majorHAnsi" w:cs="TimesNewRoman"/>
          <w:b/>
          <w:sz w:val="20"/>
          <w:szCs w:val="20"/>
        </w:rPr>
        <w:t xml:space="preserve">rării respectului faţă de copil </w:t>
      </w:r>
      <w:r w:rsidR="00EC55A7" w:rsidRPr="00C30CC4">
        <w:rPr>
          <w:rFonts w:asciiTheme="majorHAnsi" w:hAnsiTheme="majorHAnsi" w:cs="TimesNewRoman"/>
          <w:sz w:val="20"/>
          <w:szCs w:val="20"/>
        </w:rPr>
        <w:t>- se referă la faptul că, antepreşcolarul</w:t>
      </w:r>
      <w:r w:rsidR="00EC55A7" w:rsidRPr="004C1700">
        <w:rPr>
          <w:rFonts w:asciiTheme="majorHAnsi" w:hAnsiTheme="majorHAnsi" w:cs="TimesNewRoman"/>
          <w:sz w:val="20"/>
          <w:szCs w:val="20"/>
        </w:rPr>
        <w:t xml:space="preserve"> / preşcolarul, ca fiinţă umană, </w:t>
      </w:r>
      <w:r w:rsidRPr="004C1700">
        <w:rPr>
          <w:rFonts w:asciiTheme="majorHAnsi" w:hAnsiTheme="majorHAnsi" w:cs="TimesNewRoman"/>
          <w:sz w:val="20"/>
          <w:szCs w:val="20"/>
        </w:rPr>
        <w:t xml:space="preserve">are nevoie de ocrotire, de instrucţie şi de educaţie, de supraveghere, de dragoste şi de sensibilitate din partea </w:t>
      </w:r>
      <w:r w:rsidR="00EC55A7" w:rsidRPr="004C1700">
        <w:rPr>
          <w:rFonts w:asciiTheme="majorHAnsi" w:hAnsiTheme="majorHAnsi" w:cs="TimesNewRoman"/>
          <w:sz w:val="20"/>
          <w:szCs w:val="20"/>
        </w:rPr>
        <w:t xml:space="preserve">tuturor </w:t>
      </w:r>
      <w:r w:rsidRPr="004C1700">
        <w:rPr>
          <w:rFonts w:asciiTheme="majorHAnsi" w:hAnsiTheme="majorHAnsi" w:cs="TimesNewRoman"/>
          <w:sz w:val="20"/>
          <w:szCs w:val="20"/>
        </w:rPr>
        <w:t>adulţilor</w:t>
      </w:r>
      <w:r w:rsidR="00EC55A7" w:rsidRPr="004C1700">
        <w:rPr>
          <w:rFonts w:asciiTheme="majorHAnsi" w:hAnsiTheme="majorHAnsi" w:cs="TimesNewRoman"/>
          <w:sz w:val="20"/>
          <w:szCs w:val="20"/>
        </w:rPr>
        <w:t xml:space="preserve"> cu care acesta intră în contact</w:t>
      </w:r>
      <w:r w:rsidRPr="004C1700">
        <w:rPr>
          <w:rFonts w:asciiTheme="majorHAnsi" w:hAnsiTheme="majorHAnsi" w:cs="TimesNewRoman"/>
          <w:sz w:val="20"/>
          <w:szCs w:val="20"/>
        </w:rPr>
        <w:t>.</w:t>
      </w:r>
    </w:p>
    <w:p w:rsidR="00D85F33" w:rsidRPr="004C1700" w:rsidRDefault="00E66644" w:rsidP="00401739">
      <w:p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b/>
          <w:sz w:val="20"/>
          <w:szCs w:val="20"/>
        </w:rPr>
        <w:t>ART.14</w:t>
      </w:r>
      <w:r w:rsidR="00D85F33" w:rsidRPr="004C1700">
        <w:rPr>
          <w:rFonts w:asciiTheme="majorHAnsi" w:hAnsiTheme="majorHAnsi" w:cs="TimesNewRoman"/>
          <w:b/>
          <w:sz w:val="20"/>
          <w:szCs w:val="20"/>
        </w:rPr>
        <w:t>.</w:t>
      </w:r>
      <w:r w:rsidR="002E28EF" w:rsidRPr="004C1700">
        <w:rPr>
          <w:rFonts w:asciiTheme="majorHAnsi" w:hAnsiTheme="majorHAnsi" w:cs="TimesNewRoman"/>
          <w:b/>
          <w:sz w:val="20"/>
          <w:szCs w:val="20"/>
        </w:rPr>
        <w:t xml:space="preserve"> </w:t>
      </w:r>
      <w:r w:rsidR="00401739" w:rsidRPr="004C1700">
        <w:rPr>
          <w:rFonts w:asciiTheme="majorHAnsi" w:hAnsiTheme="majorHAnsi" w:cs="TimesNewRoman"/>
          <w:sz w:val="20"/>
          <w:szCs w:val="20"/>
        </w:rPr>
        <w:t>(1)</w:t>
      </w:r>
      <w:r w:rsidR="00401739" w:rsidRPr="004C1700">
        <w:rPr>
          <w:rFonts w:asciiTheme="majorHAnsi" w:hAnsiTheme="majorHAnsi" w:cs="TimesNewRoman"/>
          <w:b/>
          <w:sz w:val="20"/>
          <w:szCs w:val="20"/>
        </w:rPr>
        <w:t xml:space="preserve"> </w:t>
      </w:r>
      <w:r w:rsidR="00D85F33" w:rsidRPr="004C1700">
        <w:rPr>
          <w:rFonts w:asciiTheme="majorHAnsi" w:hAnsiTheme="majorHAnsi" w:cs="TimesNewRoman"/>
          <w:b/>
          <w:sz w:val="20"/>
          <w:szCs w:val="20"/>
        </w:rPr>
        <w:t>Princi</w:t>
      </w:r>
      <w:r w:rsidR="0050626B" w:rsidRPr="004C1700">
        <w:rPr>
          <w:rFonts w:asciiTheme="majorHAnsi" w:hAnsiTheme="majorHAnsi" w:cs="TimesNewRoman"/>
          <w:b/>
          <w:sz w:val="20"/>
          <w:szCs w:val="20"/>
        </w:rPr>
        <w:t>palele caracteristici</w:t>
      </w:r>
      <w:r w:rsidR="0050626B" w:rsidRPr="004C1700">
        <w:rPr>
          <w:rFonts w:asciiTheme="majorHAnsi" w:hAnsiTheme="majorHAnsi" w:cs="TimesNewRoman"/>
          <w:sz w:val="20"/>
          <w:szCs w:val="20"/>
        </w:rPr>
        <w:t xml:space="preserve"> ale unităţii noastre de învăţ</w:t>
      </w:r>
      <w:r w:rsidR="00D85F33" w:rsidRPr="004C1700">
        <w:rPr>
          <w:rFonts w:asciiTheme="majorHAnsi" w:hAnsiTheme="majorHAnsi" w:cs="TimesNewRoman"/>
          <w:sz w:val="20"/>
          <w:szCs w:val="20"/>
        </w:rPr>
        <w:t>ământ, sunt:</w:t>
      </w:r>
    </w:p>
    <w:p w:rsidR="00D85F33" w:rsidRPr="004C1700" w:rsidRDefault="0050626B"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unitate de învăţământ preş</w:t>
      </w:r>
      <w:r w:rsidR="003528C7" w:rsidRPr="004C1700">
        <w:rPr>
          <w:rFonts w:asciiTheme="majorHAnsi" w:hAnsiTheme="majorHAnsi" w:cs="TimesNewRoman"/>
          <w:sz w:val="20"/>
          <w:szCs w:val="20"/>
        </w:rPr>
        <w:t>colar de stat, cu personalitate juridică</w:t>
      </w:r>
      <w:r w:rsidRPr="004C1700">
        <w:rPr>
          <w:rFonts w:asciiTheme="majorHAnsi" w:hAnsiTheme="majorHAnsi" w:cs="TimesNewRoman"/>
          <w:sz w:val="20"/>
          <w:szCs w:val="20"/>
        </w:rPr>
        <w:t>;</w:t>
      </w:r>
    </w:p>
    <w:p w:rsidR="003528C7" w:rsidRPr="004C1700" w:rsidRDefault="003528C7"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 xml:space="preserve">activitatea </w:t>
      </w:r>
      <w:r w:rsidR="00D12631" w:rsidRPr="004C1700">
        <w:rPr>
          <w:rFonts w:asciiTheme="majorHAnsi" w:hAnsiTheme="majorHAnsi" w:cs="TimesNewRoman"/>
          <w:sz w:val="20"/>
          <w:szCs w:val="20"/>
        </w:rPr>
        <w:t xml:space="preserve">instructiv-educativă </w:t>
      </w:r>
      <w:r w:rsidR="0050626B" w:rsidRPr="004C1700">
        <w:rPr>
          <w:rFonts w:asciiTheme="majorHAnsi" w:hAnsiTheme="majorHAnsi" w:cs="TimesNewRoman"/>
          <w:sz w:val="20"/>
          <w:szCs w:val="20"/>
        </w:rPr>
        <w:t>din grădiniţ</w:t>
      </w:r>
      <w:r w:rsidRPr="004C1700">
        <w:rPr>
          <w:rFonts w:asciiTheme="majorHAnsi" w:hAnsiTheme="majorHAnsi" w:cs="TimesNewRoman"/>
          <w:sz w:val="20"/>
          <w:szCs w:val="20"/>
        </w:rPr>
        <w:t>ă, s</w:t>
      </w:r>
      <w:r w:rsidR="0050626B" w:rsidRPr="004C1700">
        <w:rPr>
          <w:rFonts w:asciiTheme="majorHAnsi" w:hAnsiTheme="majorHAnsi" w:cs="TimesNewRoman"/>
          <w:sz w:val="20"/>
          <w:szCs w:val="20"/>
        </w:rPr>
        <w:t>e desfăşoară la program normal ş</w:t>
      </w:r>
      <w:r w:rsidRPr="004C1700">
        <w:rPr>
          <w:rFonts w:asciiTheme="majorHAnsi" w:hAnsiTheme="majorHAnsi" w:cs="TimesNewRoman"/>
          <w:sz w:val="20"/>
          <w:szCs w:val="20"/>
        </w:rPr>
        <w:t>i la program prelungit</w:t>
      </w:r>
      <w:r w:rsidR="0050626B" w:rsidRPr="004C1700">
        <w:rPr>
          <w:rFonts w:asciiTheme="majorHAnsi" w:hAnsiTheme="majorHAnsi" w:cs="TimesNewRoman"/>
          <w:sz w:val="20"/>
          <w:szCs w:val="20"/>
        </w:rPr>
        <w:t>;</w:t>
      </w:r>
    </w:p>
    <w:p w:rsidR="003528C7" w:rsidRPr="004C1700" w:rsidRDefault="003528C7"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cadrele di</w:t>
      </w:r>
      <w:r w:rsidR="0050626B" w:rsidRPr="004C1700">
        <w:rPr>
          <w:rFonts w:asciiTheme="majorHAnsi" w:hAnsiTheme="majorHAnsi" w:cs="TimesNewRoman"/>
          <w:sz w:val="20"/>
          <w:szCs w:val="20"/>
        </w:rPr>
        <w:t>dactice de la două grupe de preş</w:t>
      </w:r>
      <w:r w:rsidRPr="004C1700">
        <w:rPr>
          <w:rFonts w:asciiTheme="majorHAnsi" w:hAnsiTheme="majorHAnsi" w:cs="TimesNewRoman"/>
          <w:sz w:val="20"/>
          <w:szCs w:val="20"/>
        </w:rPr>
        <w:t>colari – program prel</w:t>
      </w:r>
      <w:r w:rsidR="0050626B" w:rsidRPr="004C1700">
        <w:rPr>
          <w:rFonts w:asciiTheme="majorHAnsi" w:hAnsiTheme="majorHAnsi" w:cs="TimesNewRoman"/>
          <w:sz w:val="20"/>
          <w:szCs w:val="20"/>
        </w:rPr>
        <w:t>ungit, aplică alternativa educaţ</w:t>
      </w:r>
      <w:r w:rsidRPr="004C1700">
        <w:rPr>
          <w:rFonts w:asciiTheme="majorHAnsi" w:hAnsiTheme="majorHAnsi" w:cs="TimesNewRoman"/>
          <w:sz w:val="20"/>
          <w:szCs w:val="20"/>
        </w:rPr>
        <w:t>ională „Step by Step” – din anul 1998</w:t>
      </w:r>
      <w:r w:rsidR="0050626B" w:rsidRPr="004C1700">
        <w:rPr>
          <w:rFonts w:asciiTheme="majorHAnsi" w:hAnsiTheme="majorHAnsi" w:cs="TimesNewRoman"/>
          <w:sz w:val="20"/>
          <w:szCs w:val="20"/>
        </w:rPr>
        <w:t>;</w:t>
      </w:r>
    </w:p>
    <w:p w:rsidR="00035BE5" w:rsidRPr="004C1700" w:rsidRDefault="00035BE5"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în toamna anului şcolar 2009 – 2010, a fost înfiinţat Centrul de Resurse pentru Educaţie şi Dezvoltare (C.R.E.D.);</w:t>
      </w:r>
    </w:p>
    <w:p w:rsidR="00035BE5" w:rsidRPr="004C1700" w:rsidRDefault="00035BE5"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din toamna anului şcolar 2011-2012, în grădiniţă funcţionează un Cabinet de Consiliere/Logopedie;</w:t>
      </w:r>
    </w:p>
    <w:p w:rsidR="002E28EF" w:rsidRPr="004C1700" w:rsidRDefault="0050626B"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din anul ş</w:t>
      </w:r>
      <w:r w:rsidR="003528C7" w:rsidRPr="004C1700">
        <w:rPr>
          <w:rFonts w:asciiTheme="majorHAnsi" w:hAnsiTheme="majorHAnsi" w:cs="TimesNewRoman"/>
          <w:sz w:val="20"/>
          <w:szCs w:val="20"/>
        </w:rPr>
        <w:t>colar 2012-2013, a fost implementat</w:t>
      </w:r>
      <w:r w:rsidRPr="004C1700">
        <w:rPr>
          <w:rFonts w:asciiTheme="majorHAnsi" w:hAnsiTheme="majorHAnsi" w:cs="TimesNewRoman"/>
          <w:sz w:val="20"/>
          <w:szCs w:val="20"/>
        </w:rPr>
        <w:t xml:space="preserve"> proiectul „Un start bun în viaţ</w:t>
      </w:r>
      <w:r w:rsidR="003528C7" w:rsidRPr="004C1700">
        <w:rPr>
          <w:rFonts w:asciiTheme="majorHAnsi" w:hAnsiTheme="majorHAnsi" w:cs="TimesNewRoman"/>
          <w:sz w:val="20"/>
          <w:szCs w:val="20"/>
        </w:rPr>
        <w:t>ă!”</w:t>
      </w:r>
      <w:r w:rsidR="00895181">
        <w:rPr>
          <w:rFonts w:asciiTheme="majorHAnsi" w:hAnsiTheme="majorHAnsi" w:cs="TimesNewRoman"/>
          <w:sz w:val="20"/>
          <w:szCs w:val="20"/>
        </w:rPr>
        <w:t xml:space="preserve"> -</w:t>
      </w:r>
      <w:r w:rsidR="00D12631" w:rsidRPr="004C1700">
        <w:rPr>
          <w:rFonts w:asciiTheme="majorHAnsi" w:hAnsiTheme="majorHAnsi" w:cs="TimesNewRoman"/>
          <w:sz w:val="20"/>
          <w:szCs w:val="20"/>
        </w:rPr>
        <w:t xml:space="preserve"> există </w:t>
      </w:r>
      <w:r w:rsidR="00720BA1" w:rsidRPr="004C1700">
        <w:rPr>
          <w:rFonts w:asciiTheme="majorHAnsi" w:hAnsiTheme="majorHAnsi" w:cs="TimesNewRoman"/>
          <w:sz w:val="20"/>
          <w:szCs w:val="20"/>
        </w:rPr>
        <w:t>grupă</w:t>
      </w:r>
      <w:r w:rsidRPr="004C1700">
        <w:rPr>
          <w:rFonts w:asciiTheme="majorHAnsi" w:hAnsiTheme="majorHAnsi" w:cs="TimesNewRoman"/>
          <w:sz w:val="20"/>
          <w:szCs w:val="20"/>
        </w:rPr>
        <w:t xml:space="preserve"> </w:t>
      </w:r>
      <w:r w:rsidR="006F160F" w:rsidRPr="004C1700">
        <w:rPr>
          <w:rFonts w:asciiTheme="majorHAnsi" w:hAnsiTheme="majorHAnsi" w:cs="TimesNewRoman"/>
          <w:sz w:val="20"/>
          <w:szCs w:val="20"/>
        </w:rPr>
        <w:t xml:space="preserve">/grupe </w:t>
      </w:r>
      <w:r w:rsidRPr="004C1700">
        <w:rPr>
          <w:rFonts w:asciiTheme="majorHAnsi" w:hAnsiTheme="majorHAnsi" w:cs="TimesNewRoman"/>
          <w:sz w:val="20"/>
          <w:szCs w:val="20"/>
        </w:rPr>
        <w:t>de antepreş</w:t>
      </w:r>
      <w:r w:rsidR="00D12631" w:rsidRPr="004C1700">
        <w:rPr>
          <w:rFonts w:asciiTheme="majorHAnsi" w:hAnsiTheme="majorHAnsi" w:cs="TimesNewRoman"/>
          <w:sz w:val="20"/>
          <w:szCs w:val="20"/>
        </w:rPr>
        <w:t>colari (copii cu vârsta între 2-3 ani)</w:t>
      </w:r>
      <w:r w:rsidRPr="004C1700">
        <w:rPr>
          <w:rFonts w:asciiTheme="majorHAnsi" w:hAnsiTheme="majorHAnsi" w:cs="TimesNewRoman"/>
          <w:sz w:val="20"/>
          <w:szCs w:val="20"/>
        </w:rPr>
        <w:t>;</w:t>
      </w:r>
    </w:p>
    <w:p w:rsidR="004817B7" w:rsidRPr="004C1700" w:rsidRDefault="0050626B"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în anul 2012, a fost înfiinţată Asociaţia de părinţ</w:t>
      </w:r>
      <w:r w:rsidR="00D12631" w:rsidRPr="004C1700">
        <w:rPr>
          <w:rFonts w:asciiTheme="majorHAnsi" w:hAnsiTheme="majorHAnsi" w:cs="TimesNewRoman"/>
          <w:sz w:val="20"/>
          <w:szCs w:val="20"/>
        </w:rPr>
        <w:t>i „VIITORUL COPIILOR, PRIORITATEA NOASTRĂ!”</w:t>
      </w:r>
    </w:p>
    <w:p w:rsidR="004817B7" w:rsidRPr="004C1700" w:rsidRDefault="004817B7" w:rsidP="0048297D">
      <w:pPr>
        <w:pStyle w:val="ListParagraph"/>
        <w:numPr>
          <w:ilvl w:val="0"/>
          <w:numId w:val="5"/>
        </w:numPr>
        <w:autoSpaceDE w:val="0"/>
        <w:autoSpaceDN w:val="0"/>
        <w:adjustRightInd w:val="0"/>
        <w:spacing w:after="0" w:line="240" w:lineRule="auto"/>
        <w:jc w:val="both"/>
        <w:rPr>
          <w:rFonts w:asciiTheme="majorHAnsi" w:hAnsiTheme="majorHAnsi" w:cs="TimesNewRoman"/>
          <w:sz w:val="20"/>
          <w:szCs w:val="20"/>
        </w:rPr>
      </w:pPr>
      <w:r w:rsidRPr="004C1700">
        <w:rPr>
          <w:rFonts w:asciiTheme="majorHAnsi" w:hAnsiTheme="majorHAnsi" w:cs="TimesNewRoman"/>
          <w:sz w:val="20"/>
          <w:szCs w:val="20"/>
        </w:rPr>
        <w:t xml:space="preserve">în luna decembrie a anului 2007, a apărut primul număr al revistei grădiniţei </w:t>
      </w:r>
      <w:r w:rsidRPr="004C1700">
        <w:rPr>
          <w:rFonts w:asciiTheme="majorHAnsi" w:hAnsiTheme="majorHAnsi"/>
          <w:sz w:val="20"/>
          <w:szCs w:val="20"/>
        </w:rPr>
        <w:t>,,Labirintul copilăriei’’ – revista apare semestrial (luna decembrie şi aprilie;</w:t>
      </w:r>
    </w:p>
    <w:p w:rsidR="004817B7" w:rsidRPr="004C1700" w:rsidRDefault="00401739" w:rsidP="00401739">
      <w:pPr>
        <w:pStyle w:val="NoSpacing"/>
        <w:jc w:val="both"/>
        <w:rPr>
          <w:rFonts w:asciiTheme="majorHAnsi" w:hAnsiTheme="majorHAnsi"/>
        </w:rPr>
      </w:pPr>
      <w:r w:rsidRPr="004C1700">
        <w:rPr>
          <w:rFonts w:asciiTheme="majorHAnsi" w:hAnsiTheme="majorHAnsi"/>
        </w:rPr>
        <w:t>(2)</w:t>
      </w:r>
      <w:r w:rsidRPr="004C1700">
        <w:rPr>
          <w:rFonts w:asciiTheme="majorHAnsi" w:hAnsiTheme="majorHAnsi"/>
          <w:b/>
        </w:rPr>
        <w:t xml:space="preserve"> </w:t>
      </w:r>
      <w:r w:rsidR="004817B7" w:rsidRPr="004C1700">
        <w:rPr>
          <w:rFonts w:asciiTheme="majorHAnsi" w:hAnsiTheme="majorHAnsi"/>
          <w:b/>
        </w:rPr>
        <w:t xml:space="preserve">Elementele de personalizare </w:t>
      </w:r>
      <w:r w:rsidR="004817B7" w:rsidRPr="004C1700">
        <w:rPr>
          <w:rFonts w:asciiTheme="majorHAnsi" w:hAnsiTheme="majorHAnsi"/>
        </w:rPr>
        <w:t>ale grădini</w:t>
      </w:r>
      <w:r w:rsidR="004817B7" w:rsidRPr="004C1700">
        <w:rPr>
          <w:rFonts w:ascii="Cambria Math" w:hAnsi="Cambria Math" w:cs="Cambria Math"/>
        </w:rPr>
        <w:t>ț</w:t>
      </w:r>
      <w:r w:rsidR="004817B7" w:rsidRPr="004C1700">
        <w:rPr>
          <w:rFonts w:asciiTheme="majorHAnsi" w:hAnsiTheme="majorHAnsi"/>
        </w:rPr>
        <w:t>ei, sunt:</w:t>
      </w:r>
    </w:p>
    <w:p w:rsidR="004817B7" w:rsidRPr="004C1700" w:rsidRDefault="004817B7" w:rsidP="0048297D">
      <w:pPr>
        <w:pStyle w:val="NoSpacing"/>
        <w:numPr>
          <w:ilvl w:val="0"/>
          <w:numId w:val="32"/>
        </w:numPr>
        <w:jc w:val="both"/>
        <w:rPr>
          <w:rFonts w:asciiTheme="majorHAnsi" w:hAnsiTheme="majorHAnsi"/>
        </w:rPr>
      </w:pPr>
      <w:r w:rsidRPr="004C1700">
        <w:rPr>
          <w:rFonts w:asciiTheme="majorHAnsi" w:hAnsiTheme="majorHAnsi"/>
        </w:rPr>
        <w:lastRenderedPageBreak/>
        <w:t>Imnul grădiniţei - ,,Ani frumoşi, de grădiniţă...’’;</w:t>
      </w:r>
    </w:p>
    <w:p w:rsidR="004817B7" w:rsidRPr="004C1700" w:rsidRDefault="004817B7" w:rsidP="0048297D">
      <w:pPr>
        <w:pStyle w:val="NoSpacing"/>
        <w:numPr>
          <w:ilvl w:val="0"/>
          <w:numId w:val="32"/>
        </w:numPr>
        <w:jc w:val="both"/>
        <w:rPr>
          <w:rFonts w:asciiTheme="majorHAnsi" w:hAnsiTheme="majorHAnsi"/>
        </w:rPr>
      </w:pPr>
      <w:r w:rsidRPr="004C1700">
        <w:rPr>
          <w:rFonts w:asciiTheme="majorHAnsi" w:hAnsiTheme="majorHAnsi"/>
        </w:rPr>
        <w:t>Ecusoane pentru întregul personal al grădini</w:t>
      </w:r>
      <w:r w:rsidRPr="004C1700">
        <w:rPr>
          <w:rFonts w:ascii="Cambria Math" w:hAnsi="Cambria Math" w:cs="Cambria Math"/>
        </w:rPr>
        <w:t>ț</w:t>
      </w:r>
      <w:r w:rsidRPr="004C1700">
        <w:rPr>
          <w:rFonts w:asciiTheme="majorHAnsi" w:hAnsiTheme="majorHAnsi"/>
        </w:rPr>
        <w:t>ei;</w:t>
      </w:r>
    </w:p>
    <w:p w:rsidR="004817B7" w:rsidRPr="004C1700" w:rsidRDefault="004817B7" w:rsidP="0048297D">
      <w:pPr>
        <w:pStyle w:val="NoSpacing"/>
        <w:numPr>
          <w:ilvl w:val="0"/>
          <w:numId w:val="32"/>
        </w:numPr>
        <w:jc w:val="both"/>
        <w:rPr>
          <w:rFonts w:asciiTheme="majorHAnsi" w:hAnsiTheme="majorHAnsi"/>
        </w:rPr>
      </w:pPr>
      <w:r w:rsidRPr="004C1700">
        <w:rPr>
          <w:rFonts w:asciiTheme="majorHAnsi" w:hAnsiTheme="majorHAnsi"/>
        </w:rPr>
        <w:t>Anual - festivităţi de deschiderea şi închiderea anului şcolar;</w:t>
      </w:r>
    </w:p>
    <w:p w:rsidR="004817B7" w:rsidRPr="004C1700" w:rsidRDefault="004817B7" w:rsidP="0048297D">
      <w:pPr>
        <w:pStyle w:val="NoSpacing"/>
        <w:numPr>
          <w:ilvl w:val="0"/>
          <w:numId w:val="32"/>
        </w:numPr>
        <w:jc w:val="both"/>
        <w:rPr>
          <w:rFonts w:asciiTheme="majorHAnsi" w:hAnsiTheme="majorHAnsi"/>
        </w:rPr>
      </w:pPr>
      <w:r w:rsidRPr="004C1700">
        <w:rPr>
          <w:rFonts w:asciiTheme="majorHAnsi" w:hAnsiTheme="majorHAnsi"/>
        </w:rPr>
        <w:t>Anual - ,,EMINESCIANA’’;</w:t>
      </w:r>
    </w:p>
    <w:p w:rsidR="004817B7" w:rsidRPr="004C1700" w:rsidRDefault="004817B7" w:rsidP="0048297D">
      <w:pPr>
        <w:pStyle w:val="NoSpacing"/>
        <w:numPr>
          <w:ilvl w:val="0"/>
          <w:numId w:val="32"/>
        </w:numPr>
        <w:jc w:val="both"/>
        <w:rPr>
          <w:rFonts w:asciiTheme="majorHAnsi" w:hAnsiTheme="majorHAnsi"/>
        </w:rPr>
      </w:pPr>
      <w:r w:rsidRPr="004C1700">
        <w:rPr>
          <w:rFonts w:asciiTheme="majorHAnsi" w:hAnsiTheme="majorHAnsi"/>
        </w:rPr>
        <w:t>Anual - zilele grădini</w:t>
      </w:r>
      <w:r w:rsidRPr="004C1700">
        <w:rPr>
          <w:rFonts w:ascii="Cambria Math" w:hAnsi="Cambria Math" w:cs="Cambria Math"/>
        </w:rPr>
        <w:t>ț</w:t>
      </w:r>
      <w:r w:rsidRPr="004C1700">
        <w:rPr>
          <w:rFonts w:asciiTheme="majorHAnsi" w:hAnsiTheme="majorHAnsi"/>
        </w:rPr>
        <w:t xml:space="preserve">ei </w:t>
      </w:r>
      <w:r w:rsidR="00BD227C" w:rsidRPr="004C1700">
        <w:rPr>
          <w:rFonts w:asciiTheme="majorHAnsi" w:hAnsiTheme="majorHAnsi"/>
        </w:rPr>
        <w:t>,,TRECUT-AU ANI...!’’</w:t>
      </w:r>
      <w:r w:rsidRPr="004C1700">
        <w:rPr>
          <w:rFonts w:asciiTheme="majorHAnsi" w:hAnsiTheme="majorHAnsi"/>
        </w:rPr>
        <w:t>( martie );</w:t>
      </w:r>
    </w:p>
    <w:p w:rsidR="004817B7" w:rsidRPr="004C1700" w:rsidRDefault="004817B7" w:rsidP="0048297D">
      <w:pPr>
        <w:pStyle w:val="NoSpacing"/>
        <w:numPr>
          <w:ilvl w:val="0"/>
          <w:numId w:val="32"/>
        </w:numPr>
        <w:jc w:val="both"/>
        <w:rPr>
          <w:rFonts w:asciiTheme="majorHAnsi" w:hAnsiTheme="majorHAnsi"/>
        </w:rPr>
      </w:pPr>
      <w:r w:rsidRPr="004C1700">
        <w:rPr>
          <w:rFonts w:asciiTheme="majorHAnsi" w:hAnsiTheme="majorHAnsi"/>
        </w:rPr>
        <w:t xml:space="preserve">Anual - sărbătorirea Sf. Constantin </w:t>
      </w:r>
      <w:r w:rsidRPr="004C1700">
        <w:rPr>
          <w:rFonts w:asciiTheme="majorHAnsi" w:hAnsiTheme="majorHAnsi" w:cs="Cambria Math"/>
        </w:rPr>
        <w:t>ș</w:t>
      </w:r>
      <w:r w:rsidRPr="004C1700">
        <w:rPr>
          <w:rFonts w:asciiTheme="majorHAnsi" w:hAnsiTheme="majorHAnsi"/>
        </w:rPr>
        <w:t>i Elena - sfin</w:t>
      </w:r>
      <w:r w:rsidRPr="004C1700">
        <w:rPr>
          <w:rFonts w:ascii="Cambria Math" w:hAnsi="Cambria Math" w:cs="Cambria Math"/>
        </w:rPr>
        <w:t>ț</w:t>
      </w:r>
      <w:r w:rsidRPr="004C1700">
        <w:rPr>
          <w:rFonts w:asciiTheme="majorHAnsi" w:hAnsiTheme="majorHAnsi"/>
        </w:rPr>
        <w:t>ii ocrotitori ai grădini</w:t>
      </w:r>
      <w:r w:rsidRPr="004C1700">
        <w:rPr>
          <w:rFonts w:ascii="Cambria Math" w:hAnsi="Cambria Math" w:cs="Cambria Math"/>
        </w:rPr>
        <w:t>ț</w:t>
      </w:r>
      <w:r w:rsidRPr="004C1700">
        <w:rPr>
          <w:rFonts w:asciiTheme="majorHAnsi" w:hAnsiTheme="majorHAnsi"/>
        </w:rPr>
        <w:t>ei.</w:t>
      </w:r>
    </w:p>
    <w:p w:rsidR="006F160F" w:rsidRPr="004C1700" w:rsidRDefault="00035BE5" w:rsidP="006F160F">
      <w:pPr>
        <w:pStyle w:val="NoSpacing"/>
        <w:jc w:val="both"/>
        <w:rPr>
          <w:rFonts w:asciiTheme="majorHAnsi" w:hAnsiTheme="majorHAnsi"/>
          <w:b/>
        </w:rPr>
      </w:pPr>
      <w:r w:rsidRPr="004C1700">
        <w:rPr>
          <w:rFonts w:asciiTheme="majorHAnsi" w:hAnsiTheme="majorHAnsi"/>
          <w:lang w:val="ro-RO"/>
        </w:rPr>
        <w:t>(3)</w:t>
      </w:r>
      <w:r w:rsidRPr="004C1700">
        <w:rPr>
          <w:rFonts w:asciiTheme="majorHAnsi" w:hAnsiTheme="majorHAnsi"/>
          <w:b/>
          <w:lang w:val="ro-RO"/>
        </w:rPr>
        <w:t xml:space="preserve"> </w:t>
      </w:r>
      <w:r w:rsidR="006F160F" w:rsidRPr="004C1700">
        <w:rPr>
          <w:rFonts w:asciiTheme="majorHAnsi" w:hAnsiTheme="majorHAnsi"/>
          <w:b/>
          <w:lang w:val="ro-RO"/>
        </w:rPr>
        <w:t>E</w:t>
      </w:r>
      <w:r w:rsidRPr="004C1700">
        <w:rPr>
          <w:rFonts w:asciiTheme="majorHAnsi" w:hAnsiTheme="majorHAnsi"/>
          <w:b/>
          <w:lang w:val="ro-RO"/>
        </w:rPr>
        <w:t>lemente de promovare a activităţii grădiniţei</w:t>
      </w:r>
      <w:r w:rsidRPr="004C1700">
        <w:rPr>
          <w:rFonts w:asciiTheme="majorHAnsi" w:hAnsiTheme="majorHAnsi"/>
          <w:b/>
        </w:rPr>
        <w:t>:</w:t>
      </w:r>
    </w:p>
    <w:p w:rsidR="006F160F" w:rsidRPr="004C1700" w:rsidRDefault="006F160F" w:rsidP="0048297D">
      <w:pPr>
        <w:pStyle w:val="NoSpacing"/>
        <w:numPr>
          <w:ilvl w:val="0"/>
          <w:numId w:val="33"/>
        </w:numPr>
        <w:jc w:val="both"/>
        <w:rPr>
          <w:rFonts w:asciiTheme="majorHAnsi" w:hAnsiTheme="majorHAnsi"/>
        </w:rPr>
      </w:pPr>
      <w:r w:rsidRPr="004C1700">
        <w:rPr>
          <w:rFonts w:asciiTheme="majorHAnsi" w:hAnsiTheme="majorHAnsi"/>
        </w:rPr>
        <w:t>Semestrial – revista grădini</w:t>
      </w:r>
      <w:r w:rsidRPr="004C1700">
        <w:rPr>
          <w:rFonts w:ascii="Cambria Math" w:hAnsi="Cambria Math" w:cs="Cambria Math"/>
        </w:rPr>
        <w:t>ț</w:t>
      </w:r>
      <w:r w:rsidRPr="004C1700">
        <w:rPr>
          <w:rFonts w:asciiTheme="majorHAnsi" w:hAnsiTheme="majorHAnsi" w:cs="Cambria"/>
        </w:rPr>
        <w:t>ei ,,</w:t>
      </w:r>
      <w:r w:rsidRPr="004C1700">
        <w:rPr>
          <w:rFonts w:asciiTheme="majorHAnsi" w:hAnsiTheme="majorHAnsi"/>
          <w:lang w:val="ro-RO"/>
        </w:rPr>
        <w:t xml:space="preserve"> LABIRINTUL COPILĂRIEI</w:t>
      </w:r>
      <w:r w:rsidRPr="004C1700">
        <w:rPr>
          <w:rFonts w:asciiTheme="majorHAnsi" w:hAnsiTheme="majorHAnsi"/>
        </w:rPr>
        <w:t>’’;</w:t>
      </w:r>
    </w:p>
    <w:p w:rsidR="006F160F" w:rsidRPr="004C1700" w:rsidRDefault="006F160F" w:rsidP="0048297D">
      <w:pPr>
        <w:pStyle w:val="NoSpacing"/>
        <w:numPr>
          <w:ilvl w:val="0"/>
          <w:numId w:val="33"/>
        </w:numPr>
        <w:jc w:val="both"/>
        <w:rPr>
          <w:rFonts w:asciiTheme="majorHAnsi" w:hAnsiTheme="majorHAnsi"/>
        </w:rPr>
      </w:pPr>
      <w:r w:rsidRPr="004C1700">
        <w:rPr>
          <w:rFonts w:asciiTheme="majorHAnsi" w:hAnsiTheme="majorHAnsi"/>
        </w:rPr>
        <w:t>Emisiuni la T.V. – locală;</w:t>
      </w:r>
    </w:p>
    <w:p w:rsidR="006F160F" w:rsidRPr="004C1700" w:rsidRDefault="006F160F" w:rsidP="0048297D">
      <w:pPr>
        <w:pStyle w:val="NoSpacing"/>
        <w:numPr>
          <w:ilvl w:val="0"/>
          <w:numId w:val="33"/>
        </w:numPr>
        <w:jc w:val="both"/>
        <w:rPr>
          <w:rFonts w:asciiTheme="majorHAnsi" w:hAnsiTheme="majorHAnsi"/>
        </w:rPr>
      </w:pPr>
      <w:r w:rsidRPr="004C1700">
        <w:rPr>
          <w:rFonts w:asciiTheme="majorHAnsi" w:hAnsiTheme="majorHAnsi"/>
        </w:rPr>
        <w:t>Articole în presa locală;</w:t>
      </w:r>
    </w:p>
    <w:p w:rsidR="00035BE5" w:rsidRPr="004C1700" w:rsidRDefault="006F160F" w:rsidP="0048297D">
      <w:pPr>
        <w:pStyle w:val="NoSpacing"/>
        <w:numPr>
          <w:ilvl w:val="0"/>
          <w:numId w:val="33"/>
        </w:numPr>
        <w:jc w:val="both"/>
        <w:rPr>
          <w:rFonts w:asciiTheme="majorHAnsi" w:hAnsiTheme="majorHAnsi"/>
        </w:rPr>
      </w:pPr>
      <w:r w:rsidRPr="004C1700">
        <w:rPr>
          <w:rFonts w:asciiTheme="majorHAnsi" w:hAnsiTheme="majorHAnsi"/>
        </w:rPr>
        <w:t>Fluturași/pliante</w:t>
      </w:r>
      <w:r w:rsidR="00035BE5" w:rsidRPr="004C1700">
        <w:rPr>
          <w:rFonts w:asciiTheme="majorHAnsi" w:hAnsiTheme="majorHAnsi"/>
        </w:rPr>
        <w:t xml:space="preserve"> cu Oferta grădiniţei.</w:t>
      </w:r>
    </w:p>
    <w:p w:rsidR="00B86F75" w:rsidRPr="004C1700" w:rsidRDefault="00B86F75" w:rsidP="00B86F75">
      <w:pPr>
        <w:pStyle w:val="NoSpacing"/>
        <w:jc w:val="both"/>
        <w:rPr>
          <w:rFonts w:asciiTheme="majorHAnsi" w:hAnsiTheme="majorHAnsi" w:cs="Tahoma"/>
          <w:b/>
          <w:lang w:val="it-IT"/>
        </w:rPr>
      </w:pPr>
      <w:r w:rsidRPr="004C1700">
        <w:rPr>
          <w:rFonts w:asciiTheme="majorHAnsi" w:hAnsiTheme="majorHAnsi"/>
        </w:rPr>
        <w:t xml:space="preserve">(4) </w:t>
      </w:r>
      <w:r w:rsidRPr="004C1700">
        <w:rPr>
          <w:rFonts w:asciiTheme="majorHAnsi" w:hAnsiTheme="majorHAnsi" w:cs="Tahoma"/>
          <w:b/>
          <w:bCs/>
          <w:iCs/>
          <w:lang w:val="it-IT"/>
        </w:rPr>
        <w:t>Normele comportamentale promovate:</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lang w:val="it-IT"/>
        </w:rPr>
        <w:t>Asigurarea de şanse egale</w:t>
      </w:r>
      <w:r w:rsidRPr="004C1700">
        <w:rPr>
          <w:rFonts w:asciiTheme="majorHAnsi" w:hAnsiTheme="majorHAnsi" w:cs="Tahoma"/>
        </w:rPr>
        <w:t>/oportunităţi egale tuturor beneficiarilor;</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rPr>
        <w:t>Garantarea accesului liber al părinţilor la serviciile de educaţie parentală oferite;</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rPr>
        <w:t>Responsabilitate şi eficienţă în oferirea unor servicii de calitate;</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rPr>
        <w:t>Implicare şi profesionalism a tuturor partenerilor implicaţi în derularea serviciilor;</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rPr>
        <w:t>Respect pentru beneficiari;</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rPr>
        <w:t>Coeziunea echipei, atitudini empatice;</w:t>
      </w:r>
    </w:p>
    <w:p w:rsidR="00B86F75" w:rsidRPr="004C1700" w:rsidRDefault="00B86F75" w:rsidP="0048297D">
      <w:pPr>
        <w:pStyle w:val="NoSpacing"/>
        <w:numPr>
          <w:ilvl w:val="0"/>
          <w:numId w:val="35"/>
        </w:numPr>
        <w:jc w:val="both"/>
        <w:rPr>
          <w:rFonts w:asciiTheme="majorHAnsi" w:hAnsiTheme="majorHAnsi" w:cs="Tahoma"/>
        </w:rPr>
      </w:pPr>
      <w:r w:rsidRPr="004C1700">
        <w:rPr>
          <w:rFonts w:asciiTheme="majorHAnsi" w:hAnsiTheme="majorHAnsi" w:cs="Tahoma"/>
        </w:rPr>
        <w:t>Valorificarea unor ,,modele comportamentale pozitive’’.</w:t>
      </w:r>
    </w:p>
    <w:p w:rsidR="00B86F75" w:rsidRPr="004C1700" w:rsidRDefault="00B86F75" w:rsidP="00B86F75">
      <w:pPr>
        <w:pStyle w:val="NoSpacing"/>
        <w:jc w:val="both"/>
        <w:rPr>
          <w:rFonts w:asciiTheme="majorHAnsi" w:hAnsiTheme="majorHAnsi" w:cs="Tahoma"/>
          <w:b/>
          <w:bCs/>
          <w:iCs/>
          <w:lang w:val="it-IT"/>
        </w:rPr>
      </w:pPr>
      <w:r w:rsidRPr="004C1700">
        <w:rPr>
          <w:rFonts w:asciiTheme="majorHAnsi" w:hAnsiTheme="majorHAnsi"/>
        </w:rPr>
        <w:t xml:space="preserve">(5) </w:t>
      </w:r>
      <w:r w:rsidRPr="004C1700">
        <w:rPr>
          <w:rFonts w:asciiTheme="majorHAnsi" w:hAnsiTheme="majorHAnsi" w:cs="Tahoma"/>
          <w:b/>
          <w:bCs/>
          <w:iCs/>
          <w:lang w:val="it-IT"/>
        </w:rPr>
        <w:t>Normele cutumiare:</w:t>
      </w:r>
    </w:p>
    <w:p w:rsidR="00B86F75" w:rsidRPr="004C1700" w:rsidRDefault="00B86F75" w:rsidP="0048297D">
      <w:pPr>
        <w:pStyle w:val="NoSpacing"/>
        <w:numPr>
          <w:ilvl w:val="0"/>
          <w:numId w:val="36"/>
        </w:numPr>
        <w:jc w:val="both"/>
        <w:rPr>
          <w:rFonts w:asciiTheme="majorHAnsi" w:hAnsiTheme="majorHAnsi" w:cs="Tahoma"/>
          <w:lang w:val="it-IT"/>
        </w:rPr>
      </w:pPr>
      <w:r w:rsidRPr="004C1700">
        <w:rPr>
          <w:rFonts w:asciiTheme="majorHAnsi" w:hAnsiTheme="majorHAnsi" w:cs="Tahoma"/>
          <w:lang w:val="it-IT"/>
        </w:rPr>
        <w:t>Legea Nr. 272/2004</w:t>
      </w:r>
      <w:r w:rsidR="00315458" w:rsidRPr="004C1700">
        <w:rPr>
          <w:rFonts w:asciiTheme="majorHAnsi" w:hAnsiTheme="majorHAnsi" w:cs="Tahoma"/>
          <w:lang w:val="it-IT"/>
        </w:rPr>
        <w:t xml:space="preserve"> privind protecţia şi promovarea drepturilor copilului</w:t>
      </w:r>
      <w:r w:rsidRPr="004C1700">
        <w:rPr>
          <w:rFonts w:asciiTheme="majorHAnsi" w:hAnsiTheme="majorHAnsi" w:cs="Tahoma"/>
          <w:lang w:val="it-IT"/>
        </w:rPr>
        <w:t>;</w:t>
      </w:r>
    </w:p>
    <w:p w:rsidR="00B86F75" w:rsidRPr="004C1700" w:rsidRDefault="00B86F75" w:rsidP="0048297D">
      <w:pPr>
        <w:pStyle w:val="NoSpacing"/>
        <w:numPr>
          <w:ilvl w:val="0"/>
          <w:numId w:val="36"/>
        </w:numPr>
        <w:jc w:val="both"/>
        <w:rPr>
          <w:rFonts w:asciiTheme="majorHAnsi" w:hAnsiTheme="majorHAnsi"/>
          <w:lang w:val="ro-RO"/>
        </w:rPr>
      </w:pPr>
      <w:r w:rsidRPr="004C1700">
        <w:rPr>
          <w:rFonts w:asciiTheme="majorHAnsi" w:hAnsiTheme="majorHAnsi" w:cs="Tahoma"/>
          <w:lang w:val="it-IT"/>
        </w:rPr>
        <w:t>Convenţia O.N.U. cu privire la drepturile copilului;</w:t>
      </w:r>
    </w:p>
    <w:p w:rsidR="00315458" w:rsidRPr="004C1700" w:rsidRDefault="00B86F75" w:rsidP="0048297D">
      <w:pPr>
        <w:pStyle w:val="NoSpacing"/>
        <w:numPr>
          <w:ilvl w:val="0"/>
          <w:numId w:val="36"/>
        </w:numPr>
        <w:jc w:val="both"/>
        <w:rPr>
          <w:rFonts w:asciiTheme="majorHAnsi" w:hAnsiTheme="majorHAnsi"/>
          <w:lang w:val="ro-RO"/>
        </w:rPr>
      </w:pPr>
      <w:r w:rsidRPr="004C1700">
        <w:rPr>
          <w:rFonts w:asciiTheme="majorHAnsi" w:hAnsiTheme="majorHAnsi"/>
          <w:lang w:val="ro-RO"/>
        </w:rPr>
        <w:t xml:space="preserve">Directorul </w:t>
      </w:r>
      <w:r w:rsidRPr="004C1700">
        <w:rPr>
          <w:rFonts w:asciiTheme="majorHAnsi" w:hAnsiTheme="majorHAnsi"/>
        </w:rPr>
        <w:t>GRĂDINIŢEI CU PROGRAM PRELUNGIT ,,MIHAI EMINESCU’’, TG-JIU, GORJ</w:t>
      </w:r>
      <w:r w:rsidRPr="004C1700">
        <w:rPr>
          <w:rFonts w:asciiTheme="majorHAnsi" w:hAnsiTheme="majorHAnsi"/>
          <w:lang w:val="ro-RO"/>
        </w:rPr>
        <w:t xml:space="preserve">, împreună cu membrii Comisiei, a elaborat Regulamentul de Ordine Interioară, </w:t>
      </w:r>
      <w:r w:rsidR="00315458" w:rsidRPr="004C1700">
        <w:rPr>
          <w:rFonts w:asciiTheme="majorHAnsi" w:hAnsiTheme="majorHAnsi"/>
          <w:lang w:val="ro-RO"/>
        </w:rPr>
        <w:t xml:space="preserve">care </w:t>
      </w:r>
      <w:r w:rsidR="00315458" w:rsidRPr="004C1700">
        <w:rPr>
          <w:rFonts w:asciiTheme="majorHAnsi" w:hAnsiTheme="majorHAnsi"/>
        </w:rPr>
        <w:t xml:space="preserve">cuprinde norme referitoare la organizarea şi funcţionarea unităţii de învăţământ şi norme prin care sunt reglementate disciplina muncii, standardele etice şi de conduită din unitatea de învăţământ. </w:t>
      </w:r>
    </w:p>
    <w:p w:rsidR="00B86F75" w:rsidRPr="004C1700" w:rsidRDefault="00B86F75" w:rsidP="0048297D">
      <w:pPr>
        <w:pStyle w:val="NoSpacing"/>
        <w:numPr>
          <w:ilvl w:val="0"/>
          <w:numId w:val="36"/>
        </w:numPr>
        <w:jc w:val="both"/>
        <w:rPr>
          <w:rFonts w:asciiTheme="majorHAnsi" w:hAnsiTheme="majorHAnsi"/>
          <w:lang w:val="ro-RO"/>
        </w:rPr>
      </w:pPr>
      <w:r w:rsidRPr="004C1700">
        <w:rPr>
          <w:rFonts w:asciiTheme="majorHAnsi" w:hAnsiTheme="majorHAnsi"/>
          <w:lang w:val="ro-RO"/>
        </w:rPr>
        <w:t>Activitatea preșcolarilor, este adaptată la noul Curriculum pentru învă</w:t>
      </w:r>
      <w:r w:rsidRPr="004C1700">
        <w:rPr>
          <w:rFonts w:ascii="Cambria Math" w:hAnsi="Cambria Math" w:cs="Cambria Math"/>
          <w:lang w:val="ro-RO"/>
        </w:rPr>
        <w:t>ț</w:t>
      </w:r>
      <w:r w:rsidRPr="004C1700">
        <w:rPr>
          <w:rFonts w:asciiTheme="majorHAnsi" w:hAnsiTheme="majorHAnsi" w:cs="Cambria"/>
          <w:lang w:val="ro-RO"/>
        </w:rPr>
        <w:t>ământul preșco</w:t>
      </w:r>
      <w:r w:rsidRPr="004C1700">
        <w:rPr>
          <w:rFonts w:asciiTheme="majorHAnsi" w:hAnsiTheme="majorHAnsi"/>
          <w:lang w:val="ro-RO"/>
        </w:rPr>
        <w:t>lar.</w:t>
      </w:r>
    </w:p>
    <w:p w:rsidR="00B86F75" w:rsidRPr="004C1700" w:rsidRDefault="00B86F75" w:rsidP="0048297D">
      <w:pPr>
        <w:pStyle w:val="NoSpacing"/>
        <w:numPr>
          <w:ilvl w:val="0"/>
          <w:numId w:val="36"/>
        </w:numPr>
        <w:jc w:val="both"/>
        <w:rPr>
          <w:rFonts w:asciiTheme="majorHAnsi" w:hAnsiTheme="majorHAnsi" w:cs="Cambria"/>
          <w:lang w:val="ro-RO"/>
        </w:rPr>
      </w:pPr>
      <w:r w:rsidRPr="004C1700">
        <w:rPr>
          <w:rFonts w:asciiTheme="majorHAnsi" w:hAnsiTheme="majorHAnsi"/>
          <w:lang w:val="ro-RO"/>
        </w:rPr>
        <w:t>Managerul grădini</w:t>
      </w:r>
      <w:r w:rsidRPr="004C1700">
        <w:rPr>
          <w:rFonts w:ascii="Cambria Math" w:hAnsi="Cambria Math" w:cs="Cambria Math"/>
          <w:lang w:val="ro-RO"/>
        </w:rPr>
        <w:t>ț</w:t>
      </w:r>
      <w:r w:rsidRPr="004C1700">
        <w:rPr>
          <w:rFonts w:asciiTheme="majorHAnsi" w:hAnsiTheme="majorHAnsi" w:cs="Cambria"/>
          <w:lang w:val="ro-RO"/>
        </w:rPr>
        <w:t>ei, manifestă deschidere, ascultă sugestiile atât ale personalului din grădini</w:t>
      </w:r>
      <w:r w:rsidRPr="004C1700">
        <w:rPr>
          <w:rFonts w:ascii="Cambria Math" w:hAnsi="Cambria Math" w:cs="Cambria Math"/>
          <w:lang w:val="ro-RO"/>
        </w:rPr>
        <w:t>ț</w:t>
      </w:r>
      <w:r w:rsidRPr="004C1700">
        <w:rPr>
          <w:rFonts w:asciiTheme="majorHAnsi" w:hAnsiTheme="majorHAnsi" w:cs="Cambria"/>
          <w:lang w:val="ro-RO"/>
        </w:rPr>
        <w:t>ă, cât și ale părin</w:t>
      </w:r>
      <w:r w:rsidRPr="004C1700">
        <w:rPr>
          <w:rFonts w:ascii="Cambria Math" w:hAnsi="Cambria Math" w:cs="Cambria Math"/>
          <w:lang w:val="ro-RO"/>
        </w:rPr>
        <w:t>ț</w:t>
      </w:r>
      <w:r w:rsidRPr="004C1700">
        <w:rPr>
          <w:rFonts w:asciiTheme="majorHAnsi" w:hAnsiTheme="majorHAnsi" w:cs="Cambria"/>
          <w:lang w:val="ro-RO"/>
        </w:rPr>
        <w:t>ilor copiilor care frecventează unitatea de învă</w:t>
      </w:r>
      <w:r w:rsidRPr="004C1700">
        <w:rPr>
          <w:rFonts w:ascii="Cambria Math" w:hAnsi="Cambria Math" w:cs="Cambria Math"/>
          <w:lang w:val="ro-RO"/>
        </w:rPr>
        <w:t>ț</w:t>
      </w:r>
      <w:r w:rsidRPr="004C1700">
        <w:rPr>
          <w:rFonts w:asciiTheme="majorHAnsi" w:hAnsiTheme="majorHAnsi" w:cs="Cambria"/>
          <w:lang w:val="ro-RO"/>
        </w:rPr>
        <w:t xml:space="preserve">ământ. Face aprecieri frecvente și sincere la adresa cadrelor didactice, le respectă </w:t>
      </w:r>
      <w:r w:rsidRPr="004C1700">
        <w:rPr>
          <w:rFonts w:asciiTheme="majorHAnsi" w:hAnsiTheme="majorHAnsi"/>
          <w:lang w:val="ro-RO"/>
        </w:rPr>
        <w:t>competen</w:t>
      </w:r>
      <w:r w:rsidRPr="004C1700">
        <w:rPr>
          <w:rFonts w:ascii="Cambria Math" w:hAnsi="Cambria Math" w:cs="Cambria Math"/>
          <w:lang w:val="ro-RO"/>
        </w:rPr>
        <w:t>ț</w:t>
      </w:r>
      <w:r w:rsidRPr="004C1700">
        <w:rPr>
          <w:rFonts w:asciiTheme="majorHAnsi" w:hAnsiTheme="majorHAnsi" w:cs="Cambria"/>
          <w:lang w:val="ro-RO"/>
        </w:rPr>
        <w:t xml:space="preserve">a, le oferă o largă autonomie, le sprijină și evită un control strict birocratic. </w:t>
      </w:r>
    </w:p>
    <w:p w:rsidR="002F1B00" w:rsidRPr="004C1700" w:rsidRDefault="00E66644" w:rsidP="002541EB">
      <w:pPr>
        <w:pStyle w:val="NoSpacing"/>
        <w:jc w:val="both"/>
        <w:rPr>
          <w:rFonts w:asciiTheme="majorHAnsi" w:hAnsiTheme="majorHAnsi" w:cs="ArialMT"/>
        </w:rPr>
      </w:pPr>
      <w:r w:rsidRPr="004C1700">
        <w:rPr>
          <w:rFonts w:asciiTheme="majorHAnsi" w:hAnsiTheme="majorHAnsi"/>
          <w:b/>
        </w:rPr>
        <w:t>ART.15</w:t>
      </w:r>
      <w:r w:rsidR="00D85F33" w:rsidRPr="004C1700">
        <w:rPr>
          <w:rFonts w:asciiTheme="majorHAnsi" w:hAnsiTheme="majorHAnsi"/>
          <w:b/>
        </w:rPr>
        <w:t xml:space="preserve">. </w:t>
      </w:r>
      <w:r w:rsidR="001B569B" w:rsidRPr="004C1700">
        <w:rPr>
          <w:rFonts w:asciiTheme="majorHAnsi" w:hAnsiTheme="majorHAnsi"/>
        </w:rPr>
        <w:t>Grădiniţa cu Program Prelungit ,,MIHAI EMINESCU’’, Tg-Jiu, Gorj</w:t>
      </w:r>
      <w:r w:rsidR="001B569B">
        <w:rPr>
          <w:rFonts w:asciiTheme="majorHAnsi" w:hAnsiTheme="majorHAnsi"/>
        </w:rPr>
        <w:t xml:space="preserve"> </w:t>
      </w:r>
      <w:r w:rsidR="004B2D23" w:rsidRPr="004C1700">
        <w:rPr>
          <w:rFonts w:asciiTheme="majorHAnsi" w:hAnsiTheme="majorHAnsi"/>
        </w:rPr>
        <w:t xml:space="preserve">este </w:t>
      </w:r>
      <w:r w:rsidR="00667D2B" w:rsidRPr="004C1700">
        <w:rPr>
          <w:rFonts w:asciiTheme="majorHAnsi" w:hAnsiTheme="majorHAnsi" w:cs="ArialMT"/>
        </w:rPr>
        <w:t xml:space="preserve">subordonată </w:t>
      </w:r>
      <w:r w:rsidR="002541EB" w:rsidRPr="004C1700">
        <w:rPr>
          <w:rFonts w:asciiTheme="majorHAnsi" w:hAnsiTheme="majorHAnsi" w:cs="ArialMT"/>
        </w:rPr>
        <w:t xml:space="preserve"> </w:t>
      </w:r>
      <w:r w:rsidR="00824F87" w:rsidRPr="004C1700">
        <w:rPr>
          <w:rFonts w:asciiTheme="majorHAnsi" w:hAnsiTheme="majorHAnsi" w:cs="ArialMT"/>
        </w:rPr>
        <w:t>f</w:t>
      </w:r>
      <w:r w:rsidR="00667D2B" w:rsidRPr="004C1700">
        <w:rPr>
          <w:rFonts w:asciiTheme="majorHAnsi" w:hAnsiTheme="majorHAnsi" w:cs="ArialMT"/>
        </w:rPr>
        <w:t>inanciar</w:t>
      </w:r>
      <w:r w:rsidR="00720BA1" w:rsidRPr="004C1700">
        <w:rPr>
          <w:rFonts w:asciiTheme="majorHAnsi" w:hAnsiTheme="majorHAnsi" w:cs="ArialMT"/>
        </w:rPr>
        <w:t xml:space="preserve"> </w:t>
      </w:r>
      <w:r w:rsidR="00BD037E" w:rsidRPr="004C1700">
        <w:rPr>
          <w:rFonts w:asciiTheme="majorHAnsi" w:hAnsiTheme="majorHAnsi"/>
        </w:rPr>
        <w:t>Ministerului Educaţiei şi Cercetării Ştiinţifice</w:t>
      </w:r>
      <w:r w:rsidR="00824F87" w:rsidRPr="004C1700">
        <w:rPr>
          <w:rFonts w:asciiTheme="majorHAnsi" w:hAnsiTheme="majorHAnsi" w:cs="ArialMT"/>
        </w:rPr>
        <w:t xml:space="preserve"> şi </w:t>
      </w:r>
      <w:r w:rsidR="004B2D23" w:rsidRPr="004C1700">
        <w:rPr>
          <w:rFonts w:asciiTheme="majorHAnsi" w:hAnsiTheme="majorHAnsi" w:cs="ArialMT"/>
        </w:rPr>
        <w:t>Primăriei Municipiului Tg-Jiu, Gorj</w:t>
      </w:r>
      <w:r w:rsidR="002F1B00" w:rsidRPr="004C1700">
        <w:rPr>
          <w:rFonts w:asciiTheme="majorHAnsi" w:hAnsiTheme="majorHAnsi"/>
        </w:rPr>
        <w:t xml:space="preserve">. Aceasta </w:t>
      </w:r>
      <w:r w:rsidR="001B2212" w:rsidRPr="004C1700">
        <w:rPr>
          <w:rFonts w:asciiTheme="majorHAnsi" w:hAnsiTheme="majorHAnsi"/>
        </w:rPr>
        <w:t xml:space="preserve">din urmă, </w:t>
      </w:r>
      <w:r w:rsidR="004B2D23" w:rsidRPr="004C1700">
        <w:rPr>
          <w:rFonts w:asciiTheme="majorHAnsi" w:hAnsiTheme="majorHAnsi"/>
        </w:rPr>
        <w:t>contribuie</w:t>
      </w:r>
      <w:r w:rsidR="002F1B00" w:rsidRPr="004C1700">
        <w:rPr>
          <w:rFonts w:asciiTheme="majorHAnsi" w:hAnsiTheme="majorHAnsi"/>
        </w:rPr>
        <w:t xml:space="preserve"> din bugetul propriu</w:t>
      </w:r>
      <w:r w:rsidR="0045629E" w:rsidRPr="004C1700">
        <w:rPr>
          <w:rFonts w:asciiTheme="majorHAnsi" w:hAnsiTheme="majorHAnsi"/>
        </w:rPr>
        <w:t xml:space="preserve">, </w:t>
      </w:r>
      <w:r w:rsidR="004B2D23" w:rsidRPr="004C1700">
        <w:rPr>
          <w:rFonts w:asciiTheme="majorHAnsi" w:hAnsiTheme="majorHAnsi"/>
        </w:rPr>
        <w:t>la fina</w:t>
      </w:r>
      <w:r w:rsidR="002F1B00" w:rsidRPr="004C1700">
        <w:rPr>
          <w:rFonts w:asciiTheme="majorHAnsi" w:hAnsiTheme="majorHAnsi"/>
        </w:rPr>
        <w:t xml:space="preserve">nţarea </w:t>
      </w:r>
      <w:r w:rsidR="004B2D23" w:rsidRPr="004C1700">
        <w:rPr>
          <w:rFonts w:asciiTheme="majorHAnsi" w:hAnsiTheme="majorHAnsi"/>
        </w:rPr>
        <w:t>complementară a grădiniţei.</w:t>
      </w:r>
      <w:r w:rsidR="002F1B00" w:rsidRPr="004C1700">
        <w:rPr>
          <w:rFonts w:asciiTheme="majorHAnsi" w:hAnsiTheme="majorHAnsi"/>
        </w:rPr>
        <w:t xml:space="preserve"> Finanţarea complementară asigură cheltuieli de capital, cheltuieli sociale şi alte cheltuieli asociate procesului de învăţământ ce se desfăşoară în grădiniţă, din sume defalcate din taxa pe valoarea adăugată, pentru următoarele categorii de cheltuieli:</w:t>
      </w:r>
    </w:p>
    <w:p w:rsidR="00755771" w:rsidRPr="004C1700" w:rsidRDefault="002F1B00" w:rsidP="0048297D">
      <w:pPr>
        <w:pStyle w:val="NoSpacing"/>
        <w:numPr>
          <w:ilvl w:val="0"/>
          <w:numId w:val="6"/>
        </w:numPr>
        <w:jc w:val="both"/>
        <w:rPr>
          <w:rFonts w:asciiTheme="majorHAnsi" w:hAnsiTheme="majorHAnsi"/>
        </w:rPr>
      </w:pPr>
      <w:r w:rsidRPr="004C1700">
        <w:rPr>
          <w:rFonts w:asciiTheme="majorHAnsi" w:hAnsiTheme="majorHAnsi"/>
        </w:rPr>
        <w:t>investiţii, reparaţii capitale, consolidări;</w:t>
      </w:r>
    </w:p>
    <w:p w:rsidR="00755771" w:rsidRPr="004C1700" w:rsidRDefault="002F1B00" w:rsidP="0048297D">
      <w:pPr>
        <w:pStyle w:val="NoSpacing"/>
        <w:numPr>
          <w:ilvl w:val="0"/>
          <w:numId w:val="6"/>
        </w:numPr>
        <w:jc w:val="both"/>
        <w:rPr>
          <w:rFonts w:asciiTheme="majorHAnsi" w:hAnsiTheme="majorHAnsi"/>
        </w:rPr>
      </w:pPr>
      <w:r w:rsidRPr="004C1700">
        <w:rPr>
          <w:rFonts w:asciiTheme="majorHAnsi" w:hAnsiTheme="majorHAnsi"/>
        </w:rPr>
        <w:t>subvenţii pentru cantină;</w:t>
      </w:r>
    </w:p>
    <w:p w:rsidR="00755771" w:rsidRPr="004C1700" w:rsidRDefault="002F1B00" w:rsidP="0048297D">
      <w:pPr>
        <w:pStyle w:val="NoSpacing"/>
        <w:numPr>
          <w:ilvl w:val="0"/>
          <w:numId w:val="6"/>
        </w:numPr>
        <w:jc w:val="both"/>
        <w:rPr>
          <w:rFonts w:asciiTheme="majorHAnsi" w:hAnsiTheme="majorHAnsi"/>
        </w:rPr>
      </w:pPr>
      <w:r w:rsidRPr="004C1700">
        <w:rPr>
          <w:rFonts w:asciiTheme="majorHAnsi" w:hAnsiTheme="majorHAnsi"/>
        </w:rPr>
        <w:t>cheltuieli pentru naveta cadrelor didactice, conform legii;</w:t>
      </w:r>
    </w:p>
    <w:p w:rsidR="00755771" w:rsidRPr="004C1700" w:rsidRDefault="002F1B00" w:rsidP="0048297D">
      <w:pPr>
        <w:pStyle w:val="NoSpacing"/>
        <w:numPr>
          <w:ilvl w:val="0"/>
          <w:numId w:val="6"/>
        </w:numPr>
        <w:jc w:val="both"/>
        <w:rPr>
          <w:rFonts w:asciiTheme="majorHAnsi" w:hAnsiTheme="majorHAnsi"/>
        </w:rPr>
      </w:pPr>
      <w:r w:rsidRPr="004C1700">
        <w:rPr>
          <w:rFonts w:asciiTheme="majorHAnsi" w:hAnsiTheme="majorHAnsi"/>
        </w:rPr>
        <w:t>cheltuieli pentru examinarea medicală obligatorie periodică a salariaţilor din unitatea de învăţământ, cu excepţia celor care, potrivit legii, se efectuează gratuit;</w:t>
      </w:r>
    </w:p>
    <w:p w:rsidR="00755771" w:rsidRPr="004C1700" w:rsidRDefault="002F1B00" w:rsidP="0048297D">
      <w:pPr>
        <w:pStyle w:val="NoSpacing"/>
        <w:numPr>
          <w:ilvl w:val="0"/>
          <w:numId w:val="6"/>
        </w:numPr>
        <w:jc w:val="both"/>
        <w:rPr>
          <w:rFonts w:asciiTheme="majorHAnsi" w:hAnsiTheme="majorHAnsi"/>
        </w:rPr>
      </w:pPr>
      <w:r w:rsidRPr="004C1700">
        <w:rPr>
          <w:rFonts w:asciiTheme="majorHAnsi" w:hAnsiTheme="majorHAnsi"/>
        </w:rPr>
        <w:t>cheltuieli pentru asigurarea securităţii şi sănătăţii în muncă, pentru personalul angajat, antepreşcolari şi preşcolari;</w:t>
      </w:r>
    </w:p>
    <w:p w:rsidR="00755771" w:rsidRPr="004C1700" w:rsidRDefault="002F1B00" w:rsidP="0048297D">
      <w:pPr>
        <w:pStyle w:val="NoSpacing"/>
        <w:numPr>
          <w:ilvl w:val="0"/>
          <w:numId w:val="6"/>
        </w:numPr>
        <w:jc w:val="both"/>
        <w:rPr>
          <w:rFonts w:asciiTheme="majorHAnsi" w:hAnsiTheme="majorHAnsi"/>
        </w:rPr>
      </w:pPr>
      <w:r w:rsidRPr="004C1700">
        <w:rPr>
          <w:rFonts w:asciiTheme="majorHAnsi" w:hAnsiTheme="majorHAnsi"/>
        </w:rPr>
        <w:t>gestionarea situaţiilor de urgenţă;</w:t>
      </w:r>
    </w:p>
    <w:p w:rsidR="0049796F" w:rsidRPr="004C1700" w:rsidRDefault="002F1B00" w:rsidP="0048297D">
      <w:pPr>
        <w:pStyle w:val="NoSpacing"/>
        <w:numPr>
          <w:ilvl w:val="0"/>
          <w:numId w:val="6"/>
        </w:numPr>
        <w:jc w:val="both"/>
        <w:rPr>
          <w:rFonts w:asciiTheme="majorHAnsi" w:hAnsiTheme="majorHAnsi"/>
          <w:b/>
        </w:rPr>
      </w:pPr>
      <w:r w:rsidRPr="004C1700">
        <w:rPr>
          <w:rFonts w:asciiTheme="majorHAnsi" w:hAnsiTheme="majorHAnsi"/>
        </w:rPr>
        <w:t>cheltuieli pentru participarea în proiecte europene de cooperare în domeniul educaţiei.</w:t>
      </w:r>
    </w:p>
    <w:p w:rsidR="00AE6856" w:rsidRPr="004C1700" w:rsidRDefault="00E66644" w:rsidP="002541EB">
      <w:pPr>
        <w:pStyle w:val="NoSpacing"/>
        <w:jc w:val="both"/>
        <w:rPr>
          <w:rFonts w:asciiTheme="majorHAnsi" w:hAnsiTheme="majorHAnsi" w:cs="Arial"/>
        </w:rPr>
      </w:pPr>
      <w:r w:rsidRPr="004C1700">
        <w:rPr>
          <w:rFonts w:asciiTheme="majorHAnsi" w:hAnsiTheme="majorHAnsi" w:cs="Arial"/>
          <w:b/>
        </w:rPr>
        <w:t>ART. 16</w:t>
      </w:r>
      <w:r w:rsidR="0029287C" w:rsidRPr="004C1700">
        <w:rPr>
          <w:rFonts w:asciiTheme="majorHAnsi" w:hAnsiTheme="majorHAnsi" w:cs="Arial"/>
          <w:b/>
        </w:rPr>
        <w:t>.</w:t>
      </w:r>
      <w:r w:rsidR="0029287C" w:rsidRPr="004C1700">
        <w:rPr>
          <w:rFonts w:asciiTheme="majorHAnsi" w:hAnsiTheme="majorHAnsi" w:cs="Arial"/>
        </w:rPr>
        <w:t xml:space="preserve"> </w:t>
      </w:r>
      <w:r w:rsidR="00AE6856" w:rsidRPr="004C1700">
        <w:rPr>
          <w:rFonts w:asciiTheme="majorHAnsi" w:hAnsiTheme="majorHAnsi" w:cs="Arial"/>
        </w:rPr>
        <w:t xml:space="preserve">Directorul </w:t>
      </w:r>
      <w:r w:rsidR="00AE6856" w:rsidRPr="004C1700">
        <w:rPr>
          <w:rFonts w:asciiTheme="majorHAnsi" w:hAnsiTheme="majorHAnsi"/>
        </w:rPr>
        <w:t xml:space="preserve">Grădiniţei cu Program Prelungit ,,MIHAI EMINESCU’’, Tg-Jiu, Gorj, </w:t>
      </w:r>
      <w:r w:rsidR="00AE6856" w:rsidRPr="004C1700">
        <w:rPr>
          <w:rStyle w:val="l5def1"/>
          <w:rFonts w:asciiTheme="majorHAnsi" w:hAnsiTheme="majorHAnsi"/>
          <w:color w:val="auto"/>
        </w:rPr>
        <w:t xml:space="preserve">îşi fundamentează deciziile pe dialog şi consultare, promovând participarea părinţilor la viaţa unităţii de învăţământ, respectând dreptul la opinie al acestora şi asigurând transparenţa deciziilor şi a rezultatelor, printr-o comunicare periodică, adecvată a acestora, în conformitate Legea Educaţiei Naţionale </w:t>
      </w:r>
      <w:hyperlink r:id="rId9" w:history="1">
        <w:r w:rsidR="00AE6856" w:rsidRPr="004C1700">
          <w:rPr>
            <w:rStyle w:val="Hyperlink"/>
            <w:rFonts w:asciiTheme="majorHAnsi" w:hAnsiTheme="majorHAnsi" w:cs="Tahoma"/>
            <w:color w:val="auto"/>
            <w:u w:val="none"/>
          </w:rPr>
          <w:t>Nr. 1/2011</w:t>
        </w:r>
      </w:hyperlink>
      <w:r w:rsidR="00AE6856" w:rsidRPr="004C1700">
        <w:rPr>
          <w:rStyle w:val="l5def1"/>
          <w:rFonts w:asciiTheme="majorHAnsi" w:hAnsiTheme="majorHAnsi"/>
          <w:color w:val="auto"/>
        </w:rPr>
        <w:t>, cu modificările şi completările ulterioare.</w:t>
      </w:r>
      <w:r w:rsidR="00AE6856" w:rsidRPr="004C1700">
        <w:rPr>
          <w:rFonts w:asciiTheme="majorHAnsi" w:hAnsiTheme="majorHAnsi" w:cs="Arial"/>
        </w:rPr>
        <w:t xml:space="preserve">  </w:t>
      </w:r>
    </w:p>
    <w:p w:rsidR="0049796F" w:rsidRPr="004C1700" w:rsidRDefault="0049796F" w:rsidP="0049796F">
      <w:pPr>
        <w:pStyle w:val="NoSpacing"/>
        <w:rPr>
          <w:rFonts w:asciiTheme="majorHAnsi" w:hAnsiTheme="majorHAnsi" w:cs="Arial"/>
        </w:rPr>
      </w:pPr>
      <w:r w:rsidRPr="004C1700">
        <w:rPr>
          <w:rFonts w:asciiTheme="majorHAnsi" w:hAnsiTheme="majorHAnsi"/>
          <w:b/>
        </w:rPr>
        <w:t>CAPITOLUL II – ORGANIZAREA PROGRAMULUI GRĂDINIŢEI</w:t>
      </w:r>
    </w:p>
    <w:p w:rsidR="00AE6856" w:rsidRPr="004C1700" w:rsidRDefault="00E66644" w:rsidP="002541EB">
      <w:pPr>
        <w:pStyle w:val="NoSpacing"/>
        <w:jc w:val="both"/>
        <w:rPr>
          <w:rFonts w:asciiTheme="majorHAnsi" w:hAnsiTheme="majorHAnsi"/>
        </w:rPr>
      </w:pPr>
      <w:r w:rsidRPr="004C1700">
        <w:rPr>
          <w:rFonts w:asciiTheme="majorHAnsi" w:hAnsiTheme="majorHAnsi"/>
          <w:b/>
        </w:rPr>
        <w:t>ART. 17.</w:t>
      </w:r>
      <w:r w:rsidRPr="004C1700">
        <w:rPr>
          <w:rFonts w:asciiTheme="majorHAnsi" w:hAnsiTheme="majorHAnsi"/>
        </w:rPr>
        <w:t xml:space="preserve"> </w:t>
      </w:r>
      <w:r w:rsidR="00AE6856" w:rsidRPr="004C1700">
        <w:rPr>
          <w:rFonts w:asciiTheme="majorHAnsi" w:hAnsiTheme="majorHAnsi"/>
        </w:rPr>
        <w:t xml:space="preserve">(1) </w:t>
      </w:r>
      <w:r w:rsidR="00AE6856" w:rsidRPr="004C1700">
        <w:rPr>
          <w:rStyle w:val="l5def1"/>
          <w:rFonts w:asciiTheme="majorHAnsi" w:hAnsiTheme="majorHAnsi"/>
          <w:color w:val="auto"/>
        </w:rPr>
        <w:t xml:space="preserve">Anul şcolar începe la 1 septembrie şi se încheie la 31 august din anul calendaristic următor.  </w:t>
      </w:r>
    </w:p>
    <w:p w:rsidR="00AE6856" w:rsidRPr="004C1700" w:rsidRDefault="00AE6856" w:rsidP="002541EB">
      <w:pPr>
        <w:pStyle w:val="NoSpacing"/>
        <w:jc w:val="both"/>
        <w:rPr>
          <w:rFonts w:asciiTheme="majorHAnsi" w:hAnsiTheme="majorHAnsi" w:cs="Arial"/>
        </w:rPr>
      </w:pPr>
      <w:r w:rsidRPr="004C1700">
        <w:rPr>
          <w:rStyle w:val="l5def1"/>
          <w:rFonts w:asciiTheme="majorHAnsi" w:hAnsiTheme="majorHAnsi"/>
          <w:color w:val="auto"/>
        </w:rPr>
        <w:t>(2) Structura anului şcolar, respectiv perioadele de desfăşurare a cursurilor, a vacanţelor, se stabilesc prin ordin al ministrului educaţiei naţionale.</w:t>
      </w:r>
      <w:r w:rsidRPr="004C1700">
        <w:rPr>
          <w:rFonts w:asciiTheme="majorHAnsi" w:hAnsiTheme="majorHAnsi" w:cs="Arial"/>
        </w:rPr>
        <w:t xml:space="preserve">  </w:t>
      </w:r>
    </w:p>
    <w:p w:rsidR="00AE6856" w:rsidRPr="004C1700" w:rsidRDefault="00AE6856" w:rsidP="002541EB">
      <w:pPr>
        <w:pStyle w:val="NoSpacing"/>
        <w:jc w:val="both"/>
        <w:rPr>
          <w:rFonts w:asciiTheme="majorHAnsi" w:hAnsiTheme="majorHAnsi" w:cs="Arial"/>
        </w:rPr>
      </w:pPr>
      <w:r w:rsidRPr="004C1700">
        <w:rPr>
          <w:rStyle w:val="l5def1"/>
          <w:rFonts w:asciiTheme="majorHAnsi" w:hAnsiTheme="majorHAnsi"/>
          <w:color w:val="auto"/>
        </w:rPr>
        <w:lastRenderedPageBreak/>
        <w:t>(3) În situaţii obiective, cum ar fi epidemii, intemperii, calamităţi naturale etc., cursurile şcolare pot fi suspendate pe o perioadă determinată, în conformitate cu reglementările Inspectoratului Şcolar Judeţean Gorj, Direcţiei de Sănătate Publică , Gorj etc..</w:t>
      </w:r>
      <w:r w:rsidRPr="004C1700">
        <w:rPr>
          <w:rFonts w:asciiTheme="majorHAnsi" w:hAnsiTheme="majorHAnsi" w:cs="Arial"/>
        </w:rPr>
        <w:t xml:space="preserve">  </w:t>
      </w:r>
    </w:p>
    <w:p w:rsidR="00AE6856" w:rsidRPr="004C1700" w:rsidRDefault="00AE6856" w:rsidP="002541EB">
      <w:pPr>
        <w:pStyle w:val="NoSpacing"/>
        <w:jc w:val="both"/>
        <w:rPr>
          <w:rFonts w:asciiTheme="majorHAnsi" w:hAnsiTheme="majorHAnsi" w:cs="Arial"/>
        </w:rPr>
      </w:pPr>
      <w:r w:rsidRPr="004C1700">
        <w:rPr>
          <w:rStyle w:val="l5def1"/>
          <w:rFonts w:asciiTheme="majorHAnsi" w:hAnsiTheme="majorHAnsi"/>
          <w:color w:val="auto"/>
        </w:rPr>
        <w:t>(4) Suspendarea cursurilor este urmată de măsuri privind parcurgerea integrală a programei şcolare până la sfârşitul semestrului, respectiv al anului şcolar, stabilite de Consiliul de Administraţie al unităţii de învăţământ şi comunicate Inspectoratului Şcolar Judeţean Gorj.</w:t>
      </w:r>
      <w:r w:rsidRPr="004C1700">
        <w:rPr>
          <w:rFonts w:asciiTheme="majorHAnsi" w:hAnsiTheme="majorHAnsi" w:cs="Arial"/>
        </w:rPr>
        <w:t xml:space="preserve">  </w:t>
      </w:r>
    </w:p>
    <w:p w:rsidR="00AE6856" w:rsidRPr="004C1700" w:rsidRDefault="00E66644" w:rsidP="002541EB">
      <w:pPr>
        <w:pStyle w:val="NoSpacing"/>
        <w:jc w:val="both"/>
        <w:rPr>
          <w:rFonts w:asciiTheme="majorHAnsi" w:hAnsiTheme="majorHAnsi"/>
        </w:rPr>
      </w:pPr>
      <w:r w:rsidRPr="004C1700">
        <w:rPr>
          <w:rFonts w:asciiTheme="majorHAnsi" w:hAnsiTheme="majorHAnsi"/>
          <w:b/>
        </w:rPr>
        <w:t>ART. 18.</w:t>
      </w:r>
      <w:r w:rsidRPr="004C1700">
        <w:rPr>
          <w:rFonts w:asciiTheme="majorHAnsi" w:hAnsiTheme="majorHAnsi"/>
        </w:rPr>
        <w:t xml:space="preserve"> </w:t>
      </w:r>
      <w:r w:rsidR="00AE6856" w:rsidRPr="004C1700">
        <w:rPr>
          <w:rFonts w:asciiTheme="majorHAnsi" w:hAnsiTheme="majorHAnsi"/>
        </w:rPr>
        <w:t xml:space="preserve">Conform Regulamentului de Organizare şi Funcţionare a Învăţământului Preşcolar/2000, aprobat prin </w:t>
      </w:r>
      <w:r w:rsidR="00AE6856" w:rsidRPr="004C1700">
        <w:rPr>
          <w:rFonts w:asciiTheme="majorHAnsi" w:hAnsiTheme="majorHAnsi" w:cs="Arial"/>
          <w:shd w:val="clear" w:color="auto" w:fill="FFFFFF"/>
        </w:rPr>
        <w:t>O.M. Nr. 4464/7.09.</w:t>
      </w:r>
      <w:r w:rsidR="00AE6856" w:rsidRPr="004C1700">
        <w:rPr>
          <w:rFonts w:asciiTheme="majorHAnsi" w:hAnsiTheme="majorHAnsi" w:cs="Arial"/>
          <w:bCs/>
        </w:rPr>
        <w:t xml:space="preserve">2000, </w:t>
      </w:r>
      <w:r w:rsidR="00AE6856" w:rsidRPr="004C1700">
        <w:rPr>
          <w:rFonts w:asciiTheme="majorHAnsi" w:hAnsiTheme="majorHAnsi"/>
        </w:rPr>
        <w:t>cu aprobarea Consiliului de Administraţie al unităţii de învăţământ şi al Inspectoratului Şcolar Judeţean Gorj, grădiniţa este închisă 30 de zile pe an, în vacanţa de vară (iulie sau august), pentru lucrări de reparaţii, curăţenie generală , dezinsecţie şi dezinfecţie.</w:t>
      </w:r>
    </w:p>
    <w:p w:rsidR="00AE6856" w:rsidRPr="004C1700" w:rsidRDefault="00E66644" w:rsidP="002541EB">
      <w:pPr>
        <w:pStyle w:val="NoSpacing"/>
        <w:jc w:val="both"/>
        <w:rPr>
          <w:rFonts w:asciiTheme="majorHAnsi" w:hAnsiTheme="majorHAnsi"/>
        </w:rPr>
      </w:pPr>
      <w:r w:rsidRPr="004C1700">
        <w:rPr>
          <w:rFonts w:asciiTheme="majorHAnsi" w:hAnsiTheme="majorHAnsi"/>
          <w:b/>
        </w:rPr>
        <w:t>ART. 19.</w:t>
      </w:r>
      <w:r w:rsidRPr="004C1700">
        <w:rPr>
          <w:rFonts w:asciiTheme="majorHAnsi" w:hAnsiTheme="majorHAnsi"/>
        </w:rPr>
        <w:t xml:space="preserve"> </w:t>
      </w:r>
      <w:r w:rsidR="00AE6856" w:rsidRPr="004C1700">
        <w:rPr>
          <w:rFonts w:asciiTheme="majorHAnsi" w:hAnsiTheme="majorHAnsi"/>
        </w:rPr>
        <w:t xml:space="preserve">(1) Deschiderea anului şcolar se face în mod festiv, în fiecare grupă de antepreşcolari/preşcolari, în prima zi a anului şcolar, începând cu ora 8.00. , sub stricta supraveghere a educatoarei, care asigură disciplina şi ordinea în sala de grupă. </w:t>
      </w:r>
    </w:p>
    <w:p w:rsidR="00AE6856" w:rsidRPr="004C1700" w:rsidRDefault="00AE6856" w:rsidP="002541EB">
      <w:pPr>
        <w:pStyle w:val="NoSpacing"/>
        <w:jc w:val="both"/>
        <w:rPr>
          <w:rFonts w:asciiTheme="majorHAnsi" w:hAnsiTheme="majorHAnsi"/>
        </w:rPr>
      </w:pPr>
      <w:r w:rsidRPr="004C1700">
        <w:rPr>
          <w:rFonts w:asciiTheme="majorHAnsi" w:hAnsiTheme="majorHAnsi"/>
        </w:rPr>
        <w:t>(2) În cazul în care, condiţiile meteorologice permit, deschiderea anului şcolar se va face în curtea grădiniţei, cu grupele de copii care au frecventat grădiniţa în anul şcolar precedent.</w:t>
      </w:r>
    </w:p>
    <w:p w:rsidR="00AE6856" w:rsidRPr="004C1700" w:rsidRDefault="00E66644" w:rsidP="002541EB">
      <w:pPr>
        <w:pStyle w:val="NoSpacing"/>
        <w:jc w:val="both"/>
        <w:rPr>
          <w:rFonts w:asciiTheme="majorHAnsi" w:hAnsiTheme="majorHAnsi"/>
        </w:rPr>
      </w:pPr>
      <w:r w:rsidRPr="004C1700">
        <w:rPr>
          <w:rFonts w:asciiTheme="majorHAnsi" w:hAnsiTheme="majorHAnsi"/>
          <w:b/>
        </w:rPr>
        <w:t>ART. 20.</w:t>
      </w:r>
      <w:r w:rsidRPr="004C1700">
        <w:rPr>
          <w:rFonts w:asciiTheme="majorHAnsi" w:hAnsiTheme="majorHAnsi"/>
        </w:rPr>
        <w:t xml:space="preserve"> </w:t>
      </w:r>
      <w:r w:rsidR="00AE6856" w:rsidRPr="004C1700">
        <w:rPr>
          <w:rFonts w:asciiTheme="majorHAnsi" w:hAnsiTheme="majorHAnsi"/>
        </w:rPr>
        <w:t>Închiderea anului şcolar este marcată în mod festiv de către grupele mari, prin serbarea de sfârşit de an şcolar, organizată după un program stabilit.</w:t>
      </w:r>
    </w:p>
    <w:p w:rsidR="00AE6856" w:rsidRPr="004C1700" w:rsidRDefault="00E66644" w:rsidP="002541EB">
      <w:pPr>
        <w:pStyle w:val="NoSpacing"/>
        <w:jc w:val="both"/>
        <w:rPr>
          <w:rFonts w:asciiTheme="majorHAnsi" w:hAnsiTheme="majorHAnsi"/>
        </w:rPr>
      </w:pPr>
      <w:r w:rsidRPr="004C1700">
        <w:rPr>
          <w:rFonts w:asciiTheme="majorHAnsi" w:hAnsiTheme="majorHAnsi"/>
          <w:b/>
        </w:rPr>
        <w:t>ART. 21.</w:t>
      </w:r>
      <w:r w:rsidRPr="004C1700">
        <w:rPr>
          <w:rFonts w:asciiTheme="majorHAnsi" w:hAnsiTheme="majorHAnsi"/>
        </w:rPr>
        <w:t xml:space="preserve"> </w:t>
      </w:r>
      <w:r w:rsidR="00AE6856" w:rsidRPr="004C1700">
        <w:rPr>
          <w:rFonts w:asciiTheme="majorHAnsi" w:hAnsiTheme="majorHAnsi"/>
        </w:rPr>
        <w:t xml:space="preserve">Grădiniţa cu Program Prelungit ,,MIHAI EMINESCU’’, Tg-Jiu, Gorj, </w:t>
      </w:r>
      <w:r w:rsidR="00AE6856" w:rsidRPr="004C1700">
        <w:rPr>
          <w:rStyle w:val="l5def1"/>
          <w:rFonts w:asciiTheme="majorHAnsi" w:hAnsiTheme="majorHAnsi"/>
          <w:color w:val="auto"/>
        </w:rPr>
        <w:t xml:space="preserve"> </w:t>
      </w:r>
      <w:r w:rsidR="00AE6856" w:rsidRPr="004C1700">
        <w:rPr>
          <w:rFonts w:asciiTheme="majorHAnsi" w:hAnsiTheme="majorHAnsi"/>
        </w:rPr>
        <w:t>fiind grădiniţă cu program prelungit, funcţionează 5 zile pe săptămână, cu program între orele 6.00 – 19.00, pe două schimburi, pe toată perioada anului calendaristic (cu excepţia unei luni de zile pe perioada vacanţei de vară - iulie sau august).</w:t>
      </w:r>
    </w:p>
    <w:p w:rsidR="00AE6856" w:rsidRPr="004C1700" w:rsidRDefault="00E66644" w:rsidP="002541EB">
      <w:pPr>
        <w:pStyle w:val="NoSpacing"/>
        <w:jc w:val="both"/>
        <w:rPr>
          <w:rFonts w:asciiTheme="majorHAnsi" w:hAnsiTheme="majorHAnsi"/>
        </w:rPr>
      </w:pPr>
      <w:r w:rsidRPr="004C1700">
        <w:rPr>
          <w:rFonts w:asciiTheme="majorHAnsi" w:hAnsiTheme="majorHAnsi"/>
          <w:b/>
        </w:rPr>
        <w:t>ART. 22.</w:t>
      </w:r>
      <w:r w:rsidRPr="004C1700">
        <w:rPr>
          <w:rFonts w:asciiTheme="majorHAnsi" w:hAnsiTheme="majorHAnsi"/>
        </w:rPr>
        <w:t xml:space="preserve"> </w:t>
      </w:r>
      <w:r w:rsidR="00AE6856" w:rsidRPr="004C1700">
        <w:rPr>
          <w:rFonts w:asciiTheme="majorHAnsi" w:hAnsiTheme="majorHAnsi"/>
        </w:rPr>
        <w:t>(1) Con</w:t>
      </w:r>
      <w:r w:rsidR="00AE6856" w:rsidRPr="004C1700">
        <w:rPr>
          <w:rFonts w:ascii="Cambria Math" w:hAnsi="Cambria Math" w:cs="Cambria Math"/>
        </w:rPr>
        <w:t>ț</w:t>
      </w:r>
      <w:r w:rsidR="00AE6856" w:rsidRPr="004C1700">
        <w:rPr>
          <w:rFonts w:asciiTheme="majorHAnsi" w:hAnsiTheme="majorHAnsi"/>
        </w:rPr>
        <w:t>inutul procesului instructiv-educativ care se realizează în Grădiniţa cu Program Prelungit ,,MIHAI EMINESCU’’, Tg-Jiu, Gorj este structurat în planuri de învăţământ, pe nivele de vârstă, în conformitate cu Curriculum pentru învăţământul preşcolar/2008.</w:t>
      </w:r>
    </w:p>
    <w:p w:rsidR="00AE6856" w:rsidRPr="004C1700" w:rsidRDefault="001B569B" w:rsidP="00AE6856">
      <w:pPr>
        <w:pStyle w:val="NoSpacing"/>
        <w:jc w:val="both"/>
        <w:rPr>
          <w:rFonts w:asciiTheme="majorHAnsi" w:hAnsiTheme="majorHAnsi"/>
        </w:rPr>
      </w:pPr>
      <w:r>
        <w:rPr>
          <w:rFonts w:asciiTheme="majorHAnsi" w:hAnsiTheme="majorHAnsi"/>
        </w:rPr>
        <w:t>(2</w:t>
      </w:r>
      <w:r w:rsidR="00AE6856" w:rsidRPr="004C1700">
        <w:rPr>
          <w:rFonts w:asciiTheme="majorHAnsi" w:hAnsiTheme="majorHAnsi"/>
        </w:rPr>
        <w:t>) Procesul instructiv – educativ, realizarea conţinutului Ghidului pentru educaţia timpurie a copiilor cu vârsta cuprinsă între naştere şi 3 ani şi Curriculumului pentru învăţământul preşcolar, este planificat şi şi organizat pe perioada a două semestre, respectând structura anului şcolar.</w:t>
      </w:r>
    </w:p>
    <w:p w:rsidR="00AE6856" w:rsidRPr="004C1700" w:rsidRDefault="00E66644" w:rsidP="00AE6856">
      <w:pPr>
        <w:pStyle w:val="NoSpacing"/>
        <w:jc w:val="both"/>
        <w:rPr>
          <w:rFonts w:asciiTheme="majorHAnsi" w:hAnsiTheme="majorHAnsi"/>
        </w:rPr>
      </w:pPr>
      <w:r w:rsidRPr="004C1700">
        <w:rPr>
          <w:rFonts w:asciiTheme="majorHAnsi" w:hAnsiTheme="majorHAnsi"/>
          <w:b/>
        </w:rPr>
        <w:t xml:space="preserve">ART. 23. </w:t>
      </w:r>
      <w:r w:rsidRPr="004C1700">
        <w:rPr>
          <w:rFonts w:asciiTheme="majorHAnsi" w:hAnsiTheme="majorHAnsi"/>
        </w:rPr>
        <w:t xml:space="preserve"> </w:t>
      </w:r>
      <w:r w:rsidR="00AE6856" w:rsidRPr="004C1700">
        <w:rPr>
          <w:rFonts w:asciiTheme="majorHAnsi" w:hAnsiTheme="majorHAnsi"/>
        </w:rPr>
        <w:t>Durata unei activităţi pe domenii experienţiale (de sine stătătoare) cu antepreşcolarii/preşcolarii  grădiniţei, respectă particularităţile de vârstă ale  acestora (cu excepţia activităţilor integrate şi a activităţilor specifice alternativei ,,Step by Step’’ – activitatea instructiv-educativă desfăşurându-se pe parcursul întregii zile):</w:t>
      </w:r>
    </w:p>
    <w:p w:rsidR="00AE6856" w:rsidRPr="004C1700" w:rsidRDefault="00AE6856" w:rsidP="0048297D">
      <w:pPr>
        <w:pStyle w:val="NoSpacing"/>
        <w:numPr>
          <w:ilvl w:val="0"/>
          <w:numId w:val="38"/>
        </w:numPr>
        <w:autoSpaceDE w:val="0"/>
        <w:autoSpaceDN w:val="0"/>
        <w:jc w:val="both"/>
        <w:rPr>
          <w:rFonts w:asciiTheme="majorHAnsi" w:hAnsiTheme="majorHAnsi"/>
        </w:rPr>
      </w:pPr>
      <w:r w:rsidRPr="004C1700">
        <w:rPr>
          <w:rFonts w:asciiTheme="majorHAnsi" w:hAnsiTheme="majorHAnsi"/>
        </w:rPr>
        <w:t>5 – 10 min. – gr. antepre</w:t>
      </w:r>
      <w:r w:rsidRPr="004C1700">
        <w:rPr>
          <w:rFonts w:asciiTheme="majorHAnsi" w:hAnsiTheme="majorHAnsi" w:cs="Cambria Math"/>
        </w:rPr>
        <w:t>ș</w:t>
      </w:r>
      <w:r w:rsidRPr="004C1700">
        <w:rPr>
          <w:rFonts w:asciiTheme="majorHAnsi" w:hAnsiTheme="majorHAnsi"/>
        </w:rPr>
        <w:t>colară – 2 – 3 ani;</w:t>
      </w:r>
    </w:p>
    <w:p w:rsidR="00AE6856" w:rsidRPr="004C1700" w:rsidRDefault="00AE6856" w:rsidP="0048297D">
      <w:pPr>
        <w:pStyle w:val="NoSpacing"/>
        <w:numPr>
          <w:ilvl w:val="0"/>
          <w:numId w:val="38"/>
        </w:numPr>
        <w:autoSpaceDE w:val="0"/>
        <w:autoSpaceDN w:val="0"/>
        <w:jc w:val="both"/>
        <w:rPr>
          <w:rFonts w:asciiTheme="majorHAnsi" w:hAnsiTheme="majorHAnsi"/>
        </w:rPr>
      </w:pPr>
      <w:r w:rsidRPr="004C1700">
        <w:rPr>
          <w:rFonts w:asciiTheme="majorHAnsi" w:hAnsiTheme="majorHAnsi"/>
        </w:rPr>
        <w:t>15 – 20 min. - gr. mică - 3 - 4 ani</w:t>
      </w:r>
      <w:r w:rsidRPr="004C1700">
        <w:rPr>
          <w:rFonts w:asciiTheme="majorHAnsi" w:hAnsiTheme="majorHAnsi"/>
          <w:lang w:val="en-US"/>
        </w:rPr>
        <w:t>;</w:t>
      </w:r>
    </w:p>
    <w:p w:rsidR="00AE6856" w:rsidRPr="004C1700" w:rsidRDefault="00AE6856" w:rsidP="0048297D">
      <w:pPr>
        <w:pStyle w:val="NoSpacing"/>
        <w:numPr>
          <w:ilvl w:val="0"/>
          <w:numId w:val="38"/>
        </w:numPr>
        <w:autoSpaceDE w:val="0"/>
        <w:autoSpaceDN w:val="0"/>
        <w:jc w:val="both"/>
        <w:rPr>
          <w:rFonts w:asciiTheme="majorHAnsi" w:hAnsiTheme="majorHAnsi"/>
        </w:rPr>
      </w:pPr>
      <w:r w:rsidRPr="004C1700">
        <w:rPr>
          <w:rFonts w:asciiTheme="majorHAnsi" w:hAnsiTheme="majorHAnsi"/>
        </w:rPr>
        <w:t>20 – 25 min. - gr. mijlocie - 4 -  5 ani;</w:t>
      </w:r>
    </w:p>
    <w:p w:rsidR="00AE6856" w:rsidRPr="004C1700" w:rsidRDefault="00AE6856" w:rsidP="0048297D">
      <w:pPr>
        <w:pStyle w:val="NoSpacing"/>
        <w:numPr>
          <w:ilvl w:val="0"/>
          <w:numId w:val="38"/>
        </w:numPr>
        <w:autoSpaceDE w:val="0"/>
        <w:autoSpaceDN w:val="0"/>
        <w:jc w:val="both"/>
        <w:rPr>
          <w:rFonts w:asciiTheme="majorHAnsi" w:hAnsiTheme="majorHAnsi"/>
        </w:rPr>
      </w:pPr>
      <w:r w:rsidRPr="004C1700">
        <w:rPr>
          <w:rFonts w:asciiTheme="majorHAnsi" w:hAnsiTheme="majorHAnsi"/>
        </w:rPr>
        <w:t>25 – 30 min. - gr. mare - 5 - 6 ani.</w:t>
      </w:r>
    </w:p>
    <w:p w:rsidR="00AE6856" w:rsidRPr="004C1700" w:rsidRDefault="00E66644" w:rsidP="00AE6856">
      <w:pPr>
        <w:pStyle w:val="NoSpacing"/>
        <w:jc w:val="both"/>
        <w:rPr>
          <w:rFonts w:asciiTheme="majorHAnsi" w:hAnsiTheme="majorHAnsi"/>
        </w:rPr>
      </w:pPr>
      <w:r w:rsidRPr="004C1700">
        <w:rPr>
          <w:rFonts w:asciiTheme="majorHAnsi" w:hAnsiTheme="majorHAnsi"/>
          <w:b/>
        </w:rPr>
        <w:t>ART. 24.</w:t>
      </w:r>
      <w:r w:rsidRPr="004C1700">
        <w:rPr>
          <w:rFonts w:asciiTheme="majorHAnsi" w:hAnsiTheme="majorHAnsi"/>
        </w:rPr>
        <w:t xml:space="preserve">  </w:t>
      </w:r>
      <w:r w:rsidR="00AE6856" w:rsidRPr="004C1700">
        <w:rPr>
          <w:rFonts w:asciiTheme="majorHAnsi" w:hAnsiTheme="majorHAnsi"/>
        </w:rPr>
        <w:t>Pentru studiul disciplinelor (activităţilor) opţionale precizate în curriculum, cadrele didactice vor consulta părinţii, respectând Procedura operaţională (specifică) elaborată la nivelul grădiniţei.</w:t>
      </w:r>
    </w:p>
    <w:p w:rsidR="00AE6856" w:rsidRPr="004C1700" w:rsidRDefault="00E66644" w:rsidP="00AE6856">
      <w:pPr>
        <w:pStyle w:val="NoSpacing"/>
        <w:jc w:val="both"/>
        <w:rPr>
          <w:rFonts w:asciiTheme="majorHAnsi" w:hAnsiTheme="majorHAnsi"/>
        </w:rPr>
      </w:pPr>
      <w:r w:rsidRPr="004C1700">
        <w:rPr>
          <w:rFonts w:asciiTheme="majorHAnsi" w:hAnsiTheme="majorHAnsi"/>
          <w:b/>
        </w:rPr>
        <w:t>ART. 25.</w:t>
      </w:r>
      <w:r w:rsidRPr="004C1700">
        <w:rPr>
          <w:rFonts w:asciiTheme="majorHAnsi" w:hAnsiTheme="majorHAnsi"/>
        </w:rPr>
        <w:t xml:space="preserve">  </w:t>
      </w:r>
      <w:r w:rsidR="00AE6856" w:rsidRPr="004C1700">
        <w:rPr>
          <w:rFonts w:asciiTheme="majorHAnsi" w:hAnsiTheme="majorHAnsi"/>
        </w:rPr>
        <w:t>Toate activităţile desfăşurate cu antepreşcolarii/preşcolarii – obligatoriu pe centre de interes – vor fi însoţite de materiale didactice adecvate temelor stabilite (proiectate), iar educatoarea va supraveghea, îndruma şi evalua activitatea copiilor pe tot parcursul celor 5 ore zilnice, conform normei didactice.</w:t>
      </w:r>
    </w:p>
    <w:p w:rsidR="00AE6856" w:rsidRPr="004C1700" w:rsidRDefault="00E66644" w:rsidP="00AE6856">
      <w:pPr>
        <w:pStyle w:val="NoSpacing"/>
        <w:jc w:val="both"/>
        <w:rPr>
          <w:rFonts w:asciiTheme="majorHAnsi" w:hAnsiTheme="majorHAnsi"/>
        </w:rPr>
      </w:pPr>
      <w:r w:rsidRPr="004C1700">
        <w:rPr>
          <w:rFonts w:asciiTheme="majorHAnsi" w:hAnsiTheme="majorHAnsi"/>
          <w:b/>
        </w:rPr>
        <w:t>ART. 26.</w:t>
      </w:r>
      <w:r w:rsidRPr="004C1700">
        <w:rPr>
          <w:rFonts w:asciiTheme="majorHAnsi" w:hAnsiTheme="majorHAnsi"/>
        </w:rPr>
        <w:t xml:space="preserve">  </w:t>
      </w:r>
      <w:r w:rsidR="00AE6856" w:rsidRPr="004C1700">
        <w:rPr>
          <w:rFonts w:asciiTheme="majorHAnsi" w:hAnsiTheme="majorHAnsi"/>
        </w:rPr>
        <w:t>Starea de sănătate a copiilor va fi urmărită şi supravegheată permanent, atât de cadrul medical autorizat în acest sens, cât şi de cadrele didactice şi personalul de îngrijire, pe tot parcursul programului.</w:t>
      </w:r>
    </w:p>
    <w:p w:rsidR="00AE6856" w:rsidRPr="004C1700" w:rsidRDefault="00E66644" w:rsidP="00AE6856">
      <w:pPr>
        <w:pStyle w:val="NoSpacing"/>
        <w:jc w:val="both"/>
        <w:rPr>
          <w:rFonts w:asciiTheme="majorHAnsi" w:hAnsiTheme="majorHAnsi"/>
        </w:rPr>
      </w:pPr>
      <w:r w:rsidRPr="004C1700">
        <w:rPr>
          <w:rFonts w:asciiTheme="majorHAnsi" w:hAnsiTheme="majorHAnsi"/>
          <w:b/>
        </w:rPr>
        <w:t>ART. 27.</w:t>
      </w:r>
      <w:r w:rsidRPr="004C1700">
        <w:rPr>
          <w:rFonts w:asciiTheme="majorHAnsi" w:hAnsiTheme="majorHAnsi"/>
        </w:rPr>
        <w:t xml:space="preserve">  </w:t>
      </w:r>
      <w:r w:rsidR="00AE6856" w:rsidRPr="004C1700">
        <w:rPr>
          <w:rFonts w:asciiTheme="majorHAnsi" w:hAnsiTheme="majorHAnsi"/>
        </w:rPr>
        <w:t>Este interzisă cu desăvârşire agresarea fizică sau verbală a copiilor de către personalul grădiniţei, indiferent de pregătire sau funcţie, atât în timpul jocurilor sau activităţilor, cât şi la servirea mesei şi în timpul programului alocat somnului.</w:t>
      </w:r>
    </w:p>
    <w:p w:rsidR="00AE6856" w:rsidRPr="004C1700" w:rsidRDefault="00E66644" w:rsidP="00AE6856">
      <w:pPr>
        <w:pStyle w:val="NoSpacing"/>
        <w:jc w:val="both"/>
        <w:rPr>
          <w:rFonts w:asciiTheme="majorHAnsi" w:hAnsiTheme="majorHAnsi"/>
        </w:rPr>
      </w:pPr>
      <w:r w:rsidRPr="004C1700">
        <w:rPr>
          <w:rFonts w:asciiTheme="majorHAnsi" w:hAnsiTheme="majorHAnsi"/>
          <w:b/>
        </w:rPr>
        <w:t>ART. 28.</w:t>
      </w:r>
      <w:r w:rsidRPr="004C1700">
        <w:rPr>
          <w:rFonts w:asciiTheme="majorHAnsi" w:hAnsiTheme="majorHAnsi"/>
        </w:rPr>
        <w:t xml:space="preserve">  </w:t>
      </w:r>
      <w:r w:rsidR="00AE6856" w:rsidRPr="004C1700">
        <w:rPr>
          <w:rFonts w:asciiTheme="majorHAnsi" w:hAnsiTheme="majorHAnsi"/>
        </w:rPr>
        <w:t>Conform legii, fumatul este interzis în încăperile unităţii de învăţământ (săli de grupă, holuri, birouri, cabinete).</w:t>
      </w:r>
    </w:p>
    <w:p w:rsidR="00AE6856" w:rsidRPr="004C1700" w:rsidRDefault="00E66644" w:rsidP="00AE6856">
      <w:pPr>
        <w:pStyle w:val="NoSpacing"/>
        <w:jc w:val="both"/>
        <w:rPr>
          <w:rFonts w:asciiTheme="majorHAnsi" w:hAnsiTheme="majorHAnsi"/>
        </w:rPr>
      </w:pPr>
      <w:r w:rsidRPr="004C1700">
        <w:rPr>
          <w:rFonts w:asciiTheme="majorHAnsi" w:hAnsiTheme="majorHAnsi"/>
          <w:b/>
        </w:rPr>
        <w:t>ART. 29.</w:t>
      </w:r>
      <w:r w:rsidRPr="004C1700">
        <w:rPr>
          <w:rFonts w:asciiTheme="majorHAnsi" w:hAnsiTheme="majorHAnsi"/>
        </w:rPr>
        <w:t xml:space="preserve"> </w:t>
      </w:r>
      <w:r w:rsidR="00AE6856" w:rsidRPr="004C1700">
        <w:rPr>
          <w:rFonts w:asciiTheme="majorHAnsi" w:hAnsiTheme="majorHAnsi"/>
        </w:rPr>
        <w:t>În demersul educaţional este interzisă discriminarea copilului după criterii care vin în contradicţie cu drepturile sale şi se respectă dreptul copilului la joc (jocul reprezentând forma fundamentală de învăţare, mijlocul de realizare şi metoda de stimulare a capacităţii intelectuale şi a creativităţii copilului, ca un drept al acestuia şi ca o deschidere spre libertatea de a alege, potrivit trebuinţelor proprii).</w:t>
      </w:r>
    </w:p>
    <w:p w:rsidR="00AE6856" w:rsidRPr="004C1700" w:rsidRDefault="00E66644" w:rsidP="00AE6856">
      <w:pPr>
        <w:pStyle w:val="NoSpacing"/>
        <w:jc w:val="both"/>
        <w:rPr>
          <w:rFonts w:asciiTheme="majorHAnsi" w:hAnsiTheme="majorHAnsi"/>
        </w:rPr>
      </w:pPr>
      <w:r w:rsidRPr="004C1700">
        <w:rPr>
          <w:rFonts w:asciiTheme="majorHAnsi" w:hAnsiTheme="majorHAnsi"/>
          <w:b/>
        </w:rPr>
        <w:t>ART. 30.</w:t>
      </w:r>
      <w:r w:rsidRPr="004C1700">
        <w:rPr>
          <w:rFonts w:asciiTheme="majorHAnsi" w:hAnsiTheme="majorHAnsi"/>
        </w:rPr>
        <w:t xml:space="preserve">  </w:t>
      </w:r>
      <w:r w:rsidR="00AE6856" w:rsidRPr="004C1700">
        <w:rPr>
          <w:rFonts w:asciiTheme="majorHAnsi" w:hAnsiTheme="majorHAnsi"/>
        </w:rPr>
        <w:t xml:space="preserve">Vizitarea </w:t>
      </w:r>
      <w:r w:rsidR="00AE6856" w:rsidRPr="004C1700">
        <w:rPr>
          <w:rFonts w:asciiTheme="majorHAnsi" w:hAnsiTheme="majorHAnsi"/>
          <w:noProof/>
        </w:rPr>
        <w:t xml:space="preserve">Grădiniţei cu Program Prelungit ,,MIHAI EMINESCU’’, Tg-Jiu, Gorj </w:t>
      </w:r>
      <w:r w:rsidR="00AE6856" w:rsidRPr="004C1700">
        <w:rPr>
          <w:rFonts w:asciiTheme="majorHAnsi" w:hAnsiTheme="majorHAnsi"/>
        </w:rPr>
        <w:t>sau asistenţa la activităţi efectuate de către persoane din afara unităţii de învăţământ, se face numai cu acordul, aprobarea directorului sau a Inspectoratului Şcolar Judeţean Gorj (în funcţie de situaţie) .</w:t>
      </w:r>
    </w:p>
    <w:p w:rsidR="00AE6856" w:rsidRPr="004C1700" w:rsidRDefault="00AE6856" w:rsidP="00AE6856">
      <w:pPr>
        <w:pStyle w:val="NoSpacing"/>
        <w:rPr>
          <w:rFonts w:asciiTheme="majorHAnsi" w:hAnsiTheme="majorHAnsi"/>
          <w:b/>
          <w:w w:val="113"/>
        </w:rPr>
      </w:pPr>
      <w:r w:rsidRPr="004C1700">
        <w:rPr>
          <w:rFonts w:asciiTheme="majorHAnsi" w:hAnsiTheme="majorHAnsi"/>
          <w:b/>
        </w:rPr>
        <w:t>CAPITOLUL I</w:t>
      </w:r>
      <w:r w:rsidR="00D64B90" w:rsidRPr="004C1700">
        <w:rPr>
          <w:rFonts w:asciiTheme="majorHAnsi" w:hAnsiTheme="majorHAnsi"/>
          <w:b/>
        </w:rPr>
        <w:t>I</w:t>
      </w:r>
      <w:r w:rsidRPr="004C1700">
        <w:rPr>
          <w:rFonts w:asciiTheme="majorHAnsi" w:hAnsiTheme="majorHAnsi"/>
          <w:b/>
        </w:rPr>
        <w:t>I - CONSTITUIREA GRUPELOR</w:t>
      </w:r>
    </w:p>
    <w:p w:rsidR="00AE6856" w:rsidRPr="004C1700" w:rsidRDefault="00E66644" w:rsidP="00AE6856">
      <w:pPr>
        <w:pStyle w:val="NoSpacing"/>
        <w:jc w:val="both"/>
        <w:rPr>
          <w:rFonts w:asciiTheme="majorHAnsi" w:hAnsiTheme="majorHAnsi"/>
        </w:rPr>
      </w:pPr>
      <w:r w:rsidRPr="004C1700">
        <w:rPr>
          <w:rFonts w:asciiTheme="majorHAnsi" w:hAnsiTheme="majorHAnsi"/>
          <w:b/>
          <w:w w:val="113"/>
        </w:rPr>
        <w:lastRenderedPageBreak/>
        <w:t xml:space="preserve">ART. 31. </w:t>
      </w:r>
      <w:r w:rsidR="00AE6856" w:rsidRPr="004C1700">
        <w:rPr>
          <w:rFonts w:asciiTheme="majorHAnsi" w:hAnsiTheme="majorHAnsi"/>
        </w:rPr>
        <w:t xml:space="preserve">Educaţia timpurie, cuprinde antepreşcolari şi preşcolari cu vârste între 2/3 – 5/6 ani şi se organizează de regulă, pe grupe constituite după criteriul de vârstă al copiilor sau după nivelul de dezvoltare globală a acestora. </w:t>
      </w:r>
    </w:p>
    <w:p w:rsidR="00AE6856" w:rsidRPr="004C1700" w:rsidRDefault="00E66644" w:rsidP="00AE6856">
      <w:pPr>
        <w:pStyle w:val="NoSpacing"/>
        <w:jc w:val="both"/>
        <w:rPr>
          <w:rFonts w:asciiTheme="majorHAnsi" w:hAnsiTheme="majorHAnsi"/>
        </w:rPr>
      </w:pPr>
      <w:r w:rsidRPr="004C1700">
        <w:rPr>
          <w:rFonts w:asciiTheme="majorHAnsi" w:hAnsiTheme="majorHAnsi"/>
          <w:b/>
        </w:rPr>
        <w:t>ART. 32.</w:t>
      </w:r>
      <w:r w:rsidRPr="004C1700">
        <w:rPr>
          <w:rFonts w:asciiTheme="majorHAnsi" w:hAnsiTheme="majorHAnsi"/>
        </w:rPr>
        <w:t xml:space="preserve"> </w:t>
      </w:r>
      <w:r w:rsidR="00AE6856" w:rsidRPr="004C1700">
        <w:rPr>
          <w:rFonts w:asciiTheme="majorHAnsi" w:hAnsiTheme="majorHAnsi"/>
        </w:rPr>
        <w:t xml:space="preserve">(1) Înscrierea copiilor în </w:t>
      </w:r>
      <w:r w:rsidR="00AE6856" w:rsidRPr="004C1700">
        <w:rPr>
          <w:rFonts w:asciiTheme="majorHAnsi" w:hAnsiTheme="majorHAnsi"/>
          <w:noProof/>
        </w:rPr>
        <w:t>Grădiniţa cu Program Prelungit ,,MIHAI EMINESCU’’, Tg-Jiu, Gorj,</w:t>
      </w:r>
      <w:r w:rsidR="00AE6856" w:rsidRPr="004C1700">
        <w:rPr>
          <w:rStyle w:val="FontStyle144"/>
          <w:rFonts w:asciiTheme="majorHAnsi" w:hAnsiTheme="majorHAnsi"/>
          <w:sz w:val="20"/>
        </w:rPr>
        <w:t xml:space="preserve"> </w:t>
      </w:r>
      <w:r w:rsidR="00AE6856" w:rsidRPr="004C1700">
        <w:rPr>
          <w:rFonts w:asciiTheme="majorHAnsi" w:hAnsiTheme="majorHAnsi"/>
        </w:rPr>
        <w:t>se face  face pe bază de cerere scrisă, aprobată de directorul unităţii de învăţământ, în limita locurilor aprobate de Inspectoratul Școlar Jude</w:t>
      </w:r>
      <w:r w:rsidR="00AE6856" w:rsidRPr="004C1700">
        <w:rPr>
          <w:rFonts w:ascii="Cambria Math" w:hAnsi="Cambria Math" w:cs="Cambria Math"/>
        </w:rPr>
        <w:t>ț</w:t>
      </w:r>
      <w:r w:rsidR="00AE6856" w:rsidRPr="004C1700">
        <w:rPr>
          <w:rFonts w:asciiTheme="majorHAnsi" w:hAnsiTheme="majorHAnsi"/>
        </w:rPr>
        <w:t xml:space="preserve">ean Gorj,  indiferent de sex, rasă, naţionalitate, religie sau fără alte restricţii care ar putea constitui discriminare sau segregare. </w:t>
      </w:r>
    </w:p>
    <w:p w:rsidR="00AE6856" w:rsidRPr="004C1700" w:rsidRDefault="00AE6856" w:rsidP="00AE6856">
      <w:pPr>
        <w:pStyle w:val="NoSpacing"/>
        <w:jc w:val="both"/>
        <w:rPr>
          <w:rFonts w:asciiTheme="majorHAnsi" w:hAnsiTheme="majorHAnsi"/>
        </w:rPr>
      </w:pPr>
      <w:r w:rsidRPr="004C1700">
        <w:rPr>
          <w:rFonts w:asciiTheme="majorHAnsi" w:hAnsiTheme="majorHAnsi"/>
        </w:rPr>
        <w:t xml:space="preserve">(2) La înscrierea copiilor în grădiniţă, nu se percep taxe. </w:t>
      </w:r>
    </w:p>
    <w:p w:rsidR="00AE6856" w:rsidRPr="004C1700" w:rsidRDefault="00E66644" w:rsidP="00AE6856">
      <w:pPr>
        <w:pStyle w:val="NoSpacing"/>
        <w:jc w:val="both"/>
        <w:rPr>
          <w:rStyle w:val="FontStyle144"/>
          <w:rFonts w:asciiTheme="majorHAnsi" w:hAnsiTheme="majorHAnsi"/>
          <w:sz w:val="20"/>
        </w:rPr>
      </w:pPr>
      <w:r w:rsidRPr="004C1700">
        <w:rPr>
          <w:rFonts w:asciiTheme="majorHAnsi" w:hAnsiTheme="majorHAnsi"/>
          <w:b/>
          <w:w w:val="113"/>
        </w:rPr>
        <w:t xml:space="preserve">ART. 33. </w:t>
      </w:r>
      <w:r w:rsidR="00AE6856" w:rsidRPr="004C1700">
        <w:rPr>
          <w:rFonts w:asciiTheme="majorHAnsi" w:hAnsiTheme="majorHAnsi"/>
          <w:w w:val="113"/>
        </w:rPr>
        <w:t>(1)</w:t>
      </w:r>
      <w:r w:rsidR="00AE6856" w:rsidRPr="004C1700">
        <w:rPr>
          <w:rFonts w:asciiTheme="majorHAnsi" w:hAnsiTheme="majorHAnsi"/>
          <w:b/>
          <w:w w:val="113"/>
        </w:rPr>
        <w:t xml:space="preserve"> </w:t>
      </w:r>
      <w:r w:rsidR="00AE6856" w:rsidRPr="004C1700">
        <w:rPr>
          <w:rFonts w:asciiTheme="majorHAnsi" w:hAnsiTheme="majorHAnsi"/>
        </w:rPr>
        <w:t xml:space="preserve">Grupele de antepreşcolari/preşcolari din cadru </w:t>
      </w:r>
      <w:r w:rsidR="00AE6856" w:rsidRPr="004C1700">
        <w:rPr>
          <w:rFonts w:asciiTheme="majorHAnsi" w:hAnsiTheme="majorHAnsi"/>
          <w:noProof/>
        </w:rPr>
        <w:t>Grădiniţei cu Program Prelungit ,,MIHAI EMINESCU’’, Tg-Jiu, Gorj,</w:t>
      </w:r>
      <w:r w:rsidR="00C30CC4">
        <w:rPr>
          <w:rFonts w:asciiTheme="majorHAnsi" w:hAnsiTheme="majorHAnsi"/>
          <w:noProof/>
        </w:rPr>
        <w:t xml:space="preserve"> </w:t>
      </w:r>
      <w:r w:rsidR="00AE6856" w:rsidRPr="004C1700">
        <w:rPr>
          <w:rFonts w:asciiTheme="majorHAnsi" w:hAnsiTheme="majorHAnsi"/>
        </w:rPr>
        <w:t>se constituie respectând preveder</w:t>
      </w:r>
      <w:r w:rsidR="00C30CC4">
        <w:rPr>
          <w:rFonts w:asciiTheme="majorHAnsi" w:hAnsiTheme="majorHAnsi"/>
        </w:rPr>
        <w:t xml:space="preserve">ile legale şi cuprind în medie </w:t>
      </w:r>
      <w:r w:rsidR="00AE6856" w:rsidRPr="004C1700">
        <w:rPr>
          <w:rFonts w:asciiTheme="majorHAnsi" w:hAnsiTheme="majorHAnsi"/>
        </w:rPr>
        <w:t>20 de antepre</w:t>
      </w:r>
      <w:r w:rsidR="00AE6856" w:rsidRPr="004C1700">
        <w:rPr>
          <w:rFonts w:asciiTheme="majorHAnsi" w:hAnsiTheme="majorHAnsi" w:cs="Cambria Math"/>
        </w:rPr>
        <w:t>ș</w:t>
      </w:r>
      <w:r w:rsidR="00AE6856" w:rsidRPr="004C1700">
        <w:rPr>
          <w:rFonts w:asciiTheme="majorHAnsi" w:hAnsiTheme="majorHAnsi"/>
        </w:rPr>
        <w:t>colari/25 de pre</w:t>
      </w:r>
      <w:r w:rsidR="00AE6856" w:rsidRPr="004C1700">
        <w:rPr>
          <w:rFonts w:asciiTheme="majorHAnsi" w:hAnsiTheme="majorHAnsi" w:cs="Cambria Math"/>
        </w:rPr>
        <w:t>ș</w:t>
      </w:r>
      <w:r w:rsidR="00AE6856" w:rsidRPr="004C1700">
        <w:rPr>
          <w:rFonts w:asciiTheme="majorHAnsi" w:hAnsiTheme="majorHAnsi"/>
        </w:rPr>
        <w:t>colari.</w:t>
      </w:r>
      <w:r w:rsidR="00AE6856" w:rsidRPr="004C1700">
        <w:rPr>
          <w:rStyle w:val="FontStyle144"/>
          <w:rFonts w:asciiTheme="majorHAnsi" w:hAnsiTheme="majorHAnsi"/>
          <w:sz w:val="20"/>
        </w:rPr>
        <w:t xml:space="preserve"> </w:t>
      </w:r>
    </w:p>
    <w:p w:rsidR="00AE6856" w:rsidRPr="004C1700" w:rsidRDefault="00AE6856" w:rsidP="00AE6856">
      <w:pPr>
        <w:pStyle w:val="NoSpacing"/>
        <w:jc w:val="both"/>
        <w:rPr>
          <w:rStyle w:val="FontStyle144"/>
          <w:rFonts w:asciiTheme="majorHAnsi" w:hAnsiTheme="majorHAnsi"/>
          <w:sz w:val="20"/>
        </w:rPr>
      </w:pPr>
      <w:r w:rsidRPr="004C1700">
        <w:rPr>
          <w:rStyle w:val="FontStyle144"/>
          <w:rFonts w:asciiTheme="majorHAnsi" w:hAnsiTheme="majorHAnsi"/>
          <w:sz w:val="20"/>
        </w:rPr>
        <w:t>(2) Reînscrierea şi înscrie</w:t>
      </w:r>
      <w:r w:rsidR="00C30CC4">
        <w:rPr>
          <w:rStyle w:val="FontStyle144"/>
          <w:rFonts w:asciiTheme="majorHAnsi" w:hAnsiTheme="majorHAnsi"/>
          <w:sz w:val="20"/>
        </w:rPr>
        <w:t xml:space="preserve">rea copiilor în grădiniţă sunt </w:t>
      </w:r>
      <w:r w:rsidRPr="004C1700">
        <w:rPr>
          <w:rStyle w:val="FontStyle144"/>
          <w:rFonts w:asciiTheme="majorHAnsi" w:hAnsiTheme="majorHAnsi"/>
          <w:sz w:val="20"/>
        </w:rPr>
        <w:t xml:space="preserve">activităţi coordonate şi monitorizate de către directorul </w:t>
      </w:r>
      <w:r w:rsidRPr="004C1700">
        <w:rPr>
          <w:rFonts w:asciiTheme="majorHAnsi" w:hAnsiTheme="majorHAnsi"/>
          <w:noProof/>
        </w:rPr>
        <w:t xml:space="preserve">Grădiniţei cu Program Prelungit ,,MIHAI EMINESCU’’ Tg-Jiu, Gorj, </w:t>
      </w:r>
      <w:r w:rsidRPr="004C1700">
        <w:rPr>
          <w:rStyle w:val="FontStyle144"/>
          <w:rFonts w:asciiTheme="majorHAnsi" w:hAnsiTheme="majorHAnsi"/>
          <w:sz w:val="20"/>
        </w:rPr>
        <w:t>au o perioadă stabilită în conformitate cu legislaţia în vigoare şi trebuie să se desfăşoare într-o totală transparenţă.</w:t>
      </w:r>
    </w:p>
    <w:p w:rsidR="00AE6856" w:rsidRPr="004C1700" w:rsidRDefault="00AE6856" w:rsidP="00AE6856">
      <w:pPr>
        <w:pStyle w:val="NoSpacing"/>
        <w:jc w:val="both"/>
        <w:rPr>
          <w:rFonts w:asciiTheme="majorHAnsi" w:hAnsiTheme="majorHAnsi"/>
        </w:rPr>
      </w:pPr>
      <w:r w:rsidRPr="004C1700">
        <w:rPr>
          <w:rStyle w:val="FontStyle144"/>
          <w:rFonts w:asciiTheme="majorHAnsi" w:hAnsiTheme="majorHAnsi"/>
          <w:sz w:val="20"/>
        </w:rPr>
        <w:t xml:space="preserve">(3) Cadrul normativ pentru desfăşurarea procesului instructiv-educativ în învăţământul preşcolar, este  asigurat de Legea Educaţiei Naţionale Nr.1/2011, cu modificările şi completările uterioare, de Regulamentul de Organizare şi Funcţionare a Unităţilor de Învăţământ Preuniversitar, aprobat prin O.M. Nr. 5115/2014 şi de </w:t>
      </w:r>
      <w:r w:rsidRPr="004C1700">
        <w:rPr>
          <w:rFonts w:asciiTheme="majorHAnsi" w:hAnsiTheme="majorHAnsi"/>
        </w:rPr>
        <w:t xml:space="preserve">Regulamentul de Organizarea şi Funcţionare a Unităţilor din  Învăţământul Preşcolar, aprobat prin </w:t>
      </w:r>
      <w:r w:rsidRPr="004C1700">
        <w:rPr>
          <w:rFonts w:asciiTheme="majorHAnsi" w:hAnsiTheme="majorHAnsi" w:cs="Arial"/>
          <w:shd w:val="clear" w:color="auto" w:fill="FFFFFF"/>
        </w:rPr>
        <w:t xml:space="preserve"> O.M. Nr. 4464/7.09.</w:t>
      </w:r>
      <w:r w:rsidRPr="004C1700">
        <w:rPr>
          <w:rFonts w:asciiTheme="majorHAnsi" w:hAnsiTheme="majorHAnsi" w:cs="Arial"/>
          <w:bCs/>
        </w:rPr>
        <w:t>2000</w:t>
      </w:r>
      <w:r w:rsidRPr="004C1700">
        <w:rPr>
          <w:rFonts w:asciiTheme="majorHAnsi" w:hAnsiTheme="majorHAnsi"/>
        </w:rPr>
        <w:t>.</w:t>
      </w:r>
    </w:p>
    <w:p w:rsidR="00AE6856" w:rsidRPr="004C1700" w:rsidRDefault="00AE6856" w:rsidP="00AE6856">
      <w:pPr>
        <w:pStyle w:val="NoSpacing"/>
        <w:jc w:val="both"/>
        <w:rPr>
          <w:rStyle w:val="FontStyle144"/>
          <w:rFonts w:asciiTheme="majorHAnsi" w:hAnsiTheme="majorHAnsi"/>
          <w:sz w:val="20"/>
        </w:rPr>
      </w:pPr>
      <w:r w:rsidRPr="004C1700">
        <w:rPr>
          <w:rStyle w:val="FontStyle144"/>
          <w:rFonts w:asciiTheme="majorHAnsi" w:hAnsiTheme="majorHAnsi"/>
          <w:sz w:val="20"/>
        </w:rPr>
        <w:t xml:space="preserve">(4) Ţinând cont de calendarul mişcării personaului didacic şi de asigurarea dreptului fiecărui copil la educaţie, în limita locurilor dispnibile, directorul </w:t>
      </w:r>
      <w:r w:rsidRPr="004C1700">
        <w:rPr>
          <w:rFonts w:asciiTheme="majorHAnsi" w:hAnsiTheme="majorHAnsi"/>
          <w:noProof/>
        </w:rPr>
        <w:t>Grădiniţei cu Program Prelungit ,,MIHAI EMINESCU’’, Tg-Jiu, Gorj</w:t>
      </w:r>
      <w:r w:rsidRPr="004C1700">
        <w:rPr>
          <w:rStyle w:val="FontStyle144"/>
          <w:rFonts w:asciiTheme="majorHAnsi" w:hAnsiTheme="majorHAnsi"/>
          <w:sz w:val="20"/>
        </w:rPr>
        <w:t>, se va asigura că, până la data de 31 august a anului şcolar în curs, se vor  finaliza toate etapele de reînscriere şi înscriere în unitatea de învăţământ.</w:t>
      </w:r>
    </w:p>
    <w:p w:rsidR="00AE6856" w:rsidRPr="004C1700" w:rsidRDefault="00AE6856" w:rsidP="00AE6856">
      <w:pPr>
        <w:pStyle w:val="NoSpacing"/>
        <w:rPr>
          <w:rStyle w:val="FontStyle144"/>
          <w:rFonts w:asciiTheme="majorHAnsi" w:hAnsiTheme="majorHAnsi"/>
          <w:sz w:val="20"/>
        </w:rPr>
      </w:pPr>
      <w:r w:rsidRPr="004C1700">
        <w:rPr>
          <w:rStyle w:val="FontStyle144"/>
          <w:rFonts w:asciiTheme="majorHAnsi" w:hAnsiTheme="majorHAnsi"/>
          <w:sz w:val="20"/>
        </w:rPr>
        <w:t xml:space="preserve">(5) Pentru asigurarea cuprinderii copiilor cu vârste cuprinse între 2 şi 6 ani în  </w:t>
      </w:r>
      <w:r w:rsidRPr="004C1700">
        <w:rPr>
          <w:rFonts w:asciiTheme="majorHAnsi" w:hAnsiTheme="majorHAnsi"/>
          <w:noProof/>
        </w:rPr>
        <w:t xml:space="preserve">Grădiniţa cu Program Prelungit ,,MIHAI EMINESCU’’ , Tg-Jiu, Gorj, </w:t>
      </w:r>
      <w:r w:rsidRPr="004C1700">
        <w:rPr>
          <w:rStyle w:val="FontStyle144"/>
          <w:rFonts w:asciiTheme="majorHAnsi" w:hAnsiTheme="majorHAnsi"/>
          <w:sz w:val="20"/>
        </w:rPr>
        <w:t xml:space="preserve"> reînscrierea şi înscrierea acestora se derulează, în următoarele etape:</w:t>
      </w:r>
    </w:p>
    <w:p w:rsidR="00AE6856" w:rsidRPr="004C1700" w:rsidRDefault="00AE6856" w:rsidP="0048297D">
      <w:pPr>
        <w:pStyle w:val="NoSpacing"/>
        <w:numPr>
          <w:ilvl w:val="0"/>
          <w:numId w:val="42"/>
        </w:numPr>
        <w:jc w:val="both"/>
        <w:rPr>
          <w:rStyle w:val="FontStyle144"/>
          <w:rFonts w:asciiTheme="majorHAnsi" w:hAnsiTheme="majorHAnsi"/>
          <w:sz w:val="20"/>
        </w:rPr>
      </w:pPr>
      <w:r w:rsidRPr="004C1700">
        <w:rPr>
          <w:rStyle w:val="FontStyle144"/>
          <w:rFonts w:asciiTheme="majorHAnsi" w:hAnsiTheme="majorHAnsi"/>
          <w:sz w:val="20"/>
        </w:rPr>
        <w:t>preînscriere (solicitare înscriere, trecerea datelor personale ale copilului, a domiciliului acestuia într-un registru, înmânare Cerere de înscriere);</w:t>
      </w:r>
    </w:p>
    <w:p w:rsidR="00AE6856" w:rsidRPr="004C1700" w:rsidRDefault="00AE6856" w:rsidP="0048297D">
      <w:pPr>
        <w:pStyle w:val="NoSpacing"/>
        <w:numPr>
          <w:ilvl w:val="0"/>
          <w:numId w:val="42"/>
        </w:numPr>
        <w:jc w:val="both"/>
        <w:rPr>
          <w:rStyle w:val="FontStyle144"/>
          <w:rFonts w:asciiTheme="majorHAnsi" w:hAnsiTheme="majorHAnsi"/>
          <w:sz w:val="20"/>
        </w:rPr>
      </w:pPr>
      <w:r w:rsidRPr="004C1700">
        <w:rPr>
          <w:rStyle w:val="FontStyle144"/>
          <w:rFonts w:asciiTheme="majorHAnsi" w:hAnsiTheme="majorHAnsi"/>
          <w:sz w:val="20"/>
        </w:rPr>
        <w:t xml:space="preserve">reînscrierea preşcolarilor care frecventează </w:t>
      </w:r>
      <w:r w:rsidRPr="004C1700">
        <w:rPr>
          <w:rFonts w:asciiTheme="majorHAnsi" w:hAnsiTheme="majorHAnsi"/>
          <w:noProof/>
        </w:rPr>
        <w:t xml:space="preserve">Grădiniţa cu Program Prelungit ,,MIHAI EMINESCU’’ , Tg-Jiu, Gorj, </w:t>
      </w:r>
      <w:r w:rsidRPr="004C1700">
        <w:rPr>
          <w:rStyle w:val="FontStyle144"/>
          <w:rFonts w:asciiTheme="majorHAnsi" w:hAnsiTheme="majorHAnsi"/>
          <w:sz w:val="20"/>
        </w:rPr>
        <w:t>în anul şcolar în curs şi care urmează să o frecventeze şi în anul şcolar următor;</w:t>
      </w:r>
    </w:p>
    <w:p w:rsidR="00AE6856" w:rsidRPr="004C1700" w:rsidRDefault="00AE6856" w:rsidP="0048297D">
      <w:pPr>
        <w:pStyle w:val="NoSpacing"/>
        <w:numPr>
          <w:ilvl w:val="0"/>
          <w:numId w:val="42"/>
        </w:numPr>
        <w:jc w:val="both"/>
        <w:rPr>
          <w:rStyle w:val="FontStyle144"/>
          <w:rFonts w:asciiTheme="majorHAnsi" w:hAnsiTheme="majorHAnsi"/>
          <w:sz w:val="20"/>
        </w:rPr>
      </w:pPr>
      <w:r w:rsidRPr="004C1700">
        <w:rPr>
          <w:rStyle w:val="FontStyle144"/>
          <w:rFonts w:asciiTheme="majorHAnsi" w:hAnsiTheme="majorHAnsi"/>
          <w:sz w:val="20"/>
        </w:rPr>
        <w:t>înscrierea copiilor nou veniţi – depunerea dosarului cu documentele necesare înscrierii;</w:t>
      </w:r>
    </w:p>
    <w:p w:rsidR="00AE6856" w:rsidRPr="004C1700" w:rsidRDefault="00AE6856" w:rsidP="0048297D">
      <w:pPr>
        <w:pStyle w:val="NoSpacing"/>
        <w:numPr>
          <w:ilvl w:val="0"/>
          <w:numId w:val="42"/>
        </w:numPr>
        <w:jc w:val="both"/>
        <w:rPr>
          <w:rStyle w:val="FontStyle144"/>
          <w:rFonts w:asciiTheme="majorHAnsi" w:hAnsiTheme="majorHAnsi"/>
          <w:sz w:val="20"/>
        </w:rPr>
      </w:pPr>
      <w:r w:rsidRPr="004C1700">
        <w:rPr>
          <w:rStyle w:val="FontStyle144"/>
          <w:rFonts w:asciiTheme="majorHAnsi" w:hAnsiTheme="majorHAnsi"/>
          <w:sz w:val="20"/>
        </w:rPr>
        <w:t>afişarea listelor cu grupele formate pentru noul an şcolar;</w:t>
      </w:r>
    </w:p>
    <w:p w:rsidR="00AE6856" w:rsidRPr="004C1700" w:rsidRDefault="00AE6856" w:rsidP="00AE6856">
      <w:pPr>
        <w:pStyle w:val="NoSpacing"/>
        <w:jc w:val="both"/>
        <w:rPr>
          <w:rStyle w:val="FontStyle144"/>
          <w:rFonts w:asciiTheme="majorHAnsi" w:hAnsiTheme="majorHAnsi"/>
          <w:sz w:val="20"/>
        </w:rPr>
      </w:pPr>
      <w:r w:rsidRPr="004C1700">
        <w:rPr>
          <w:rStyle w:val="FontStyle144"/>
          <w:rFonts w:asciiTheme="majorHAnsi" w:hAnsiTheme="majorHAnsi"/>
          <w:sz w:val="20"/>
        </w:rPr>
        <w:t>(6) Ocuparea locurilor libere după finalizarea etapei de reînscrieri, se va face astfel:</w:t>
      </w:r>
    </w:p>
    <w:p w:rsidR="00AE6856" w:rsidRPr="004C1700" w:rsidRDefault="00AE6856" w:rsidP="0048297D">
      <w:pPr>
        <w:pStyle w:val="NoSpacing"/>
        <w:numPr>
          <w:ilvl w:val="0"/>
          <w:numId w:val="43"/>
        </w:numPr>
        <w:jc w:val="both"/>
        <w:rPr>
          <w:rStyle w:val="FontStyle144"/>
          <w:rFonts w:asciiTheme="majorHAnsi" w:hAnsiTheme="majorHAnsi"/>
          <w:sz w:val="20"/>
        </w:rPr>
      </w:pPr>
      <w:r w:rsidRPr="004C1700">
        <w:rPr>
          <w:rStyle w:val="FontStyle144"/>
          <w:rFonts w:asciiTheme="majorHAnsi" w:hAnsiTheme="majorHAnsi"/>
          <w:sz w:val="20"/>
        </w:rPr>
        <w:t>În ordine descrescăoare a grupelor de vârstă, respectiv grupa mare (5 ani), grupa mijlocie (4 ani), grupa mică (3 ani), grupa antepreşcolară(2 ani);</w:t>
      </w:r>
    </w:p>
    <w:p w:rsidR="00AE6856" w:rsidRPr="004C1700" w:rsidRDefault="00AE6856" w:rsidP="0048297D">
      <w:pPr>
        <w:pStyle w:val="NoSpacing"/>
        <w:numPr>
          <w:ilvl w:val="0"/>
          <w:numId w:val="43"/>
        </w:numPr>
        <w:jc w:val="both"/>
        <w:rPr>
          <w:rStyle w:val="FontStyle144"/>
          <w:rFonts w:asciiTheme="majorHAnsi" w:hAnsiTheme="majorHAnsi"/>
          <w:sz w:val="20"/>
        </w:rPr>
      </w:pPr>
      <w:r w:rsidRPr="004C1700">
        <w:rPr>
          <w:rStyle w:val="FontStyle144"/>
          <w:rFonts w:asciiTheme="majorHAnsi" w:hAnsiTheme="majorHAnsi"/>
          <w:sz w:val="20"/>
        </w:rPr>
        <w:t>În limita locurilor rămase.</w:t>
      </w:r>
    </w:p>
    <w:p w:rsidR="00AE6856" w:rsidRPr="004C1700" w:rsidRDefault="00AE6856" w:rsidP="0048297D">
      <w:pPr>
        <w:pStyle w:val="NoSpacing"/>
        <w:numPr>
          <w:ilvl w:val="0"/>
          <w:numId w:val="43"/>
        </w:numPr>
        <w:jc w:val="both"/>
        <w:rPr>
          <w:rStyle w:val="FontStyle144"/>
          <w:rFonts w:asciiTheme="majorHAnsi" w:hAnsiTheme="majorHAnsi"/>
          <w:sz w:val="20"/>
        </w:rPr>
      </w:pPr>
      <w:r w:rsidRPr="004C1700">
        <w:rPr>
          <w:rStyle w:val="FontStyle144"/>
          <w:rFonts w:asciiTheme="majorHAnsi" w:hAnsiTheme="majorHAnsi"/>
          <w:sz w:val="20"/>
        </w:rPr>
        <w:t xml:space="preserve">Dacă există mai multe solicitări decât numărul de locuri disponibile, se vor respecta criteriile generale de departajare, stabilite în Consiliul de Administraţie, pe care </w:t>
      </w:r>
      <w:r w:rsidRPr="004C1700">
        <w:rPr>
          <w:rFonts w:asciiTheme="majorHAnsi" w:hAnsiTheme="majorHAnsi"/>
          <w:noProof/>
        </w:rPr>
        <w:t>Grădiniţa cu Program Prelungit ,,MIHAI EMINESCU’’ Tg-Jiu, Gorj</w:t>
      </w:r>
      <w:r w:rsidRPr="004C1700">
        <w:rPr>
          <w:rStyle w:val="FontStyle144"/>
          <w:rFonts w:asciiTheme="majorHAnsi" w:hAnsiTheme="majorHAnsi"/>
          <w:sz w:val="20"/>
        </w:rPr>
        <w:t>.</w:t>
      </w:r>
    </w:p>
    <w:p w:rsidR="00AE6856" w:rsidRPr="004C1700" w:rsidRDefault="00E66644" w:rsidP="00AE6856">
      <w:pPr>
        <w:pStyle w:val="NoSpacing"/>
        <w:jc w:val="both"/>
        <w:rPr>
          <w:rStyle w:val="FontStyle144"/>
          <w:rFonts w:asciiTheme="majorHAnsi" w:hAnsiTheme="majorHAnsi"/>
          <w:sz w:val="20"/>
        </w:rPr>
      </w:pPr>
      <w:r w:rsidRPr="004C1700">
        <w:rPr>
          <w:rStyle w:val="FontStyle144"/>
          <w:rFonts w:asciiTheme="majorHAnsi" w:hAnsiTheme="majorHAnsi"/>
          <w:b/>
          <w:sz w:val="20"/>
        </w:rPr>
        <w:t>ART. 34.</w:t>
      </w:r>
      <w:r w:rsidRPr="004C1700">
        <w:rPr>
          <w:rStyle w:val="FontStyle144"/>
          <w:rFonts w:asciiTheme="majorHAnsi" w:hAnsiTheme="majorHAnsi"/>
          <w:sz w:val="20"/>
        </w:rPr>
        <w:t xml:space="preserve"> </w:t>
      </w:r>
      <w:r w:rsidR="00AE6856" w:rsidRPr="004C1700">
        <w:rPr>
          <w:rStyle w:val="FontStyle144"/>
          <w:rFonts w:asciiTheme="majorHAnsi" w:hAnsiTheme="majorHAnsi"/>
          <w:sz w:val="20"/>
        </w:rPr>
        <w:t xml:space="preserve">Perioadele şi orarul pentru reînscrieri şi, respectiv pentru înscrieri, vor fi stabilite de către directorul </w:t>
      </w:r>
      <w:r w:rsidR="00AE6856" w:rsidRPr="004C1700">
        <w:rPr>
          <w:rFonts w:asciiTheme="majorHAnsi" w:hAnsiTheme="majorHAnsi"/>
          <w:noProof/>
        </w:rPr>
        <w:t>Grădiniţei cu Program Prelungit ,,MIHAI EMINESCU’’, Tg-Jiu, Gorj</w:t>
      </w:r>
      <w:r w:rsidR="00AE6856" w:rsidRPr="004C1700">
        <w:rPr>
          <w:rStyle w:val="FontStyle144"/>
          <w:rFonts w:asciiTheme="majorHAnsi" w:hAnsiTheme="majorHAnsi"/>
          <w:sz w:val="20"/>
        </w:rPr>
        <w:t>, în conformitate cu reglementările în vigoare (recomandările ministerului, recomandările I.S.J. Gorj),  vor fi discutate şi aprobate în Consiliul de Administraţie al unităţii de învăţământ, apoi vor fi afişate, la loc vizbil pentru informarea părinţilor şi a celor interesaţi.</w:t>
      </w:r>
    </w:p>
    <w:p w:rsidR="00AE6856" w:rsidRPr="004C1700" w:rsidRDefault="00E66644" w:rsidP="00AE6856">
      <w:pPr>
        <w:pStyle w:val="NoSpacing"/>
        <w:jc w:val="both"/>
        <w:rPr>
          <w:rFonts w:asciiTheme="majorHAnsi" w:hAnsiTheme="majorHAnsi"/>
        </w:rPr>
      </w:pPr>
      <w:r w:rsidRPr="004C1700">
        <w:rPr>
          <w:rStyle w:val="FontStyle144"/>
          <w:rFonts w:asciiTheme="majorHAnsi" w:hAnsiTheme="majorHAnsi"/>
          <w:b/>
          <w:sz w:val="20"/>
        </w:rPr>
        <w:t>ART. 35.</w:t>
      </w:r>
      <w:r w:rsidRPr="004C1700">
        <w:rPr>
          <w:rStyle w:val="FontStyle144"/>
          <w:rFonts w:asciiTheme="majorHAnsi" w:hAnsiTheme="majorHAnsi"/>
          <w:sz w:val="20"/>
        </w:rPr>
        <w:t xml:space="preserve"> </w:t>
      </w:r>
      <w:r w:rsidR="00AE6856" w:rsidRPr="004C1700">
        <w:rPr>
          <w:rStyle w:val="FontStyle144"/>
          <w:rFonts w:asciiTheme="majorHAnsi" w:hAnsiTheme="majorHAnsi"/>
          <w:sz w:val="20"/>
        </w:rPr>
        <w:t xml:space="preserve">Coordonatorul Comisiei de Evaluare şi Asigure a Calităţii din cadrul </w:t>
      </w:r>
      <w:r w:rsidR="00AE6856" w:rsidRPr="004C1700">
        <w:rPr>
          <w:rFonts w:asciiTheme="majorHAnsi" w:hAnsiTheme="majorHAnsi"/>
          <w:noProof/>
        </w:rPr>
        <w:t>Grădiniţei cu Program Prelungit ,,MIHAI EMINESCU’’, Tg-Jiu, Gorj, va elabora Procedura operaţională privind reînscrierea/înscrierea antepreşcolarilor/preşcolarilor în unitatea de învăţământ.</w:t>
      </w:r>
    </w:p>
    <w:p w:rsidR="00AE6856" w:rsidRPr="004C1700" w:rsidRDefault="00E66644" w:rsidP="00AE6856">
      <w:pPr>
        <w:pStyle w:val="NoSpacing"/>
        <w:jc w:val="both"/>
        <w:rPr>
          <w:rFonts w:asciiTheme="majorHAnsi" w:hAnsiTheme="majorHAnsi"/>
          <w:snapToGrid w:val="0"/>
          <w:lang w:val="en-US"/>
        </w:rPr>
      </w:pPr>
      <w:r w:rsidRPr="004C1700">
        <w:rPr>
          <w:rFonts w:asciiTheme="majorHAnsi" w:hAnsiTheme="majorHAnsi"/>
          <w:b/>
          <w:w w:val="108"/>
        </w:rPr>
        <w:t>ART. 36.</w:t>
      </w:r>
      <w:r w:rsidRPr="004C1700">
        <w:rPr>
          <w:rFonts w:asciiTheme="majorHAnsi" w:hAnsiTheme="majorHAnsi"/>
          <w:w w:val="108"/>
        </w:rPr>
        <w:t xml:space="preserve"> </w:t>
      </w:r>
      <w:r w:rsidR="00AE6856" w:rsidRPr="004C1700">
        <w:rPr>
          <w:rFonts w:asciiTheme="majorHAnsi" w:hAnsiTheme="majorHAnsi"/>
          <w:w w:val="108"/>
        </w:rPr>
        <w:t xml:space="preserve">(1) </w:t>
      </w:r>
      <w:r w:rsidR="00AE6856" w:rsidRPr="004C1700">
        <w:rPr>
          <w:rFonts w:asciiTheme="majorHAnsi" w:hAnsiTheme="majorHAnsi"/>
          <w:snapToGrid w:val="0"/>
          <w:lang w:val="en-US"/>
        </w:rPr>
        <w:t xml:space="preserve">Pentru asigurarea hranei copiilor aflaţi în </w:t>
      </w:r>
      <w:r w:rsidR="00AE6856" w:rsidRPr="004C1700">
        <w:rPr>
          <w:rFonts w:asciiTheme="majorHAnsi" w:hAnsiTheme="majorHAnsi"/>
          <w:noProof/>
        </w:rPr>
        <w:t>Grădiniţei cu Program Prelungit ,,MIHAI EMINESCU’’, Tg-Jiu, Gorj</w:t>
      </w:r>
      <w:r w:rsidR="00AE6856" w:rsidRPr="004C1700">
        <w:rPr>
          <w:rFonts w:asciiTheme="majorHAnsi" w:hAnsiTheme="majorHAnsi"/>
          <w:snapToGrid w:val="0"/>
          <w:lang w:val="en-US"/>
        </w:rPr>
        <w:t xml:space="preserve">, părinţii sau susţinătorii legali, plătesc o contribuţie de hrană, stabilită de legislaţia în vigoare. </w:t>
      </w:r>
    </w:p>
    <w:p w:rsidR="00AE6856" w:rsidRPr="004C1700" w:rsidRDefault="00AE6856" w:rsidP="00AE6856">
      <w:pPr>
        <w:pStyle w:val="NoSpacing"/>
        <w:jc w:val="both"/>
        <w:rPr>
          <w:rFonts w:asciiTheme="majorHAnsi" w:hAnsiTheme="majorHAnsi"/>
          <w:snapToGrid w:val="0"/>
          <w:lang w:val="en-US"/>
        </w:rPr>
      </w:pPr>
      <w:r w:rsidRPr="004C1700">
        <w:rPr>
          <w:rFonts w:asciiTheme="majorHAnsi" w:hAnsiTheme="majorHAnsi"/>
          <w:snapToGrid w:val="0"/>
          <w:lang w:val="en-US"/>
        </w:rPr>
        <w:t xml:space="preserve">(2) Modificarea contribuţiei de hrană, se face la propunerea părinţilor şi se aprobă de Consiliul de Administraţie al grădiniţei. </w:t>
      </w:r>
    </w:p>
    <w:p w:rsidR="00AE6856" w:rsidRPr="004C1700" w:rsidRDefault="00AE6856" w:rsidP="00AE6856">
      <w:pPr>
        <w:pStyle w:val="NoSpacing"/>
        <w:jc w:val="both"/>
        <w:rPr>
          <w:rFonts w:asciiTheme="majorHAnsi" w:hAnsiTheme="majorHAnsi"/>
          <w:snapToGrid w:val="0"/>
          <w:lang w:val="en-US"/>
        </w:rPr>
      </w:pPr>
      <w:r w:rsidRPr="004C1700">
        <w:rPr>
          <w:rFonts w:asciiTheme="majorHAnsi" w:hAnsiTheme="majorHAnsi"/>
          <w:snapToGrid w:val="0"/>
          <w:lang w:val="en-US"/>
        </w:rPr>
        <w:t>(3) Recalcularea contribuţiei părinţilor pentru hrana care se asigură copiilor în grupele cu program prelungit, determinată de absenţa copilului din unitate, se face potrivit reglementărilor în vigoare.</w:t>
      </w:r>
    </w:p>
    <w:p w:rsidR="00AE6856" w:rsidRPr="004C1700" w:rsidRDefault="00E66644" w:rsidP="00AE6856">
      <w:pPr>
        <w:pStyle w:val="NoSpacing"/>
        <w:jc w:val="both"/>
        <w:rPr>
          <w:rFonts w:asciiTheme="majorHAnsi" w:hAnsiTheme="majorHAnsi"/>
          <w:snapToGrid w:val="0"/>
          <w:lang w:val="en-US"/>
        </w:rPr>
      </w:pPr>
      <w:r w:rsidRPr="004C1700">
        <w:rPr>
          <w:rFonts w:asciiTheme="majorHAnsi" w:hAnsiTheme="majorHAnsi"/>
          <w:b/>
          <w:snapToGrid w:val="0"/>
          <w:lang w:val="en-US"/>
        </w:rPr>
        <w:t>ART. 37.</w:t>
      </w:r>
      <w:r w:rsidRPr="004C1700">
        <w:rPr>
          <w:rFonts w:asciiTheme="majorHAnsi" w:hAnsiTheme="majorHAnsi"/>
          <w:snapToGrid w:val="0"/>
          <w:lang w:val="en-US"/>
        </w:rPr>
        <w:t xml:space="preserve">   </w:t>
      </w:r>
      <w:r w:rsidR="00AE6856" w:rsidRPr="004C1700">
        <w:rPr>
          <w:rFonts w:asciiTheme="majorHAnsi" w:hAnsiTheme="majorHAnsi"/>
          <w:snapToGrid w:val="0"/>
          <w:lang w:val="en-US"/>
        </w:rPr>
        <w:t>Actele necesare înscrierii copiilor în grădiniţă, sunt:</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t>Un dosar de carton, în care vor fi aşezate actele mai jos menţionate</w:t>
      </w:r>
      <w:r w:rsidRPr="004C1700">
        <w:rPr>
          <w:rFonts w:asciiTheme="majorHAnsi" w:hAnsiTheme="majorHAnsi"/>
          <w:snapToGrid w:val="0"/>
        </w:rPr>
        <w:t>;</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t>Cerere tip de înscriere;</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lastRenderedPageBreak/>
        <w:t>Adeverinţe cu veniturile părinţilor sau alte acte doveditoare ale veniturilor familiale (pentru grupele cu program prelungit – cel puţin un părinte);</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t xml:space="preserve">Copie după certificatul de naştere al copilului, certificată de managerul grădiniţei; </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t xml:space="preserve">Copie </w:t>
      </w:r>
      <w:r w:rsidRPr="004C1700">
        <w:rPr>
          <w:rFonts w:asciiTheme="majorHAnsi" w:hAnsiTheme="majorHAnsi"/>
          <w:snapToGrid w:val="0"/>
        </w:rPr>
        <w:t>a C.I. a unui părinte</w:t>
      </w:r>
      <w:r w:rsidRPr="004C1700">
        <w:rPr>
          <w:rFonts w:asciiTheme="majorHAnsi" w:hAnsiTheme="majorHAnsi"/>
          <w:snapToGrid w:val="0"/>
          <w:lang w:val="en-US"/>
        </w:rPr>
        <w:t>;</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t>Analize:</w:t>
      </w:r>
    </w:p>
    <w:p w:rsidR="00AE6856" w:rsidRPr="004C1700" w:rsidRDefault="00AE6856" w:rsidP="0048297D">
      <w:pPr>
        <w:pStyle w:val="NoSpacing"/>
        <w:numPr>
          <w:ilvl w:val="0"/>
          <w:numId w:val="41"/>
        </w:numPr>
        <w:autoSpaceDE w:val="0"/>
        <w:autoSpaceDN w:val="0"/>
        <w:jc w:val="both"/>
        <w:rPr>
          <w:rFonts w:asciiTheme="majorHAnsi" w:hAnsiTheme="majorHAnsi"/>
          <w:snapToGrid w:val="0"/>
          <w:lang w:val="en-US"/>
        </w:rPr>
      </w:pPr>
      <w:r w:rsidRPr="004C1700">
        <w:rPr>
          <w:rFonts w:asciiTheme="majorHAnsi" w:hAnsiTheme="majorHAnsi"/>
          <w:snapToGrid w:val="0"/>
          <w:lang w:val="en-US"/>
        </w:rPr>
        <w:t>Exudat faringian;</w:t>
      </w:r>
    </w:p>
    <w:p w:rsidR="00AE6856" w:rsidRPr="004C1700" w:rsidRDefault="00AE6856" w:rsidP="0048297D">
      <w:pPr>
        <w:pStyle w:val="NoSpacing"/>
        <w:numPr>
          <w:ilvl w:val="0"/>
          <w:numId w:val="41"/>
        </w:numPr>
        <w:autoSpaceDE w:val="0"/>
        <w:autoSpaceDN w:val="0"/>
        <w:jc w:val="both"/>
        <w:rPr>
          <w:rFonts w:asciiTheme="majorHAnsi" w:hAnsiTheme="majorHAnsi"/>
          <w:snapToGrid w:val="0"/>
          <w:lang w:val="en-US"/>
        </w:rPr>
      </w:pPr>
      <w:r w:rsidRPr="004C1700">
        <w:rPr>
          <w:rFonts w:asciiTheme="majorHAnsi" w:hAnsiTheme="majorHAnsi"/>
          <w:snapToGrid w:val="0"/>
          <w:lang w:val="en-US"/>
        </w:rPr>
        <w:t>Coprocultură;</w:t>
      </w:r>
    </w:p>
    <w:p w:rsidR="00AE6856" w:rsidRPr="004C1700" w:rsidRDefault="00AE6856" w:rsidP="0048297D">
      <w:pPr>
        <w:pStyle w:val="NoSpacing"/>
        <w:numPr>
          <w:ilvl w:val="0"/>
          <w:numId w:val="41"/>
        </w:numPr>
        <w:autoSpaceDE w:val="0"/>
        <w:autoSpaceDN w:val="0"/>
        <w:jc w:val="both"/>
        <w:rPr>
          <w:rFonts w:asciiTheme="majorHAnsi" w:hAnsiTheme="majorHAnsi"/>
          <w:snapToGrid w:val="0"/>
          <w:lang w:val="en-US"/>
        </w:rPr>
      </w:pPr>
      <w:r w:rsidRPr="004C1700">
        <w:rPr>
          <w:rFonts w:asciiTheme="majorHAnsi" w:hAnsiTheme="majorHAnsi"/>
          <w:snapToGrid w:val="0"/>
          <w:lang w:val="en-US"/>
        </w:rPr>
        <w:t>Coproparazitologic;</w:t>
      </w:r>
    </w:p>
    <w:p w:rsidR="00AE6856" w:rsidRPr="004C1700" w:rsidRDefault="00AE6856" w:rsidP="0048297D">
      <w:pPr>
        <w:pStyle w:val="NoSpacing"/>
        <w:numPr>
          <w:ilvl w:val="0"/>
          <w:numId w:val="39"/>
        </w:numPr>
        <w:autoSpaceDE w:val="0"/>
        <w:autoSpaceDN w:val="0"/>
        <w:jc w:val="both"/>
        <w:rPr>
          <w:rFonts w:asciiTheme="majorHAnsi" w:hAnsiTheme="majorHAnsi"/>
          <w:snapToGrid w:val="0"/>
          <w:lang w:val="en-US"/>
        </w:rPr>
      </w:pPr>
      <w:r w:rsidRPr="004C1700">
        <w:rPr>
          <w:rFonts w:asciiTheme="majorHAnsi" w:hAnsiTheme="majorHAnsi"/>
          <w:snapToGrid w:val="0"/>
          <w:lang w:val="en-US"/>
        </w:rPr>
        <w:t>Avizul epidemiologic şi vaccinările, eliberat potrivit prevederilor legale (medicul de familie).</w:t>
      </w:r>
    </w:p>
    <w:p w:rsidR="00AE6856" w:rsidRPr="004C1700" w:rsidRDefault="00E66644" w:rsidP="00AE6856">
      <w:pPr>
        <w:pStyle w:val="NoSpacing"/>
        <w:jc w:val="both"/>
        <w:rPr>
          <w:rFonts w:asciiTheme="majorHAnsi" w:hAnsiTheme="majorHAnsi"/>
          <w:snapToGrid w:val="0"/>
          <w:lang w:val="en-US"/>
        </w:rPr>
      </w:pPr>
      <w:r w:rsidRPr="004C1700">
        <w:rPr>
          <w:rFonts w:asciiTheme="majorHAnsi" w:hAnsiTheme="majorHAnsi"/>
          <w:b/>
          <w:snapToGrid w:val="0"/>
          <w:lang w:val="en-US"/>
        </w:rPr>
        <w:t>ART. 38.</w:t>
      </w:r>
      <w:r w:rsidRPr="004C1700">
        <w:rPr>
          <w:rFonts w:asciiTheme="majorHAnsi" w:hAnsiTheme="majorHAnsi"/>
          <w:snapToGrid w:val="0"/>
          <w:lang w:val="en-US"/>
        </w:rPr>
        <w:t xml:space="preserve">  </w:t>
      </w:r>
      <w:r w:rsidR="00AE6856" w:rsidRPr="004C1700">
        <w:rPr>
          <w:rFonts w:asciiTheme="majorHAnsi" w:hAnsiTheme="majorHAnsi"/>
          <w:snapToGrid w:val="0"/>
          <w:lang w:val="en-US"/>
        </w:rPr>
        <w:t>Datele personale extrase din actele cuprinse în dosarul de înscriere, se consemneaz</w:t>
      </w:r>
      <w:r w:rsidR="00AE6856" w:rsidRPr="004C1700">
        <w:rPr>
          <w:rFonts w:asciiTheme="majorHAnsi" w:hAnsiTheme="majorHAnsi"/>
          <w:snapToGrid w:val="0"/>
        </w:rPr>
        <w:t>ă</w:t>
      </w:r>
      <w:r w:rsidR="00AE6856" w:rsidRPr="004C1700">
        <w:rPr>
          <w:rFonts w:asciiTheme="majorHAnsi" w:hAnsiTheme="majorHAnsi"/>
          <w:snapToGrid w:val="0"/>
          <w:lang w:val="en-US"/>
        </w:rPr>
        <w:t xml:space="preserve"> în Registrul de evidenţă a înscrierii copiilor, de către secretarul </w:t>
      </w:r>
      <w:r w:rsidR="00AE6856" w:rsidRPr="004C1700">
        <w:rPr>
          <w:rFonts w:asciiTheme="majorHAnsi" w:hAnsiTheme="majorHAnsi"/>
          <w:noProof/>
        </w:rPr>
        <w:t>Grădiniţei cu Program Prelungit ,,MIHAI EMINESCU’’, Tg-Jiu, Gorj</w:t>
      </w:r>
      <w:r w:rsidR="00AE6856" w:rsidRPr="004C1700">
        <w:rPr>
          <w:rFonts w:asciiTheme="majorHAnsi" w:hAnsiTheme="majorHAnsi"/>
          <w:snapToGrid w:val="0"/>
          <w:lang w:val="en-US"/>
        </w:rPr>
        <w:t>, apoi se introduc  în B.D.N.E.</w:t>
      </w:r>
    </w:p>
    <w:p w:rsidR="00AE6856" w:rsidRPr="004C1700" w:rsidRDefault="00E66644" w:rsidP="00AE6856">
      <w:pPr>
        <w:pStyle w:val="NoSpacing"/>
        <w:jc w:val="both"/>
        <w:rPr>
          <w:rFonts w:asciiTheme="majorHAnsi" w:hAnsiTheme="majorHAnsi"/>
          <w:snapToGrid w:val="0"/>
          <w:lang w:val="en-US"/>
        </w:rPr>
      </w:pPr>
      <w:r w:rsidRPr="004C1700">
        <w:rPr>
          <w:rFonts w:asciiTheme="majorHAnsi" w:hAnsiTheme="majorHAnsi"/>
          <w:b/>
          <w:snapToGrid w:val="0"/>
          <w:lang w:val="en-US"/>
        </w:rPr>
        <w:t>ART. 39.</w:t>
      </w:r>
      <w:r w:rsidRPr="004C1700">
        <w:rPr>
          <w:rFonts w:asciiTheme="majorHAnsi" w:hAnsiTheme="majorHAnsi"/>
          <w:snapToGrid w:val="0"/>
          <w:lang w:val="en-US"/>
        </w:rPr>
        <w:t xml:space="preserve"> </w:t>
      </w:r>
      <w:r w:rsidR="00AE6856" w:rsidRPr="004C1700">
        <w:rPr>
          <w:rFonts w:asciiTheme="majorHAnsi" w:hAnsiTheme="majorHAnsi"/>
          <w:snapToGrid w:val="0"/>
          <w:lang w:val="en-US"/>
        </w:rPr>
        <w:t>Transferarea copilului de la o gradiniţă la alta, se face la cererea părinţilor sau a susţinătorilor legali, cu avizul celor două unităţi de învăţământ, în limita locurilor disponibile.</w:t>
      </w:r>
    </w:p>
    <w:p w:rsidR="00AE6856" w:rsidRPr="004C1700" w:rsidRDefault="00E66644" w:rsidP="00AE6856">
      <w:pPr>
        <w:pStyle w:val="NoSpacing"/>
        <w:jc w:val="both"/>
        <w:rPr>
          <w:rFonts w:asciiTheme="majorHAnsi" w:hAnsiTheme="majorHAnsi"/>
          <w:snapToGrid w:val="0"/>
          <w:lang w:val="en-US"/>
        </w:rPr>
      </w:pPr>
      <w:r w:rsidRPr="004C1700">
        <w:rPr>
          <w:rFonts w:asciiTheme="majorHAnsi" w:hAnsiTheme="majorHAnsi"/>
          <w:b/>
          <w:snapToGrid w:val="0"/>
          <w:lang w:val="en-US"/>
        </w:rPr>
        <w:t>ART. 40</w:t>
      </w:r>
      <w:r w:rsidR="00AE6856" w:rsidRPr="004C1700">
        <w:rPr>
          <w:rFonts w:asciiTheme="majorHAnsi" w:hAnsiTheme="majorHAnsi"/>
          <w:b/>
          <w:snapToGrid w:val="0"/>
          <w:lang w:val="en-US"/>
        </w:rPr>
        <w:t>.</w:t>
      </w:r>
      <w:r w:rsidR="00AE6856" w:rsidRPr="004C1700">
        <w:rPr>
          <w:rFonts w:asciiTheme="majorHAnsi" w:hAnsiTheme="majorHAnsi"/>
          <w:snapToGrid w:val="0"/>
          <w:lang w:val="en-US"/>
        </w:rPr>
        <w:t xml:space="preserve">  Scoaterea copilului din evidenţa grădiniţei, se face în următoarele situaţii:</w:t>
      </w:r>
    </w:p>
    <w:p w:rsidR="00AE6856" w:rsidRPr="004C1700" w:rsidRDefault="00AE6856" w:rsidP="0048297D">
      <w:pPr>
        <w:pStyle w:val="NoSpacing"/>
        <w:numPr>
          <w:ilvl w:val="0"/>
          <w:numId w:val="40"/>
        </w:numPr>
        <w:autoSpaceDE w:val="0"/>
        <w:autoSpaceDN w:val="0"/>
        <w:jc w:val="both"/>
        <w:rPr>
          <w:rFonts w:asciiTheme="majorHAnsi" w:hAnsiTheme="majorHAnsi"/>
          <w:snapToGrid w:val="0"/>
          <w:lang w:val="en-US"/>
        </w:rPr>
      </w:pPr>
      <w:r w:rsidRPr="004C1700">
        <w:rPr>
          <w:rFonts w:asciiTheme="majorHAnsi" w:hAnsiTheme="majorHAnsi"/>
          <w:snapToGrid w:val="0"/>
          <w:lang w:val="en-US"/>
        </w:rPr>
        <w:t>în caz de boală infecţioasă cronică, cu avizul medicului;</w:t>
      </w:r>
    </w:p>
    <w:p w:rsidR="00AE6856" w:rsidRPr="004C1700" w:rsidRDefault="00AE6856" w:rsidP="0048297D">
      <w:pPr>
        <w:pStyle w:val="NoSpacing"/>
        <w:numPr>
          <w:ilvl w:val="0"/>
          <w:numId w:val="40"/>
        </w:numPr>
        <w:autoSpaceDE w:val="0"/>
        <w:autoSpaceDN w:val="0"/>
        <w:jc w:val="both"/>
        <w:rPr>
          <w:rFonts w:asciiTheme="majorHAnsi" w:hAnsiTheme="majorHAnsi"/>
          <w:snapToGrid w:val="0"/>
          <w:lang w:val="en-US"/>
        </w:rPr>
      </w:pPr>
      <w:r w:rsidRPr="004C1700">
        <w:rPr>
          <w:rFonts w:asciiTheme="majorHAnsi" w:hAnsiTheme="majorHAnsi"/>
          <w:snapToGrid w:val="0"/>
          <w:lang w:val="en-US"/>
        </w:rPr>
        <w:t xml:space="preserve">în cazul în care copilul absentează doua săptămâni consecutiv, fără motivare, în conformitate cu </w:t>
      </w:r>
      <w:r w:rsidRPr="004C1700">
        <w:rPr>
          <w:rFonts w:asciiTheme="majorHAnsi" w:hAnsiTheme="majorHAnsi"/>
        </w:rPr>
        <w:t xml:space="preserve">Regulamentul de Organizarea şi Funcţionare a Unităţilor din  Învăţământul Preşcolar, aprobat prin </w:t>
      </w:r>
      <w:r w:rsidRPr="004C1700">
        <w:rPr>
          <w:rFonts w:asciiTheme="majorHAnsi" w:hAnsiTheme="majorHAnsi" w:cs="Arial"/>
          <w:shd w:val="clear" w:color="auto" w:fill="FFFFFF"/>
        </w:rPr>
        <w:t xml:space="preserve"> O.M. Nr. 4464/7.09.</w:t>
      </w:r>
      <w:r w:rsidRPr="004C1700">
        <w:rPr>
          <w:rFonts w:asciiTheme="majorHAnsi" w:hAnsiTheme="majorHAnsi" w:cs="Arial"/>
          <w:bCs/>
        </w:rPr>
        <w:t>2000</w:t>
      </w:r>
      <w:r w:rsidRPr="004C1700">
        <w:rPr>
          <w:rFonts w:asciiTheme="majorHAnsi" w:hAnsiTheme="majorHAnsi"/>
        </w:rPr>
        <w:t>.</w:t>
      </w:r>
    </w:p>
    <w:p w:rsidR="00AE6856" w:rsidRPr="004C1700" w:rsidRDefault="00AE6856" w:rsidP="00AE6856">
      <w:pPr>
        <w:pStyle w:val="NoSpacing"/>
        <w:jc w:val="both"/>
        <w:rPr>
          <w:rFonts w:asciiTheme="majorHAnsi" w:hAnsiTheme="majorHAnsi"/>
          <w:b/>
        </w:rPr>
      </w:pPr>
    </w:p>
    <w:p w:rsidR="00C63F99" w:rsidRPr="004C1700" w:rsidRDefault="0049796F" w:rsidP="0049796F">
      <w:pPr>
        <w:pStyle w:val="NoSpacing"/>
        <w:jc w:val="both"/>
        <w:rPr>
          <w:rFonts w:asciiTheme="majorHAnsi" w:hAnsiTheme="majorHAnsi"/>
          <w:b/>
        </w:rPr>
      </w:pPr>
      <w:r w:rsidRPr="004C1700">
        <w:rPr>
          <w:rFonts w:asciiTheme="majorHAnsi" w:hAnsiTheme="majorHAnsi"/>
          <w:b/>
        </w:rPr>
        <w:t>TITLUL III</w:t>
      </w:r>
    </w:p>
    <w:p w:rsidR="0049796F" w:rsidRPr="004C1700" w:rsidRDefault="00C63F99" w:rsidP="0049796F">
      <w:pPr>
        <w:pStyle w:val="NoSpacing"/>
        <w:jc w:val="both"/>
        <w:rPr>
          <w:rFonts w:asciiTheme="majorHAnsi" w:hAnsiTheme="majorHAnsi" w:cs="Arial"/>
          <w:b/>
          <w:color w:val="000000"/>
        </w:rPr>
      </w:pPr>
      <w:r w:rsidRPr="004C1700">
        <w:rPr>
          <w:rStyle w:val="l5def1"/>
          <w:rFonts w:asciiTheme="majorHAnsi" w:hAnsiTheme="majorHAnsi"/>
          <w:b/>
        </w:rPr>
        <w:t>MANAGEMENTUL UNITĂŢII DE ÎNVĂŢĂMÂNT</w:t>
      </w:r>
      <w:r w:rsidRPr="004C1700">
        <w:rPr>
          <w:rFonts w:asciiTheme="majorHAnsi" w:hAnsiTheme="majorHAnsi" w:cs="Arial"/>
          <w:b/>
          <w:color w:val="000000"/>
        </w:rPr>
        <w:t xml:space="preserve">  </w:t>
      </w:r>
    </w:p>
    <w:p w:rsidR="00C63F99" w:rsidRPr="004C1700" w:rsidRDefault="00C63F99" w:rsidP="0049796F">
      <w:pPr>
        <w:pStyle w:val="NoSpacing"/>
        <w:jc w:val="both"/>
        <w:rPr>
          <w:rFonts w:asciiTheme="majorHAnsi" w:hAnsiTheme="majorHAnsi"/>
          <w:b/>
        </w:rPr>
      </w:pPr>
      <w:r w:rsidRPr="004C1700">
        <w:rPr>
          <w:rFonts w:asciiTheme="majorHAnsi" w:hAnsiTheme="majorHAnsi"/>
          <w:b/>
        </w:rPr>
        <w:t xml:space="preserve">CAPITOLUL I - </w:t>
      </w:r>
      <w:r w:rsidRPr="004C1700">
        <w:rPr>
          <w:rStyle w:val="l5def1"/>
          <w:rFonts w:asciiTheme="majorHAnsi" w:hAnsiTheme="majorHAnsi"/>
          <w:b/>
        </w:rPr>
        <w:t>DISPOZIŢII GENERALE</w:t>
      </w:r>
      <w:r w:rsidRPr="004C1700">
        <w:rPr>
          <w:rFonts w:asciiTheme="majorHAnsi" w:hAnsiTheme="majorHAnsi" w:cs="Arial"/>
          <w:b/>
          <w:color w:val="000000"/>
        </w:rPr>
        <w:t xml:space="preserve">  </w:t>
      </w:r>
    </w:p>
    <w:p w:rsidR="00C63F99" w:rsidRPr="004C1700" w:rsidRDefault="00E66644" w:rsidP="0049796F">
      <w:pPr>
        <w:pStyle w:val="NoSpacing"/>
        <w:jc w:val="both"/>
        <w:rPr>
          <w:rFonts w:asciiTheme="majorHAnsi" w:hAnsiTheme="majorHAnsi"/>
        </w:rPr>
      </w:pPr>
      <w:r w:rsidRPr="004C1700">
        <w:rPr>
          <w:rStyle w:val="l5def1"/>
          <w:rFonts w:asciiTheme="majorHAnsi" w:hAnsiTheme="majorHAnsi"/>
          <w:b/>
        </w:rPr>
        <w:t>ART. 41.</w:t>
      </w:r>
      <w:r w:rsidRPr="004C1700">
        <w:rPr>
          <w:rStyle w:val="l5def1"/>
          <w:rFonts w:asciiTheme="majorHAnsi" w:hAnsiTheme="majorHAnsi"/>
        </w:rPr>
        <w:t xml:space="preserve"> </w:t>
      </w:r>
      <w:r w:rsidR="00C63F99" w:rsidRPr="004C1700">
        <w:rPr>
          <w:rStyle w:val="l5def1"/>
          <w:rFonts w:asciiTheme="majorHAnsi" w:hAnsiTheme="majorHAnsi"/>
        </w:rPr>
        <w:t>(1) Managementul Grădiniţei cu Program Prelungit ,</w:t>
      </w:r>
      <w:r w:rsidR="008F15C5" w:rsidRPr="004C1700">
        <w:rPr>
          <w:rStyle w:val="l5def1"/>
          <w:rFonts w:asciiTheme="majorHAnsi" w:hAnsiTheme="majorHAnsi"/>
        </w:rPr>
        <w:t xml:space="preserve">,MIHAI EMINESCU’’, Tg-Jiu, Gorj </w:t>
      </w:r>
      <w:r w:rsidR="00C63F99" w:rsidRPr="004C1700">
        <w:rPr>
          <w:rStyle w:val="l5def1"/>
          <w:rFonts w:asciiTheme="majorHAnsi" w:hAnsiTheme="majorHAnsi"/>
        </w:rPr>
        <w:t xml:space="preserve">este asigurat în conformitate cu prevederile legale.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 xml:space="preserve">(2) </w:t>
      </w:r>
      <w:r w:rsidR="008F15C5" w:rsidRPr="004C1700">
        <w:rPr>
          <w:rStyle w:val="l5def1"/>
          <w:rFonts w:asciiTheme="majorHAnsi" w:hAnsiTheme="majorHAnsi"/>
        </w:rPr>
        <w:t xml:space="preserve">Grădiniţa cu Program Prelungit ,,MIHAI EMINESCU’’, Tg-Jiu, Gorj </w:t>
      </w:r>
      <w:r w:rsidRPr="004C1700">
        <w:rPr>
          <w:rStyle w:val="l5def1"/>
          <w:rFonts w:asciiTheme="majorHAnsi" w:hAnsiTheme="majorHAnsi"/>
        </w:rPr>
        <w:t xml:space="preserve">este condusă de Consiliul de Administraţie şi de director.  </w:t>
      </w:r>
      <w:r w:rsidRPr="004C1700">
        <w:rPr>
          <w:rFonts w:asciiTheme="majorHAnsi" w:hAnsiTheme="majorHAnsi"/>
        </w:rPr>
        <w:t xml:space="preserve">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 xml:space="preserve">(3) Pentru îndeplinirea atribuţiilor ce îi revin, directorul Grădiniţei cu Program Prelungit ,,MIHAI EMINESCU’’, Tg-Jiu, Gorj,  se consultă, după caz, cu toate organismele interesate: Consiliul Profesoral, Organizaţia de  sindicat, Consiliul reprezentativ al părinţilor/Asociaţia părinţilor ,,Viitorul copiilor, prioritatea noastră!’’, autorităţile administraţiei publice locale etc. </w:t>
      </w:r>
    </w:p>
    <w:p w:rsidR="00C63F99" w:rsidRPr="004C1700" w:rsidRDefault="00C63F99" w:rsidP="00C63F99">
      <w:pPr>
        <w:pStyle w:val="NoSpacing"/>
        <w:jc w:val="both"/>
        <w:rPr>
          <w:rStyle w:val="l5def1"/>
          <w:rFonts w:asciiTheme="majorHAnsi" w:hAnsiTheme="majorHAnsi"/>
        </w:rPr>
      </w:pPr>
      <w:r w:rsidRPr="004C1700">
        <w:rPr>
          <w:rFonts w:asciiTheme="majorHAnsi" w:hAnsiTheme="majorHAnsi"/>
        </w:rPr>
        <w:t xml:space="preserve">(4) La cerere, directorul </w:t>
      </w:r>
      <w:r w:rsidRPr="004C1700">
        <w:rPr>
          <w:rStyle w:val="l5def1"/>
          <w:rFonts w:asciiTheme="majorHAnsi" w:hAnsiTheme="majorHAnsi"/>
        </w:rPr>
        <w:t xml:space="preserve">Grădiniţei cu Program Prelungit ,,MIHAI EMINESCU’’, Tg-Jiu, Gorj,  beneficiază de consultanţă şi asistenţă juridică, prin consilierul juridic al Inspectoratului Şcolar Judeţean Gorj. </w:t>
      </w:r>
    </w:p>
    <w:p w:rsidR="00C63F99" w:rsidRPr="004C1700" w:rsidRDefault="00C63F99" w:rsidP="00C63F99">
      <w:pPr>
        <w:pStyle w:val="NoSpacing"/>
        <w:jc w:val="both"/>
        <w:rPr>
          <w:rFonts w:asciiTheme="majorHAnsi" w:hAnsiTheme="majorHAnsi"/>
          <w:b/>
        </w:rPr>
      </w:pPr>
      <w:r w:rsidRPr="004C1700">
        <w:rPr>
          <w:rFonts w:asciiTheme="majorHAnsi" w:hAnsiTheme="majorHAnsi"/>
          <w:b/>
        </w:rPr>
        <w:t xml:space="preserve">CAPITOLUL II - </w:t>
      </w:r>
      <w:r w:rsidRPr="004C1700">
        <w:rPr>
          <w:rStyle w:val="l5def1"/>
          <w:rFonts w:asciiTheme="majorHAnsi" w:hAnsiTheme="majorHAnsi"/>
          <w:b/>
        </w:rPr>
        <w:t>CONSILIUL DE ADMINISTRAŢIE</w:t>
      </w:r>
      <w:r w:rsidRPr="004C1700">
        <w:rPr>
          <w:rFonts w:asciiTheme="majorHAnsi" w:hAnsiTheme="majorHAnsi" w:cs="Arial"/>
          <w:b/>
          <w:color w:val="000000"/>
        </w:rPr>
        <w:t xml:space="preserve">  </w:t>
      </w:r>
    </w:p>
    <w:p w:rsidR="00C63F99" w:rsidRPr="004C1700" w:rsidRDefault="00E66644" w:rsidP="00C63F99">
      <w:pPr>
        <w:pStyle w:val="NoSpacing"/>
        <w:jc w:val="both"/>
        <w:rPr>
          <w:rFonts w:asciiTheme="majorHAnsi" w:hAnsiTheme="majorHAnsi"/>
        </w:rPr>
      </w:pPr>
      <w:r w:rsidRPr="004C1700">
        <w:rPr>
          <w:rStyle w:val="l5def1"/>
          <w:rFonts w:asciiTheme="majorHAnsi" w:hAnsiTheme="majorHAnsi"/>
          <w:b/>
        </w:rPr>
        <w:t>ART. 42.</w:t>
      </w:r>
      <w:r w:rsidRPr="004C1700">
        <w:rPr>
          <w:rStyle w:val="l5def1"/>
          <w:rFonts w:asciiTheme="majorHAnsi" w:hAnsiTheme="majorHAnsi"/>
        </w:rPr>
        <w:t xml:space="preserve"> </w:t>
      </w:r>
      <w:r w:rsidR="00C63F99" w:rsidRPr="004C1700">
        <w:rPr>
          <w:rStyle w:val="l5def1"/>
          <w:rFonts w:asciiTheme="majorHAnsi" w:hAnsiTheme="majorHAnsi"/>
        </w:rPr>
        <w:t xml:space="preserve">(1) Consiliul de Administraţie este organ de conducere al Grădiniţei cu Program Prelungit ,,MIHAI EMINESCU’’, Tg-Jiu, Gorj.  </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(2) Directorul Grădiniţei cu Program Prelungit ,</w:t>
      </w:r>
      <w:r w:rsidR="00895181">
        <w:rPr>
          <w:rStyle w:val="l5def1"/>
          <w:rFonts w:asciiTheme="majorHAnsi" w:hAnsiTheme="majorHAnsi"/>
        </w:rPr>
        <w:t>,MIHAI EMINESCU’’, Tg-Jiu, Gorj</w:t>
      </w:r>
      <w:r w:rsidRPr="004C1700">
        <w:rPr>
          <w:rStyle w:val="l5def1"/>
          <w:rFonts w:asciiTheme="majorHAnsi" w:hAnsiTheme="majorHAnsi"/>
        </w:rPr>
        <w:t xml:space="preserve"> este preşedintele Consiliului de Administraţie. </w:t>
      </w:r>
    </w:p>
    <w:p w:rsidR="00C63F99" w:rsidRPr="004C1700" w:rsidRDefault="00C63F99" w:rsidP="00C63F99">
      <w:pPr>
        <w:pStyle w:val="NoSpacing"/>
        <w:jc w:val="both"/>
        <w:rPr>
          <w:rFonts w:asciiTheme="majorHAnsi" w:hAnsiTheme="majorHAnsi"/>
          <w:b/>
        </w:rPr>
      </w:pPr>
      <w:r w:rsidRPr="004C1700">
        <w:rPr>
          <w:rFonts w:asciiTheme="majorHAnsi" w:hAnsiTheme="majorHAnsi"/>
        </w:rPr>
        <w:t>(3)Consiliul de Administraţie asigură respectarea prevederilor care decurg din legi, hotărâri, ordonanţe şi ordonanţe de urgenţe ale Guvernului, din ordine ale ministrului, din decizii ale inspectoratului şcolar/Consiliului local și stabileşte măsurile pentru aplicarea acestora.</w:t>
      </w:r>
    </w:p>
    <w:p w:rsidR="00C63F99" w:rsidRPr="004C1700" w:rsidRDefault="00C63F99" w:rsidP="00C63F99">
      <w:pPr>
        <w:pStyle w:val="NoSpacing"/>
        <w:jc w:val="both"/>
        <w:rPr>
          <w:rFonts w:asciiTheme="majorHAnsi" w:hAnsiTheme="majorHAnsi"/>
          <w:iCs/>
          <w:shd w:val="clear" w:color="auto" w:fill="FFFFFF"/>
          <w:lang w:val="en-US"/>
        </w:rPr>
      </w:pPr>
      <w:r w:rsidRPr="004C1700">
        <w:rPr>
          <w:rFonts w:asciiTheme="majorHAnsi" w:hAnsiTheme="majorHAnsi"/>
          <w:lang w:val="en-US"/>
        </w:rPr>
        <w:t>(4) Consiliul de Administraţie al grădini</w:t>
      </w:r>
      <w:r w:rsidRPr="004C1700">
        <w:rPr>
          <w:rFonts w:ascii="Cambria Math" w:hAnsi="Cambria Math" w:cs="Cambria Math"/>
          <w:lang w:val="en-US"/>
        </w:rPr>
        <w:t>ț</w:t>
      </w:r>
      <w:r w:rsidRPr="004C1700">
        <w:rPr>
          <w:rFonts w:asciiTheme="majorHAnsi" w:hAnsiTheme="majorHAnsi"/>
          <w:lang w:val="en-US"/>
        </w:rPr>
        <w:t xml:space="preserve">ei, </w:t>
      </w:r>
      <w:r w:rsidRPr="004C1700">
        <w:rPr>
          <w:rFonts w:asciiTheme="majorHAnsi" w:hAnsiTheme="majorHAnsi"/>
          <w:iCs/>
          <w:shd w:val="clear" w:color="auto" w:fill="FFFFFF"/>
          <w:lang w:val="en-US"/>
        </w:rPr>
        <w:t xml:space="preserve">poate emite hotărâri în condiţiile în care sunt prezenţi minimum jumătate plus unu din totalul membrilor, exceptând situaţiile prevăzute la Art. 93, alin. (1). </w:t>
      </w:r>
    </w:p>
    <w:p w:rsidR="00C63F99" w:rsidRPr="004C1700" w:rsidRDefault="00C63F99" w:rsidP="00C63F99">
      <w:pPr>
        <w:pStyle w:val="NoSpacing"/>
        <w:jc w:val="both"/>
        <w:rPr>
          <w:rFonts w:asciiTheme="majorHAnsi" w:hAnsiTheme="majorHAnsi"/>
          <w:b/>
        </w:rPr>
      </w:pPr>
      <w:r w:rsidRPr="004C1700">
        <w:rPr>
          <w:rFonts w:asciiTheme="majorHAnsi" w:hAnsiTheme="majorHAnsi"/>
          <w:lang w:val="en-US"/>
        </w:rPr>
        <w:t xml:space="preserve">(5) </w:t>
      </w:r>
      <w:r w:rsidRPr="004C1700">
        <w:rPr>
          <w:rFonts w:asciiTheme="majorHAnsi" w:hAnsiTheme="majorHAnsi"/>
        </w:rPr>
        <w:t>Consiliul de Administ</w:t>
      </w:r>
      <w:r w:rsidR="00895181">
        <w:rPr>
          <w:rFonts w:asciiTheme="majorHAnsi" w:hAnsiTheme="majorHAnsi"/>
        </w:rPr>
        <w:t>raţie al unităţii de învăţământ</w:t>
      </w:r>
      <w:r w:rsidRPr="004C1700">
        <w:rPr>
          <w:rFonts w:asciiTheme="majorHAnsi" w:hAnsiTheme="majorHAnsi"/>
        </w:rPr>
        <w:t xml:space="preserve"> este format din 9 membrii: 4 cadre didactice, 2 reprezentan</w:t>
      </w:r>
      <w:r w:rsidRPr="004C1700">
        <w:rPr>
          <w:rFonts w:ascii="Cambria Math" w:hAnsi="Cambria Math" w:cs="Cambria Math"/>
        </w:rPr>
        <w:t>ț</w:t>
      </w:r>
      <w:r w:rsidRPr="004C1700">
        <w:rPr>
          <w:rFonts w:asciiTheme="majorHAnsi" w:hAnsiTheme="majorHAnsi"/>
        </w:rPr>
        <w:t>i ai Consiliului local, 1 reprezentant al Primarului Municipiului Tg-Jiu, 2 reprezentan</w:t>
      </w:r>
      <w:r w:rsidRPr="004C1700">
        <w:rPr>
          <w:rFonts w:ascii="Cambria Math" w:hAnsi="Cambria Math" w:cs="Cambria Math"/>
        </w:rPr>
        <w:t>ț</w:t>
      </w:r>
      <w:r w:rsidRPr="004C1700">
        <w:rPr>
          <w:rFonts w:asciiTheme="majorHAnsi" w:hAnsiTheme="majorHAnsi"/>
        </w:rPr>
        <w:t xml:space="preserve">i ai părinţilor copiilor care frecvetează </w:t>
      </w:r>
      <w:r w:rsidRPr="004C1700">
        <w:rPr>
          <w:rStyle w:val="l5def1"/>
          <w:rFonts w:asciiTheme="majorHAnsi" w:hAnsiTheme="majorHAnsi"/>
        </w:rPr>
        <w:t xml:space="preserve">Grădiniţa cu Program Prelungit ,,MIHAI EMINESCU’’, Tg-Jiu, Gorj,  </w:t>
      </w:r>
      <w:r w:rsidRPr="004C1700">
        <w:rPr>
          <w:rFonts w:asciiTheme="majorHAnsi" w:hAnsiTheme="majorHAnsi"/>
        </w:rPr>
        <w:t>(Consiliul Reprezentativ al Părinţilor).</w:t>
      </w:r>
    </w:p>
    <w:p w:rsidR="00C63F99" w:rsidRPr="004C1700" w:rsidRDefault="00C63F99" w:rsidP="00C63F99">
      <w:pPr>
        <w:pStyle w:val="NoSpacing"/>
        <w:jc w:val="both"/>
        <w:rPr>
          <w:rFonts w:asciiTheme="majorHAnsi" w:hAnsiTheme="majorHAnsi"/>
        </w:rPr>
      </w:pPr>
      <w:r w:rsidRPr="004C1700">
        <w:rPr>
          <w:rFonts w:asciiTheme="majorHAnsi" w:hAnsiTheme="majorHAnsi"/>
        </w:rPr>
        <w:t xml:space="preserve">(6) Membrii Consiliului de Administraţie sunt aleşi/ desemnaţi, pentru </w:t>
      </w:r>
      <w:r w:rsidRPr="004C1700">
        <w:rPr>
          <w:rFonts w:asciiTheme="majorHAnsi" w:hAnsiTheme="majorHAnsi"/>
          <w:color w:val="000000"/>
        </w:rPr>
        <w:t>o perioadă de 1an, după</w:t>
      </w:r>
      <w:r w:rsidRPr="004C1700">
        <w:rPr>
          <w:rFonts w:asciiTheme="majorHAnsi" w:hAnsiTheme="majorHAnsi"/>
        </w:rPr>
        <w:t xml:space="preserve"> cum urmează:</w:t>
      </w:r>
    </w:p>
    <w:p w:rsidR="00C63F99" w:rsidRPr="004C1700" w:rsidRDefault="00C63F99" w:rsidP="0048297D">
      <w:pPr>
        <w:pStyle w:val="NoSpacing"/>
        <w:numPr>
          <w:ilvl w:val="0"/>
          <w:numId w:val="44"/>
        </w:numPr>
        <w:jc w:val="both"/>
        <w:rPr>
          <w:rFonts w:asciiTheme="majorHAnsi" w:hAnsiTheme="majorHAnsi"/>
        </w:rPr>
      </w:pPr>
      <w:r w:rsidRPr="004C1700">
        <w:rPr>
          <w:rFonts w:asciiTheme="majorHAnsi" w:hAnsiTheme="majorHAnsi"/>
        </w:rPr>
        <w:t xml:space="preserve">preşedintele Consiliului de Administraţie este directorul unităţii de învăţământ. </w:t>
      </w:r>
    </w:p>
    <w:p w:rsidR="00C63F99" w:rsidRPr="004C1700" w:rsidRDefault="00C63F99" w:rsidP="0048297D">
      <w:pPr>
        <w:pStyle w:val="NoSpacing"/>
        <w:numPr>
          <w:ilvl w:val="0"/>
          <w:numId w:val="44"/>
        </w:numPr>
        <w:jc w:val="both"/>
        <w:rPr>
          <w:rStyle w:val="part"/>
          <w:rFonts w:asciiTheme="majorHAnsi" w:hAnsiTheme="majorHAnsi"/>
        </w:rPr>
      </w:pPr>
      <w:r w:rsidRPr="004C1700">
        <w:rPr>
          <w:rStyle w:val="part"/>
          <w:rFonts w:asciiTheme="majorHAnsi" w:hAnsiTheme="majorHAnsi" w:cs="Courier New"/>
        </w:rPr>
        <w:t xml:space="preserve">reprezentanţii personalului didactic sunt aleşi, prin vot secret, de către Consiliul Profesoral, în ordinea descrescătoare a numărului de voturi obţinute de candidaţi, din rândul cadrelor didactice angajate în unitatea de învăţământ cu contract individual de muncă pe perioadă nedeterminată; </w:t>
      </w:r>
    </w:p>
    <w:p w:rsidR="00C63F99" w:rsidRPr="004C1700" w:rsidRDefault="00C63F99" w:rsidP="0048297D">
      <w:pPr>
        <w:pStyle w:val="NoSpacing"/>
        <w:numPr>
          <w:ilvl w:val="0"/>
          <w:numId w:val="44"/>
        </w:numPr>
        <w:jc w:val="both"/>
        <w:rPr>
          <w:rStyle w:val="part"/>
          <w:rFonts w:asciiTheme="majorHAnsi" w:hAnsiTheme="majorHAnsi"/>
        </w:rPr>
      </w:pPr>
      <w:r w:rsidRPr="004C1700">
        <w:rPr>
          <w:rStyle w:val="part"/>
          <w:rFonts w:asciiTheme="majorHAnsi" w:hAnsiTheme="majorHAnsi" w:cs="Courier New"/>
        </w:rPr>
        <w:t>hotărârea Consiliului Profesoral se adoptă cu majoritatea voturilor membrilor acestuia</w:t>
      </w:r>
      <w:r w:rsidRPr="004C1700">
        <w:rPr>
          <w:rStyle w:val="part"/>
          <w:rFonts w:asciiTheme="majorHAnsi" w:hAnsiTheme="majorHAnsi" w:cs="Courier New"/>
          <w:lang w:val="en-US"/>
        </w:rPr>
        <w:t>;</w:t>
      </w:r>
    </w:p>
    <w:p w:rsidR="00C63F99" w:rsidRPr="004C1700" w:rsidRDefault="00C63F99" w:rsidP="0048297D">
      <w:pPr>
        <w:pStyle w:val="NoSpacing"/>
        <w:numPr>
          <w:ilvl w:val="0"/>
          <w:numId w:val="44"/>
        </w:numPr>
        <w:jc w:val="both"/>
        <w:rPr>
          <w:rFonts w:asciiTheme="majorHAnsi" w:hAnsiTheme="majorHAnsi"/>
        </w:rPr>
      </w:pPr>
      <w:r w:rsidRPr="004C1700">
        <w:rPr>
          <w:rFonts w:asciiTheme="majorHAnsi" w:hAnsiTheme="majorHAnsi"/>
        </w:rPr>
        <w:t>reprezentan</w:t>
      </w:r>
      <w:r w:rsidRPr="004C1700">
        <w:rPr>
          <w:rFonts w:ascii="Cambria Math" w:hAnsi="Cambria Math" w:cs="Cambria Math"/>
        </w:rPr>
        <w:t>ț</w:t>
      </w:r>
      <w:r w:rsidRPr="004C1700">
        <w:rPr>
          <w:rFonts w:asciiTheme="majorHAnsi" w:hAnsiTheme="majorHAnsi"/>
        </w:rPr>
        <w:t>ii Consiliului local sunt desemna</w:t>
      </w:r>
      <w:r w:rsidRPr="004C1700">
        <w:rPr>
          <w:rFonts w:ascii="Cambria Math" w:hAnsi="Cambria Math" w:cs="Cambria Math"/>
        </w:rPr>
        <w:t>ț</w:t>
      </w:r>
      <w:r w:rsidRPr="004C1700">
        <w:rPr>
          <w:rFonts w:asciiTheme="majorHAnsi" w:hAnsiTheme="majorHAnsi"/>
        </w:rPr>
        <w:t>i de Consiliul local;</w:t>
      </w:r>
    </w:p>
    <w:p w:rsidR="00C63F99" w:rsidRPr="004C1700" w:rsidRDefault="00C63F99" w:rsidP="0048297D">
      <w:pPr>
        <w:pStyle w:val="NoSpacing"/>
        <w:numPr>
          <w:ilvl w:val="0"/>
          <w:numId w:val="44"/>
        </w:numPr>
        <w:jc w:val="both"/>
        <w:rPr>
          <w:rFonts w:asciiTheme="majorHAnsi" w:hAnsiTheme="majorHAnsi"/>
        </w:rPr>
      </w:pPr>
      <w:r w:rsidRPr="004C1700">
        <w:rPr>
          <w:rFonts w:asciiTheme="majorHAnsi" w:hAnsiTheme="majorHAnsi"/>
        </w:rPr>
        <w:t>reprezentantul primarului este desemnat de Primar;</w:t>
      </w:r>
    </w:p>
    <w:p w:rsidR="00C63F99" w:rsidRPr="004C1700" w:rsidRDefault="00C63F99" w:rsidP="0048297D">
      <w:pPr>
        <w:pStyle w:val="NoSpacing"/>
        <w:numPr>
          <w:ilvl w:val="0"/>
          <w:numId w:val="44"/>
        </w:numPr>
        <w:jc w:val="both"/>
        <w:rPr>
          <w:rFonts w:asciiTheme="majorHAnsi" w:hAnsiTheme="majorHAnsi" w:cs="Courier New"/>
        </w:rPr>
      </w:pPr>
      <w:r w:rsidRPr="004C1700">
        <w:rPr>
          <w:rStyle w:val="part"/>
          <w:rFonts w:asciiTheme="majorHAnsi" w:hAnsiTheme="majorHAnsi" w:cs="Courier New"/>
        </w:rPr>
        <w:lastRenderedPageBreak/>
        <w:t>reprezentanţii părinţilor sunt desemnaţi de către Consiliul Reprezentativ al Părinţilor, dintre membrii acestuia care, la data desemnării, au copii în unitatea noastră de învăţământ și nu sunt cadre didactice în grădini</w:t>
      </w:r>
      <w:r w:rsidRPr="004C1700">
        <w:rPr>
          <w:rStyle w:val="part"/>
          <w:rFonts w:ascii="Cambria Math" w:hAnsi="Cambria Math" w:cs="Cambria Math"/>
        </w:rPr>
        <w:t>ț</w:t>
      </w:r>
      <w:r w:rsidRPr="004C1700">
        <w:rPr>
          <w:rStyle w:val="part"/>
          <w:rFonts w:asciiTheme="majorHAnsi" w:hAnsiTheme="majorHAnsi" w:cs="Courier New"/>
        </w:rPr>
        <w:t>ă</w:t>
      </w:r>
      <w:r w:rsidRPr="004C1700">
        <w:rPr>
          <w:rFonts w:asciiTheme="majorHAnsi" w:hAnsiTheme="majorHAnsi"/>
        </w:rPr>
        <w:t>;</w:t>
      </w:r>
    </w:p>
    <w:p w:rsidR="00C63F99" w:rsidRPr="004C1700" w:rsidRDefault="00C63F99" w:rsidP="00C63F99">
      <w:pPr>
        <w:pStyle w:val="NoSpacing"/>
        <w:jc w:val="both"/>
        <w:rPr>
          <w:rStyle w:val="part"/>
          <w:rFonts w:asciiTheme="majorHAnsi" w:hAnsiTheme="majorHAnsi" w:cs="Courier New"/>
        </w:rPr>
      </w:pPr>
      <w:r w:rsidRPr="004C1700">
        <w:rPr>
          <w:rStyle w:val="part"/>
          <w:rFonts w:asciiTheme="majorHAnsi" w:hAnsiTheme="majorHAnsi" w:cs="Courier New"/>
        </w:rPr>
        <w:t>(7) La începutul fiecărui an şcolar, dar nu mai târziu de data începerii cursurilor, Consiliul de Administraţie în exerciţiu hotărăşte declanşarea procedurii de constituire a noului Consiliu de Administraţie.</w:t>
      </w:r>
    </w:p>
    <w:p w:rsidR="00C63F99" w:rsidRPr="004C1700" w:rsidRDefault="00C63F99" w:rsidP="00C63F99">
      <w:pPr>
        <w:pStyle w:val="NoSpacing"/>
        <w:jc w:val="both"/>
        <w:rPr>
          <w:rStyle w:val="part"/>
          <w:rFonts w:asciiTheme="majorHAnsi" w:hAnsiTheme="majorHAnsi" w:cs="Courier New"/>
        </w:rPr>
      </w:pPr>
      <w:r w:rsidRPr="004C1700">
        <w:rPr>
          <w:rStyle w:val="part"/>
          <w:rFonts w:asciiTheme="majorHAnsi" w:hAnsiTheme="majorHAnsi" w:cs="Courier New"/>
        </w:rPr>
        <w:t xml:space="preserve">(8) În vederea constituirii noului Consiliu de Administraţie, directorul </w:t>
      </w:r>
      <w:r w:rsidRPr="004C1700">
        <w:rPr>
          <w:rStyle w:val="l5def1"/>
          <w:rFonts w:asciiTheme="majorHAnsi" w:hAnsiTheme="majorHAnsi"/>
        </w:rPr>
        <w:t>Grădiniţei cu Program Prelungit ,,MIHAI EMINESCU’’, Tg-Jiu, Gorj</w:t>
      </w:r>
      <w:r w:rsidRPr="004C1700">
        <w:rPr>
          <w:rStyle w:val="part"/>
          <w:rFonts w:asciiTheme="majorHAnsi" w:hAnsiTheme="majorHAnsi" w:cs="Courier New"/>
        </w:rPr>
        <w:t>, derulează următoarea procedură:</w:t>
      </w:r>
    </w:p>
    <w:p w:rsidR="00C63F99" w:rsidRPr="004C1700" w:rsidRDefault="00C63F99" w:rsidP="0048297D">
      <w:pPr>
        <w:pStyle w:val="NoSpacing"/>
        <w:numPr>
          <w:ilvl w:val="0"/>
          <w:numId w:val="45"/>
        </w:numPr>
        <w:jc w:val="both"/>
        <w:rPr>
          <w:rStyle w:val="part"/>
          <w:rFonts w:asciiTheme="majorHAnsi" w:hAnsiTheme="majorHAnsi" w:cs="Courier New"/>
        </w:rPr>
      </w:pPr>
      <w:r w:rsidRPr="004C1700">
        <w:rPr>
          <w:rStyle w:val="part"/>
          <w:rFonts w:asciiTheme="majorHAnsi" w:hAnsiTheme="majorHAnsi" w:cs="Courier New"/>
        </w:rPr>
        <w:t>solicită, în scris, Consiliului local, Primarului şi Consiliului Reprezentativ al Părinţilor desemnarea reprezentanţilor, în termen de 10 zile lucrătoare de la data solicitării.</w:t>
      </w:r>
    </w:p>
    <w:p w:rsidR="00C63F99" w:rsidRPr="004C1700" w:rsidRDefault="00C63F99" w:rsidP="0048297D">
      <w:pPr>
        <w:pStyle w:val="NoSpacing"/>
        <w:numPr>
          <w:ilvl w:val="0"/>
          <w:numId w:val="45"/>
        </w:numPr>
        <w:jc w:val="both"/>
        <w:rPr>
          <w:rStyle w:val="part"/>
          <w:rFonts w:asciiTheme="majorHAnsi" w:hAnsiTheme="majorHAnsi" w:cs="Courier New"/>
        </w:rPr>
      </w:pPr>
      <w:r w:rsidRPr="004C1700">
        <w:rPr>
          <w:rStyle w:val="part"/>
          <w:rFonts w:asciiTheme="majorHAnsi" w:hAnsiTheme="majorHAnsi" w:cs="Courier New"/>
        </w:rPr>
        <w:t>este convocat Consiliul Profesoral al grădiniţei, în vederea alegerii cadrelor didactice care vor face parte din Consiliul de Administraţie;</w:t>
      </w:r>
    </w:p>
    <w:p w:rsidR="00C63F99" w:rsidRPr="004C1700" w:rsidRDefault="00C63F99" w:rsidP="0048297D">
      <w:pPr>
        <w:pStyle w:val="NoSpacing"/>
        <w:numPr>
          <w:ilvl w:val="0"/>
          <w:numId w:val="45"/>
        </w:numPr>
        <w:jc w:val="both"/>
        <w:rPr>
          <w:rStyle w:val="part"/>
          <w:rFonts w:asciiTheme="majorHAnsi" w:hAnsiTheme="majorHAnsi" w:cs="Courier New"/>
        </w:rPr>
      </w:pPr>
      <w:r w:rsidRPr="004C1700">
        <w:rPr>
          <w:rStyle w:val="part"/>
          <w:rFonts w:asciiTheme="majorHAnsi" w:hAnsiTheme="majorHAnsi" w:cs="Courier New"/>
        </w:rPr>
        <w:t>emite decizia de constituire a Consiliului de Administraţie pentru anul şcolar în curs, o comunică membrilor şi observatorului sindical şi o afişează, la loc vizibil, la sediul unităţii de învăţământ.</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(9) La şedinţele Consiliului de Administraţie participă de drept, liderul de sindicat, cu statut de observator. </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 xml:space="preserve">(10) Preşedintele Consiliului de Administraţie al Grădiniţei cu Program Prelungit ,,MIHAI EMINESCU’’, Tg-Jiu, Gorj, are obligaţia de a convoca reprezentantul sindical, la toate şedinţele Consiliului de Administraţie. </w:t>
      </w:r>
    </w:p>
    <w:p w:rsidR="00C63F99" w:rsidRPr="004C1700" w:rsidRDefault="00C63F99" w:rsidP="00C63F99">
      <w:pPr>
        <w:pStyle w:val="NoSpacing"/>
        <w:jc w:val="both"/>
        <w:rPr>
          <w:rStyle w:val="part"/>
          <w:rFonts w:asciiTheme="majorHAnsi" w:hAnsiTheme="majorHAnsi" w:cs="Courier New"/>
        </w:rPr>
      </w:pPr>
      <w:r w:rsidRPr="004C1700">
        <w:rPr>
          <w:rStyle w:val="part"/>
          <w:rFonts w:asciiTheme="majorHAnsi" w:hAnsiTheme="majorHAnsi" w:cs="Courier New"/>
        </w:rPr>
        <w:t xml:space="preserve">(11) Consiliul de Administraţie se întruneşte lunar în şedinţe ordinare, precum şi ori de câte ori este necesar în şedinţe extraordinare, la solicitarea preşedintelui Consiliului de Administraţie sau a două treimi din numărul membrilor Consiliului de Administraţie ori a două treimi din numărul membrilor Consiliului Profesoral. </w:t>
      </w:r>
    </w:p>
    <w:p w:rsidR="00C63F99" w:rsidRPr="004C1700" w:rsidRDefault="00C63F99" w:rsidP="00C63F99">
      <w:pPr>
        <w:pStyle w:val="NoSpacing"/>
        <w:jc w:val="both"/>
        <w:rPr>
          <w:rStyle w:val="l5def1"/>
          <w:rFonts w:asciiTheme="majorHAnsi" w:hAnsiTheme="majorHAnsi"/>
        </w:rPr>
      </w:pPr>
      <w:r w:rsidRPr="004C1700">
        <w:rPr>
          <w:rStyle w:val="part"/>
          <w:rFonts w:asciiTheme="majorHAnsi" w:hAnsiTheme="majorHAnsi" w:cs="Courier New"/>
        </w:rPr>
        <w:t>(12) Consiliul de Administraţie este convocat şi la solicitarea a două treimi din numărul membrilor Consiliului Reprezentativ al Părinţilor.</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 xml:space="preserve">(13) Membrii Consiliului de Administraţie al Grădiniţei cu Program Prelungit ,,MIHAI EMINESCU’’, Tg-Jiu, Gorj, observatorii şi invitaţii sunt convocaţi cu cel puţin 72 de ore înainte de începerea şedinţei ordinare, comunicându-li-se ordinea de zi şi documentele ce urmează a fi discutate. </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 xml:space="preserve">(14) În cazul şedinţelor extraordinare, convocarea se face cu cel puţin 24 de ore înainte.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(15) Procedura de convocare se consideră îndeplinită dacă s-a realizat prin unul din următoarele mijloace: poştă, fax, e-mail sau sub semnătură.</w:t>
      </w:r>
      <w:r w:rsidRPr="004C1700">
        <w:rPr>
          <w:rFonts w:asciiTheme="majorHAnsi" w:hAnsiTheme="majorHAnsi"/>
        </w:rPr>
        <w:t xml:space="preserve">  </w:t>
      </w:r>
    </w:p>
    <w:p w:rsidR="00C63F99" w:rsidRPr="004C1700" w:rsidRDefault="00C63F99" w:rsidP="00C63F99">
      <w:pPr>
        <w:pStyle w:val="NoSpacing"/>
        <w:jc w:val="both"/>
        <w:rPr>
          <w:rFonts w:asciiTheme="majorHAnsi" w:hAnsiTheme="majorHAnsi"/>
        </w:rPr>
      </w:pPr>
      <w:r w:rsidRPr="004C1700">
        <w:rPr>
          <w:rFonts w:asciiTheme="majorHAnsi" w:hAnsiTheme="majorHAnsi"/>
        </w:rPr>
        <w:t xml:space="preserve">(16) Prezenţa membrilor la şedinţele Consiliului de Administraţie este obligatorie. </w:t>
      </w:r>
    </w:p>
    <w:p w:rsidR="00C63F99" w:rsidRPr="004C1700" w:rsidRDefault="00C63F99" w:rsidP="00C63F99">
      <w:pPr>
        <w:pStyle w:val="NoSpacing"/>
        <w:jc w:val="both"/>
        <w:rPr>
          <w:rFonts w:asciiTheme="majorHAnsi" w:hAnsiTheme="majorHAnsi"/>
        </w:rPr>
      </w:pPr>
      <w:r w:rsidRPr="004C1700">
        <w:rPr>
          <w:rFonts w:asciiTheme="majorHAnsi" w:hAnsiTheme="majorHAnsi"/>
          <w:color w:val="000000"/>
        </w:rPr>
        <w:t>(17)</w:t>
      </w:r>
      <w:r w:rsidRPr="004C1700">
        <w:rPr>
          <w:rFonts w:asciiTheme="majorHAnsi" w:hAnsiTheme="majorHAnsi"/>
          <w:b/>
          <w:color w:val="000000"/>
        </w:rPr>
        <w:t xml:space="preserve"> Preşedintele </w:t>
      </w:r>
      <w:r w:rsidRPr="004C1700">
        <w:rPr>
          <w:rFonts w:asciiTheme="majorHAnsi" w:hAnsiTheme="majorHAnsi"/>
          <w:color w:val="000000"/>
        </w:rPr>
        <w:t>Consiliului de Administraţie are următoarele</w:t>
      </w:r>
      <w:r w:rsidRPr="004C1700">
        <w:rPr>
          <w:rFonts w:asciiTheme="majorHAnsi" w:hAnsiTheme="majorHAnsi"/>
          <w:b/>
          <w:color w:val="000000"/>
        </w:rPr>
        <w:t xml:space="preserve"> atribuţii:</w:t>
      </w:r>
    </w:p>
    <w:p w:rsidR="00C63F99" w:rsidRPr="004C1700" w:rsidRDefault="00C63F99" w:rsidP="0048297D">
      <w:pPr>
        <w:pStyle w:val="NoSpacing"/>
        <w:numPr>
          <w:ilvl w:val="0"/>
          <w:numId w:val="46"/>
        </w:numPr>
        <w:jc w:val="both"/>
        <w:rPr>
          <w:rStyle w:val="part"/>
          <w:rFonts w:asciiTheme="majorHAnsi" w:hAnsiTheme="majorHAnsi" w:cs="Courier New"/>
        </w:rPr>
      </w:pPr>
      <w:r w:rsidRPr="004C1700">
        <w:rPr>
          <w:rStyle w:val="part"/>
          <w:rFonts w:asciiTheme="majorHAnsi" w:hAnsiTheme="majorHAnsi" w:cs="Courier New"/>
          <w:color w:val="000000"/>
        </w:rPr>
        <w:t>conduce şedinţele Consiliului de Administraţie;</w:t>
      </w:r>
    </w:p>
    <w:p w:rsidR="00C63F99" w:rsidRPr="004C1700" w:rsidRDefault="00C63F99" w:rsidP="0048297D">
      <w:pPr>
        <w:pStyle w:val="NoSpacing"/>
        <w:numPr>
          <w:ilvl w:val="0"/>
          <w:numId w:val="46"/>
        </w:numPr>
        <w:jc w:val="both"/>
        <w:rPr>
          <w:rStyle w:val="part"/>
          <w:rFonts w:asciiTheme="majorHAnsi" w:hAnsiTheme="majorHAnsi" w:cs="Courier New"/>
        </w:rPr>
      </w:pPr>
      <w:r w:rsidRPr="004C1700">
        <w:rPr>
          <w:rStyle w:val="part"/>
          <w:rFonts w:asciiTheme="majorHAnsi" w:hAnsiTheme="majorHAnsi" w:cs="Courier New"/>
          <w:color w:val="000000"/>
        </w:rPr>
        <w:t>semnează hotărârile adoptate şi documentele aprobate de către Consiliul de Administraţie;</w:t>
      </w:r>
    </w:p>
    <w:p w:rsidR="00C63F99" w:rsidRPr="004C1700" w:rsidRDefault="00C63F99" w:rsidP="0048297D">
      <w:pPr>
        <w:pStyle w:val="NoSpacing"/>
        <w:numPr>
          <w:ilvl w:val="0"/>
          <w:numId w:val="46"/>
        </w:numPr>
        <w:jc w:val="both"/>
        <w:rPr>
          <w:rStyle w:val="part"/>
          <w:rFonts w:asciiTheme="majorHAnsi" w:hAnsiTheme="majorHAnsi" w:cs="Courier New"/>
        </w:rPr>
      </w:pPr>
      <w:r w:rsidRPr="004C1700">
        <w:rPr>
          <w:rStyle w:val="part"/>
          <w:rFonts w:asciiTheme="majorHAnsi" w:hAnsiTheme="majorHAnsi" w:cs="Courier New"/>
          <w:color w:val="000000"/>
        </w:rPr>
        <w:t>întreprinde demersurile necesare pentru înlocuirea membrilor Consiliului de Administraţie;</w:t>
      </w:r>
    </w:p>
    <w:p w:rsidR="00C63F99" w:rsidRPr="004C1700" w:rsidRDefault="00C63F99" w:rsidP="0048297D">
      <w:pPr>
        <w:pStyle w:val="NoSpacing"/>
        <w:numPr>
          <w:ilvl w:val="0"/>
          <w:numId w:val="46"/>
        </w:numPr>
        <w:jc w:val="both"/>
        <w:rPr>
          <w:rStyle w:val="part"/>
          <w:rFonts w:asciiTheme="majorHAnsi" w:hAnsiTheme="majorHAnsi" w:cs="Courier New"/>
        </w:rPr>
      </w:pPr>
      <w:r w:rsidRPr="004C1700">
        <w:rPr>
          <w:rStyle w:val="part"/>
          <w:rFonts w:asciiTheme="majorHAnsi" w:hAnsiTheme="majorHAnsi" w:cs="Courier New"/>
          <w:color w:val="000000"/>
        </w:rPr>
        <w:t>desemnează ca secretar al Consiliului de Administraţie o persoană din rândul personalului didactic din unitatea de învăţământ care nu este membru în Consiliul de Administraţie, cu acordul persoanei desemnate;</w:t>
      </w:r>
    </w:p>
    <w:p w:rsidR="00C63F99" w:rsidRPr="004C1700" w:rsidRDefault="00C63F99" w:rsidP="0048297D">
      <w:pPr>
        <w:pStyle w:val="NoSpacing"/>
        <w:numPr>
          <w:ilvl w:val="0"/>
          <w:numId w:val="46"/>
        </w:numPr>
        <w:jc w:val="both"/>
        <w:rPr>
          <w:rStyle w:val="part"/>
          <w:rFonts w:asciiTheme="majorHAnsi" w:hAnsiTheme="majorHAnsi" w:cs="Courier New"/>
        </w:rPr>
      </w:pPr>
      <w:r w:rsidRPr="004C1700">
        <w:rPr>
          <w:rStyle w:val="part"/>
          <w:rFonts w:asciiTheme="majorHAnsi" w:hAnsiTheme="majorHAnsi" w:cs="Courier New"/>
          <w:color w:val="000000"/>
        </w:rPr>
        <w:t>colaborează cu secretarul Consiliului de Administraţie în privinţa redactării documentelor necesare desfăşurării şedinţelor, convocării membrilor/liderului de sindicat al grădini</w:t>
      </w:r>
      <w:r w:rsidRPr="004C1700">
        <w:rPr>
          <w:rStyle w:val="part"/>
          <w:rFonts w:ascii="Cambria Math" w:hAnsi="Cambria Math" w:cs="Cambria Math"/>
          <w:color w:val="000000"/>
        </w:rPr>
        <w:t>ț</w:t>
      </w:r>
      <w:r w:rsidRPr="004C1700">
        <w:rPr>
          <w:rStyle w:val="part"/>
          <w:rFonts w:asciiTheme="majorHAnsi" w:hAnsiTheme="majorHAnsi" w:cs="Courier New"/>
          <w:color w:val="000000"/>
        </w:rPr>
        <w:t>ei/invitaţilor şi comunicării hotărârilor adoptate, în condiţiile legii;</w:t>
      </w:r>
    </w:p>
    <w:p w:rsidR="00C63F99" w:rsidRPr="004C1700" w:rsidRDefault="00C63F99" w:rsidP="0048297D">
      <w:pPr>
        <w:pStyle w:val="NoSpacing"/>
        <w:numPr>
          <w:ilvl w:val="0"/>
          <w:numId w:val="46"/>
        </w:numPr>
        <w:jc w:val="both"/>
        <w:rPr>
          <w:rStyle w:val="part"/>
          <w:rFonts w:asciiTheme="majorHAnsi" w:hAnsiTheme="majorHAnsi" w:cs="Courier New"/>
        </w:rPr>
      </w:pPr>
      <w:r w:rsidRPr="004C1700">
        <w:rPr>
          <w:rStyle w:val="part"/>
          <w:rFonts w:asciiTheme="majorHAnsi" w:hAnsiTheme="majorHAnsi" w:cs="Courier New"/>
          <w:color w:val="000000"/>
        </w:rPr>
        <w:t>verifică la sfârşitul fiecărei şedinţe dacă toate persoanele participante (membri, lider de sindicat, invitaţi) au semnat procesul-verbal de şedinţă.</w:t>
      </w:r>
    </w:p>
    <w:p w:rsidR="00C63F99" w:rsidRPr="004C1700" w:rsidRDefault="00C63F99" w:rsidP="00C63F99">
      <w:pPr>
        <w:pStyle w:val="NoSpacing"/>
        <w:jc w:val="both"/>
        <w:rPr>
          <w:rStyle w:val="part"/>
          <w:rFonts w:asciiTheme="majorHAnsi" w:hAnsiTheme="majorHAnsi" w:cs="Courier New"/>
          <w:color w:val="000000"/>
        </w:rPr>
      </w:pPr>
      <w:r w:rsidRPr="004C1700">
        <w:rPr>
          <w:rStyle w:val="part"/>
          <w:rFonts w:asciiTheme="majorHAnsi" w:hAnsiTheme="majorHAnsi" w:cs="Courier New"/>
          <w:color w:val="000000"/>
        </w:rPr>
        <w:t>(18)</w:t>
      </w:r>
      <w:r w:rsidRPr="004C1700">
        <w:rPr>
          <w:rStyle w:val="part"/>
          <w:rFonts w:asciiTheme="majorHAnsi" w:hAnsiTheme="majorHAnsi" w:cs="Courier New"/>
          <w:b/>
          <w:color w:val="000000"/>
        </w:rPr>
        <w:t xml:space="preserve"> Secretarul Consiliului de Administraţie nu are drept de vot şi are următoarele atribuţii:</w:t>
      </w:r>
    </w:p>
    <w:p w:rsidR="00C63F99" w:rsidRPr="004C1700" w:rsidRDefault="00C63F99" w:rsidP="0048297D">
      <w:pPr>
        <w:pStyle w:val="NoSpacing"/>
        <w:numPr>
          <w:ilvl w:val="0"/>
          <w:numId w:val="47"/>
        </w:numPr>
        <w:jc w:val="both"/>
        <w:rPr>
          <w:rStyle w:val="part"/>
          <w:rFonts w:asciiTheme="majorHAnsi" w:hAnsiTheme="majorHAnsi" w:cs="Courier New"/>
        </w:rPr>
      </w:pPr>
      <w:r w:rsidRPr="004C1700">
        <w:rPr>
          <w:rStyle w:val="part"/>
          <w:rFonts w:asciiTheme="majorHAnsi" w:hAnsiTheme="majorHAnsi" w:cs="Courier New"/>
          <w:color w:val="000000"/>
        </w:rPr>
        <w:t>asigură convocarea, în scris, a membrilor Consiliului de Administraţie, a observatorilor şi a invitaţilor;</w:t>
      </w:r>
    </w:p>
    <w:p w:rsidR="00C63F99" w:rsidRPr="004C1700" w:rsidRDefault="00C63F99" w:rsidP="0048297D">
      <w:pPr>
        <w:pStyle w:val="NoSpacing"/>
        <w:numPr>
          <w:ilvl w:val="0"/>
          <w:numId w:val="47"/>
        </w:numPr>
        <w:jc w:val="both"/>
        <w:rPr>
          <w:rStyle w:val="part"/>
          <w:rFonts w:asciiTheme="majorHAnsi" w:hAnsiTheme="majorHAnsi" w:cs="Courier New"/>
        </w:rPr>
      </w:pPr>
      <w:r w:rsidRPr="004C1700">
        <w:rPr>
          <w:rStyle w:val="part"/>
          <w:rFonts w:asciiTheme="majorHAnsi" w:hAnsiTheme="majorHAnsi" w:cs="Courier New"/>
          <w:color w:val="000000"/>
        </w:rPr>
        <w:t>scrie lizibil şi inteligibil procesul-verbal al şedinţei, în care consemnează inclusiv punctele de vedere ale liderului sindical şi invitaţilor, în registrul unic de procese-verbale al Consiliului de Administraţie;</w:t>
      </w:r>
    </w:p>
    <w:p w:rsidR="00C63F99" w:rsidRPr="004C1700" w:rsidRDefault="00C63F99" w:rsidP="0048297D">
      <w:pPr>
        <w:pStyle w:val="NoSpacing"/>
        <w:numPr>
          <w:ilvl w:val="0"/>
          <w:numId w:val="47"/>
        </w:numPr>
        <w:jc w:val="both"/>
        <w:rPr>
          <w:rStyle w:val="part"/>
          <w:rFonts w:asciiTheme="majorHAnsi" w:hAnsiTheme="majorHAnsi" w:cs="Courier New"/>
        </w:rPr>
      </w:pPr>
      <w:r w:rsidRPr="004C1700">
        <w:rPr>
          <w:rStyle w:val="part"/>
          <w:rFonts w:asciiTheme="majorHAnsi" w:hAnsiTheme="majorHAnsi" w:cs="Courier New"/>
          <w:color w:val="000000"/>
        </w:rPr>
        <w:t>afişează hotărârile adoptate de către Consiliul de Administraţie la sediul unităţii de învăţământ, la loc vizibil;</w:t>
      </w:r>
    </w:p>
    <w:p w:rsidR="00C63F99" w:rsidRPr="004C1700" w:rsidRDefault="00C63F99" w:rsidP="0048297D">
      <w:pPr>
        <w:pStyle w:val="NoSpacing"/>
        <w:numPr>
          <w:ilvl w:val="0"/>
          <w:numId w:val="47"/>
        </w:numPr>
        <w:jc w:val="both"/>
        <w:rPr>
          <w:rStyle w:val="part"/>
          <w:rFonts w:asciiTheme="majorHAnsi" w:hAnsiTheme="majorHAnsi" w:cs="Courier New"/>
        </w:rPr>
      </w:pPr>
      <w:r w:rsidRPr="004C1700">
        <w:rPr>
          <w:rStyle w:val="part"/>
          <w:rFonts w:asciiTheme="majorHAnsi" w:hAnsiTheme="majorHAnsi" w:cs="Courier New"/>
          <w:color w:val="000000"/>
        </w:rPr>
        <w:t>transmite reprezentanţilor organizaţiilor sindicale reprezentative la nivel de sector de activitate învăţământ preuniversitar, în copie, procesul-verbal al şedinţei, anexele acestuia, după caz, şi hotărârile adoptate de Consiliul de Administraţie;</w:t>
      </w:r>
    </w:p>
    <w:p w:rsidR="00C63F99" w:rsidRPr="004C1700" w:rsidRDefault="00C63F99" w:rsidP="0048297D">
      <w:pPr>
        <w:pStyle w:val="NoSpacing"/>
        <w:numPr>
          <w:ilvl w:val="0"/>
          <w:numId w:val="47"/>
        </w:numPr>
        <w:jc w:val="both"/>
        <w:rPr>
          <w:rStyle w:val="part"/>
          <w:rFonts w:asciiTheme="majorHAnsi" w:hAnsiTheme="majorHAnsi" w:cs="Courier New"/>
        </w:rPr>
      </w:pPr>
      <w:r w:rsidRPr="004C1700">
        <w:rPr>
          <w:rStyle w:val="part"/>
          <w:rFonts w:asciiTheme="majorHAnsi" w:hAnsiTheme="majorHAnsi" w:cs="Courier New"/>
          <w:color w:val="000000"/>
        </w:rPr>
        <w:t>răspunde de arhivarea documentelor rezultate din activitatea Consiliului de Administraţie.</w:t>
      </w:r>
    </w:p>
    <w:p w:rsidR="00C63F99" w:rsidRPr="004C1700" w:rsidRDefault="00C63F99" w:rsidP="00C63F99">
      <w:pPr>
        <w:pStyle w:val="NoSpacing"/>
        <w:jc w:val="both"/>
        <w:rPr>
          <w:rFonts w:asciiTheme="majorHAnsi" w:hAnsiTheme="majorHAnsi"/>
          <w:color w:val="000000"/>
        </w:rPr>
      </w:pPr>
      <w:r w:rsidRPr="004C1700">
        <w:rPr>
          <w:rFonts w:asciiTheme="majorHAnsi" w:hAnsiTheme="majorHAnsi"/>
          <w:color w:val="000000"/>
        </w:rPr>
        <w:t xml:space="preserve">(19) Secretarul Consiliului de Administraţie este ales pentru </w:t>
      </w:r>
      <w:r w:rsidRPr="004C1700">
        <w:rPr>
          <w:rFonts w:asciiTheme="majorHAnsi" w:hAnsiTheme="majorHAnsi"/>
          <w:color w:val="000000"/>
          <w:lang w:eastAsia="ro-RO"/>
        </w:rPr>
        <w:t>un mandat cu durata unui an şcolar, cu posibilitatea reînnoirii acestuia şi este numit prin decizie. Responsabilităţile  de secretar al Consiliului de Administraţie pot fi preluate, în absen</w:t>
      </w:r>
      <w:r w:rsidRPr="004C1700">
        <w:rPr>
          <w:rFonts w:ascii="Cambria Math" w:hAnsi="Cambria Math" w:cs="Cambria Math"/>
          <w:color w:val="000000"/>
          <w:lang w:eastAsia="ro-RO"/>
        </w:rPr>
        <w:t>ț</w:t>
      </w:r>
      <w:r w:rsidRPr="004C1700">
        <w:rPr>
          <w:rFonts w:asciiTheme="majorHAnsi" w:hAnsiTheme="majorHAnsi"/>
          <w:color w:val="000000"/>
          <w:lang w:eastAsia="ro-RO"/>
        </w:rPr>
        <w:t xml:space="preserve">a acestuia,  prin dispoziţia preşedintelui de şedinţă, de către unul dintre </w:t>
      </w:r>
      <w:r w:rsidRPr="004C1700">
        <w:rPr>
          <w:rFonts w:asciiTheme="majorHAnsi" w:hAnsiTheme="majorHAnsi"/>
          <w:color w:val="000000"/>
          <w:lang w:eastAsia="ro-RO"/>
        </w:rPr>
        <w:lastRenderedPageBreak/>
        <w:t>membrii Consiliului de Administraţie sau, prin hotărârea, cu majoritate simplă, de către o altă persoană, angajată în unitatea de învăţământ respectivă.</w:t>
      </w:r>
    </w:p>
    <w:p w:rsidR="00C63F99" w:rsidRPr="004C1700" w:rsidRDefault="00E66644" w:rsidP="00C63F99">
      <w:pPr>
        <w:pStyle w:val="NoSpacing"/>
        <w:jc w:val="both"/>
        <w:rPr>
          <w:rFonts w:asciiTheme="majorHAnsi" w:hAnsiTheme="majorHAnsi"/>
          <w:lang w:val="en-US"/>
        </w:rPr>
      </w:pPr>
      <w:r w:rsidRPr="004C1700">
        <w:rPr>
          <w:rFonts w:asciiTheme="majorHAnsi" w:hAnsiTheme="majorHAnsi"/>
          <w:b/>
        </w:rPr>
        <w:t>ART.43</w:t>
      </w:r>
      <w:r w:rsidR="00C63F99" w:rsidRPr="004C1700">
        <w:rPr>
          <w:rFonts w:asciiTheme="majorHAnsi" w:hAnsiTheme="majorHAnsi"/>
          <w:b/>
        </w:rPr>
        <w:t xml:space="preserve">. </w:t>
      </w:r>
      <w:r w:rsidR="00C63F99" w:rsidRPr="004C1700">
        <w:rPr>
          <w:rFonts w:asciiTheme="majorHAnsi" w:hAnsiTheme="majorHAnsi"/>
        </w:rPr>
        <w:t xml:space="preserve">Consiliul de Administraţie al </w:t>
      </w:r>
      <w:r w:rsidR="00C63F99" w:rsidRPr="004C1700">
        <w:rPr>
          <w:rStyle w:val="l5def1"/>
          <w:rFonts w:asciiTheme="majorHAnsi" w:hAnsiTheme="majorHAnsi"/>
        </w:rPr>
        <w:t xml:space="preserve">Grădiniţei cu Program Prelungit ,,MIHAI EMINESCU’’, Tg-Jiu, Gorj,  </w:t>
      </w:r>
      <w:r w:rsidR="00C63F99" w:rsidRPr="004C1700">
        <w:rPr>
          <w:rFonts w:asciiTheme="majorHAnsi" w:hAnsiTheme="majorHAnsi"/>
          <w:lang w:val="en-US"/>
        </w:rPr>
        <w:t>funcţionează şi îşi desfăşoară activitatea în conformitate cu prevederile Art. 94, alin. (2) din Legea Educa</w:t>
      </w:r>
      <w:r w:rsidR="00C63F99" w:rsidRPr="004C1700">
        <w:rPr>
          <w:rFonts w:ascii="Cambria Math" w:hAnsi="Cambria Math" w:cs="Cambria Math"/>
          <w:lang w:val="en-US"/>
        </w:rPr>
        <w:t>ț</w:t>
      </w:r>
      <w:r w:rsidR="00C63F99" w:rsidRPr="004C1700">
        <w:rPr>
          <w:rFonts w:asciiTheme="majorHAnsi" w:hAnsiTheme="majorHAnsi"/>
          <w:lang w:val="en-US"/>
        </w:rPr>
        <w:t>iei Na</w:t>
      </w:r>
      <w:r w:rsidR="00C63F99" w:rsidRPr="004C1700">
        <w:rPr>
          <w:rFonts w:ascii="Cambria Math" w:hAnsi="Cambria Math" w:cs="Cambria Math"/>
          <w:lang w:val="en-US"/>
        </w:rPr>
        <w:t>ț</w:t>
      </w:r>
      <w:r w:rsidR="00C63F99" w:rsidRPr="004C1700">
        <w:rPr>
          <w:rFonts w:asciiTheme="majorHAnsi" w:hAnsiTheme="majorHAnsi"/>
          <w:lang w:val="en-US"/>
        </w:rPr>
        <w:t xml:space="preserve">ionale Nr. 1/2011, cu modificările şi completările ulterioare,  </w:t>
      </w:r>
      <w:r w:rsidR="00C63F99" w:rsidRPr="004C1700">
        <w:rPr>
          <w:rFonts w:asciiTheme="majorHAnsi" w:hAnsiTheme="majorHAnsi"/>
        </w:rPr>
        <w:t>Metodologiei – cadru de organizare şi funcţionare a Consiliului de Administraţie din unităţile de învăţământ preuniversitar aprobată prin Ordinul Nr. 4619/22.09.2014, Regulamentului de Organizare şi Funcţionare a Unităţilor de Învăţământ Preuniversitar aprobat prin Ordinul Nr. 5115/2014, Regulamentului de Organizare şi Funcţionare a Consiliului de Administraţie al grădiniţei şi ale prezentului Regulament şi are atribuţii în următoarele domenii:</w:t>
      </w:r>
    </w:p>
    <w:p w:rsidR="00C63F99" w:rsidRPr="004C1700" w:rsidRDefault="00C63F99" w:rsidP="0048297D">
      <w:pPr>
        <w:pStyle w:val="NoSpacing"/>
        <w:numPr>
          <w:ilvl w:val="0"/>
          <w:numId w:val="28"/>
        </w:numPr>
        <w:jc w:val="both"/>
        <w:rPr>
          <w:rFonts w:asciiTheme="majorHAnsi" w:hAnsiTheme="majorHAnsi"/>
        </w:rPr>
      </w:pPr>
      <w:r w:rsidRPr="004C1700">
        <w:rPr>
          <w:rFonts w:asciiTheme="majorHAnsi" w:hAnsiTheme="majorHAnsi"/>
          <w:b/>
        </w:rPr>
        <w:t>Managementul instituţional şi financiar al unităţii de învăţământ:</w:t>
      </w:r>
      <w:r w:rsidRPr="004C1700">
        <w:rPr>
          <w:rFonts w:asciiTheme="majorHAnsi" w:hAnsiTheme="majorHAnsi"/>
        </w:rPr>
        <w:t xml:space="preserve"> </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aprobă tematica şi graficul şedinţelor;</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aprobă ordinea de zi a şedinţelor;</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stabileşte responsabilităţile membrilor Consiliului de Administraţie şi proceduri de lucru;</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particularizează, la nivelul unităţii de învăţământ, Contractul educaţional tip, aprobat prin ordin al ministrului educaţiei naţionale, în care sunt înscrise drepturile şi obligaţiile reciproce ale unităţii de învăţământ şi ale părinţilor, în momentul înscrierii antepreşcolarilor / preşcolarilor;</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validează Statul de personal pentru toate categoriile de personal din unitate, care urmează a fi transmis spre aprobare inspectoratului şcolar la începutul fiecărui an şcolar şi ori de câte ori apar modificări;</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pune în aplicare hotărârile luate în şedinţa reunită a Consiliilor de Administraţie ale unităţilor de învăţământ partenere în consorţiul şcolar din care unitatea de învăţământ face parte;</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validează Raportul general privind starea şi calitatea învăţământului din unitatea de învăţământ preuniversitar şi promovează măsuri ameliorative;</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 xml:space="preserve">aprobă Comisia de elaborare a Proiectului de dezvoltare instituţională, precum şi comisiile de revizuire a acestuia; </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aprobă Proiectul de Dezvoltare Instituţională şi modificările ulterioare ale acestuia;</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adoptă Proiectul de buget al unităţii de învăţământ, ţinând cont de toate cheltuielile necesare pentru buna funcţionare a unităţii de învăţământ, astfel cum sunt acestea prevăzute în legislaţia în vigoare şi contractele colective de muncă aplicabile; proiectul de buget astfel adoptat se înregistrează la ordonatorul superior de credite;</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întreprinde demersuri ca unitatea de învăţământ să se încadreze în limitele bugetului alocat;</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avizează execuţia bugetară la nivelul unităţii de învăţământ şi răspunde, împreună cu directorul, de încadrarea în bugetul aprobat, conform legii;</w:t>
      </w:r>
    </w:p>
    <w:p w:rsidR="00C63F99" w:rsidRPr="004C1700" w:rsidRDefault="00C63F99" w:rsidP="0048297D">
      <w:pPr>
        <w:pStyle w:val="NoSpacing"/>
        <w:numPr>
          <w:ilvl w:val="0"/>
          <w:numId w:val="24"/>
        </w:numPr>
        <w:jc w:val="both"/>
        <w:rPr>
          <w:rStyle w:val="part"/>
          <w:rFonts w:asciiTheme="majorHAnsi" w:hAnsiTheme="majorHAnsi" w:cs="Tahoma"/>
        </w:rPr>
      </w:pPr>
      <w:r w:rsidRPr="004C1700">
        <w:rPr>
          <w:rStyle w:val="part"/>
          <w:rFonts w:asciiTheme="majorHAnsi" w:hAnsiTheme="majorHAnsi" w:cs="Tahoma"/>
          <w:color w:val="000000"/>
        </w:rPr>
        <w:t>aprobă modalităţile de realizare a resurselor extrabugetare ale unităţii de învăţământ şi stabileşte utilizarea acestora în concordanţă cu planurile operaţionale din Proiectul de Dezvoltare Instituţională şi Planul managerial pentru anul în curs; resursele extrabugetare realizate de unitatea de învăţământ din donaţii, sponsorizări sau din alte surse legal constituite rămân în totalitate la dispoziţia acesteia;</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Regulamentul de Ordine Interioară al unităţii de învăţământ;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Planul Managerial al </w:t>
      </w:r>
      <w:r w:rsidRPr="004C1700">
        <w:rPr>
          <w:rStyle w:val="l5def1"/>
          <w:rFonts w:asciiTheme="majorHAnsi" w:hAnsiTheme="majorHAnsi"/>
        </w:rPr>
        <w:t>Grădiniţei cu Program Prelungit ,,MIHAI EMINESCU’’, Tg-Jiu, Gorj</w:t>
      </w:r>
      <w:r w:rsidRPr="004C1700">
        <w:rPr>
          <w:rFonts w:asciiTheme="majorHAnsi" w:hAnsiTheme="majorHAnsi"/>
          <w:color w:val="000000"/>
          <w:lang w:val="en-US"/>
        </w:rPr>
        <w:t>;</w:t>
      </w:r>
    </w:p>
    <w:p w:rsidR="00C63F99" w:rsidRPr="004C1700" w:rsidRDefault="00C63F99" w:rsidP="0048297D">
      <w:pPr>
        <w:pStyle w:val="NoSpacing"/>
        <w:numPr>
          <w:ilvl w:val="0"/>
          <w:numId w:val="24"/>
        </w:numPr>
        <w:jc w:val="both"/>
        <w:rPr>
          <w:rStyle w:val="part"/>
          <w:rFonts w:asciiTheme="majorHAnsi" w:hAnsiTheme="majorHAnsi"/>
          <w:color w:val="000000"/>
        </w:rPr>
      </w:pPr>
      <w:r w:rsidRPr="004C1700">
        <w:rPr>
          <w:rStyle w:val="part"/>
          <w:rFonts w:asciiTheme="majorHAnsi" w:hAnsiTheme="majorHAnsi" w:cs="Tahoma"/>
          <w:color w:val="000000"/>
        </w:rPr>
        <w:t>aprobă Planurile opera</w:t>
      </w:r>
      <w:r w:rsidRPr="004C1700">
        <w:rPr>
          <w:rStyle w:val="part"/>
          <w:rFonts w:ascii="Cambria Math" w:hAnsi="Cambria Math" w:cs="Cambria Math"/>
          <w:color w:val="000000"/>
        </w:rPr>
        <w:t>ț</w:t>
      </w:r>
      <w:r w:rsidRPr="004C1700">
        <w:rPr>
          <w:rStyle w:val="part"/>
          <w:rFonts w:asciiTheme="majorHAnsi" w:hAnsiTheme="majorHAnsi" w:cs="Tahoma"/>
          <w:color w:val="000000"/>
        </w:rPr>
        <w:t xml:space="preserve">ionale ale </w:t>
      </w:r>
      <w:r w:rsidRPr="004C1700">
        <w:rPr>
          <w:rStyle w:val="l5def1"/>
          <w:rFonts w:asciiTheme="majorHAnsi" w:hAnsiTheme="majorHAnsi"/>
        </w:rPr>
        <w:t>Grădiniţei cu Program Prelungit ,,MIHAI EMINESCU’’, Tg-Jiu, Gorj</w:t>
      </w:r>
      <w:r w:rsidRPr="004C1700">
        <w:rPr>
          <w:rStyle w:val="part"/>
          <w:rFonts w:asciiTheme="majorHAnsi" w:hAnsiTheme="majorHAnsi" w:cs="Tahoma"/>
          <w:color w:val="000000"/>
          <w:lang w:val="en-US"/>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Style w:val="part"/>
          <w:rFonts w:asciiTheme="majorHAnsi" w:hAnsiTheme="majorHAnsi" w:cs="Tahoma"/>
          <w:color w:val="000000"/>
        </w:rPr>
        <w:t>aprobă Oferta educa</w:t>
      </w:r>
      <w:r w:rsidRPr="004C1700">
        <w:rPr>
          <w:rStyle w:val="part"/>
          <w:rFonts w:ascii="Cambria Math" w:hAnsi="Cambria Math" w:cs="Cambria Math"/>
          <w:color w:val="000000"/>
        </w:rPr>
        <w:t>ț</w:t>
      </w:r>
      <w:r w:rsidRPr="004C1700">
        <w:rPr>
          <w:rStyle w:val="part"/>
          <w:rFonts w:asciiTheme="majorHAnsi" w:hAnsiTheme="majorHAnsi" w:cs="Tahoma"/>
          <w:color w:val="000000"/>
        </w:rPr>
        <w:t xml:space="preserve">ională a </w:t>
      </w:r>
      <w:r w:rsidRPr="004C1700">
        <w:rPr>
          <w:rStyle w:val="l5def1"/>
          <w:rFonts w:asciiTheme="majorHAnsi" w:hAnsiTheme="majorHAnsi"/>
        </w:rPr>
        <w:t>Grădiniţei cu Program Prelungit ,,MIHAI EMINESCU’’, Tg-Jiu, Gorj</w:t>
      </w:r>
      <w:r w:rsidRPr="004C1700">
        <w:rPr>
          <w:rFonts w:asciiTheme="majorHAnsi" w:hAnsiTheme="majorHAnsi"/>
          <w:color w:val="000000"/>
          <w:lang w:val="en-US"/>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lang w:val="en-US"/>
        </w:rPr>
        <w:t>aprobă Regulamentu</w:t>
      </w:r>
      <w:r w:rsidR="00895181">
        <w:rPr>
          <w:rFonts w:asciiTheme="majorHAnsi" w:hAnsiTheme="majorHAnsi"/>
          <w:color w:val="000000"/>
          <w:lang w:val="en-US"/>
        </w:rPr>
        <w:t xml:space="preserve">l de Organizare şi Funcţionare </w:t>
      </w:r>
      <w:r w:rsidRPr="004C1700">
        <w:rPr>
          <w:rFonts w:asciiTheme="majorHAnsi" w:hAnsiTheme="majorHAnsi"/>
          <w:color w:val="000000"/>
          <w:lang w:val="en-US"/>
        </w:rPr>
        <w:t>a</w:t>
      </w:r>
      <w:r w:rsidRPr="004C1700">
        <w:rPr>
          <w:rFonts w:asciiTheme="majorHAnsi" w:hAnsiTheme="majorHAnsi"/>
        </w:rPr>
        <w:t xml:space="preserve"> </w:t>
      </w:r>
      <w:r w:rsidRPr="004C1700">
        <w:rPr>
          <w:rStyle w:val="l5def1"/>
          <w:rFonts w:asciiTheme="majorHAnsi" w:hAnsiTheme="majorHAnsi"/>
        </w:rPr>
        <w:t>Grădiniţei cu Program Prelungit ,,MIHAI EMINESCU’’, Tg-Jiu, Gorj</w:t>
      </w:r>
      <w:r w:rsidRPr="004C1700">
        <w:rPr>
          <w:rFonts w:asciiTheme="majorHAnsi" w:hAnsiTheme="majorHAnsi"/>
          <w:lang w:val="en-US"/>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lang w:val="en-US"/>
        </w:rPr>
        <w:t>aprobă Programul de dezvoltare a sistemului de control intern/managerial;</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lang w:val="en-US"/>
        </w:rPr>
        <w:t>aprobă procedurile operaţionale ce se impun pentru creşterea calităţii tuturor serviciilor ce se oferă antrepreşcolarilor/preşcolarilor care frecventează unitatea noastră de învăţământ;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Programul </w:t>
      </w:r>
      <w:r w:rsidRPr="004C1700">
        <w:rPr>
          <w:rFonts w:asciiTheme="majorHAnsi" w:hAnsiTheme="majorHAnsi"/>
          <w:color w:val="000000"/>
          <w:lang w:val="en-US"/>
        </w:rPr>
        <w:t>,,</w:t>
      </w:r>
      <w:r w:rsidRPr="004C1700">
        <w:rPr>
          <w:rFonts w:asciiTheme="majorHAnsi" w:hAnsiTheme="majorHAnsi"/>
          <w:color w:val="000000"/>
        </w:rPr>
        <w:t>Şcoala altfel – Să ştii mai multe, să fii mai bun!</w:t>
      </w:r>
      <w:r w:rsidRPr="004C1700">
        <w:rPr>
          <w:rFonts w:asciiTheme="majorHAnsi" w:hAnsiTheme="majorHAnsi"/>
          <w:color w:val="000000"/>
          <w:lang w:val="en-US"/>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aprobă Regulamentul de organizare a C.E.A.C.</w:t>
      </w:r>
      <w:r w:rsidRPr="004C1700">
        <w:rPr>
          <w:rFonts w:asciiTheme="majorHAnsi" w:hAnsiTheme="majorHAnsi"/>
          <w:color w:val="000000"/>
          <w:lang w:val="en-US"/>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aprobă Strategia de evaluare a calităţii;</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Codul de conduită etică al personalului din </w:t>
      </w:r>
      <w:r w:rsidRPr="004C1700">
        <w:rPr>
          <w:rStyle w:val="l5def1"/>
          <w:rFonts w:asciiTheme="majorHAnsi" w:hAnsiTheme="majorHAnsi"/>
        </w:rPr>
        <w:t>Grădiniţa cu Program Prelungit ,,MIHAI EMINESCU’’, Tg-Jiu, Gorj</w:t>
      </w:r>
      <w:r w:rsidRPr="004C1700">
        <w:rPr>
          <w:rFonts w:asciiTheme="majorHAnsi" w:hAnsiTheme="majorHAnsi"/>
          <w:color w:val="000000"/>
          <w:lang w:val="en-US"/>
        </w:rPr>
        <w:t>;</w:t>
      </w:r>
      <w:r w:rsidRPr="004C1700">
        <w:rPr>
          <w:rFonts w:asciiTheme="majorHAnsi" w:hAnsiTheme="majorHAnsi"/>
          <w:color w:val="000000"/>
        </w:rPr>
        <w:t xml:space="preserve">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Regulamentul privind Organizarea şi Funcţionarea Consiliului de Administraţie al </w:t>
      </w:r>
      <w:r w:rsidRPr="004C1700">
        <w:rPr>
          <w:rStyle w:val="l5def1"/>
          <w:rFonts w:asciiTheme="majorHAnsi" w:hAnsiTheme="majorHAnsi"/>
        </w:rPr>
        <w:t>Grădiniţei cu Program Prelungit ,,MIHAI EMINESCU’’, Tg-Jiu, Gorj</w:t>
      </w:r>
      <w:r w:rsidRPr="004C1700">
        <w:rPr>
          <w:rFonts w:asciiTheme="majorHAnsi" w:hAnsiTheme="majorHAnsi"/>
          <w:color w:val="000000"/>
          <w:lang w:val="en-US"/>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lang w:val="en-US"/>
        </w:rPr>
        <w:t>aprobă Regulamentul de asigurare a protec</w:t>
      </w:r>
      <w:r w:rsidRPr="004C1700">
        <w:rPr>
          <w:rFonts w:ascii="Cambria Math" w:hAnsi="Cambria Math" w:cs="Cambria Math"/>
          <w:color w:val="000000"/>
          <w:lang w:val="en-US"/>
        </w:rPr>
        <w:t>ț</w:t>
      </w:r>
      <w:r w:rsidRPr="004C1700">
        <w:rPr>
          <w:rFonts w:asciiTheme="majorHAnsi" w:hAnsiTheme="majorHAnsi"/>
          <w:color w:val="000000"/>
          <w:lang w:val="en-US"/>
        </w:rPr>
        <w:t>iei grădini</w:t>
      </w:r>
      <w:r w:rsidRPr="004C1700">
        <w:rPr>
          <w:rFonts w:ascii="Cambria Math" w:hAnsi="Cambria Math" w:cs="Cambria Math"/>
          <w:color w:val="000000"/>
          <w:lang w:val="en-US"/>
        </w:rPr>
        <w:t>ț</w:t>
      </w:r>
      <w:r w:rsidRPr="004C1700">
        <w:rPr>
          <w:rFonts w:asciiTheme="majorHAnsi" w:hAnsiTheme="majorHAnsi"/>
          <w:color w:val="000000"/>
          <w:lang w:val="en-US"/>
        </w:rPr>
        <w:t>ei, a siguran</w:t>
      </w:r>
      <w:r w:rsidRPr="004C1700">
        <w:rPr>
          <w:rFonts w:ascii="Cambria Math" w:hAnsi="Cambria Math" w:cs="Cambria Math"/>
          <w:color w:val="000000"/>
          <w:lang w:val="en-US"/>
        </w:rPr>
        <w:t>ț</w:t>
      </w:r>
      <w:r w:rsidRPr="004C1700">
        <w:rPr>
          <w:rFonts w:asciiTheme="majorHAnsi" w:hAnsiTheme="majorHAnsi"/>
          <w:color w:val="000000"/>
          <w:lang w:val="en-US"/>
        </w:rPr>
        <w:t>ei antepreșcolarilor / preșcolarilor și a personalului ce își desfășoară activitatea în unitatea de învă</w:t>
      </w:r>
      <w:r w:rsidRPr="004C1700">
        <w:rPr>
          <w:rFonts w:ascii="Cambria Math" w:hAnsi="Cambria Math" w:cs="Cambria Math"/>
          <w:color w:val="000000"/>
          <w:lang w:val="en-US"/>
        </w:rPr>
        <w:t>ț</w:t>
      </w:r>
      <w:r w:rsidRPr="004C1700">
        <w:rPr>
          <w:rFonts w:asciiTheme="majorHAnsi" w:hAnsiTheme="majorHAnsi"/>
          <w:color w:val="000000"/>
          <w:lang w:val="en-US"/>
        </w:rPr>
        <w:t>ământ;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elaborează şi aprobă tematica şi graficul şedinţelor Consiliului de Administraţie;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lastRenderedPageBreak/>
        <w:t xml:space="preserve">stabileşte responsabilităţile membrilor Consiliului de Administraţie şi procedurile de lucru; </w:t>
      </w:r>
    </w:p>
    <w:p w:rsidR="00C63F99" w:rsidRPr="004C1700" w:rsidRDefault="00C63F99" w:rsidP="0048297D">
      <w:pPr>
        <w:pStyle w:val="NoSpacing"/>
        <w:numPr>
          <w:ilvl w:val="0"/>
          <w:numId w:val="24"/>
        </w:numPr>
        <w:jc w:val="both"/>
        <w:rPr>
          <w:rStyle w:val="ppar"/>
          <w:rFonts w:asciiTheme="majorHAnsi" w:hAnsiTheme="majorHAnsi"/>
        </w:rPr>
      </w:pPr>
      <w:r w:rsidRPr="004C1700">
        <w:rPr>
          <w:rStyle w:val="ppar"/>
          <w:rFonts w:asciiTheme="majorHAnsi" w:hAnsiTheme="majorHAnsi" w:cs="Tahoma"/>
          <w:color w:val="000000"/>
        </w:rPr>
        <w:t>stabileşte componenţa şi atribuţiile comisiilor pe domenii de activitate din unitatea de învăţământ;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lang w:eastAsia="ro-RO"/>
        </w:rPr>
        <w:t>evaluează eligibilitatea candida</w:t>
      </w:r>
      <w:r w:rsidRPr="004C1700">
        <w:rPr>
          <w:rFonts w:ascii="Cambria Math" w:hAnsi="Cambria Math" w:cs="Cambria Math"/>
          <w:color w:val="000000"/>
          <w:lang w:eastAsia="ro-RO"/>
        </w:rPr>
        <w:t>ț</w:t>
      </w:r>
      <w:r w:rsidRPr="004C1700">
        <w:rPr>
          <w:rFonts w:asciiTheme="majorHAnsi" w:hAnsiTheme="majorHAnsi"/>
          <w:color w:val="000000"/>
          <w:lang w:eastAsia="ro-RO"/>
        </w:rPr>
        <w:t xml:space="preserve">ilor </w:t>
      </w:r>
      <w:r w:rsidRPr="004C1700">
        <w:rPr>
          <w:rFonts w:asciiTheme="majorHAnsi" w:hAnsiTheme="majorHAnsi" w:cs="Cambria Math"/>
          <w:color w:val="000000"/>
          <w:lang w:eastAsia="ro-RO"/>
        </w:rPr>
        <w:t>ș</w:t>
      </w:r>
      <w:r w:rsidRPr="004C1700">
        <w:rPr>
          <w:rFonts w:asciiTheme="majorHAnsi" w:hAnsiTheme="majorHAnsi"/>
          <w:color w:val="000000"/>
          <w:lang w:eastAsia="ro-RO"/>
        </w:rPr>
        <w:t>i a proiectelor în conformitate cu condi</w:t>
      </w:r>
      <w:r w:rsidRPr="004C1700">
        <w:rPr>
          <w:rFonts w:ascii="Cambria Math" w:hAnsi="Cambria Math" w:cs="Cambria Math"/>
          <w:color w:val="000000"/>
          <w:lang w:eastAsia="ro-RO"/>
        </w:rPr>
        <w:t>ț</w:t>
      </w:r>
      <w:r w:rsidRPr="004C1700">
        <w:rPr>
          <w:rFonts w:asciiTheme="majorHAnsi" w:hAnsiTheme="majorHAnsi"/>
          <w:color w:val="000000"/>
          <w:lang w:eastAsia="ro-RO"/>
        </w:rPr>
        <w:t>iile şi criteriile de eligibilitate şi</w:t>
      </w:r>
      <w:r w:rsidRPr="004C1700">
        <w:rPr>
          <w:rFonts w:asciiTheme="majorHAnsi" w:hAnsiTheme="majorHAnsi"/>
          <w:color w:val="000000"/>
        </w:rPr>
        <w:t xml:space="preserve"> </w:t>
      </w:r>
      <w:r w:rsidRPr="004C1700">
        <w:rPr>
          <w:rFonts w:asciiTheme="majorHAnsi" w:hAnsiTheme="majorHAnsi"/>
          <w:color w:val="000000"/>
          <w:lang w:eastAsia="ro-RO"/>
        </w:rPr>
        <w:t>întocme</w:t>
      </w:r>
      <w:r w:rsidRPr="004C1700">
        <w:rPr>
          <w:rFonts w:asciiTheme="majorHAnsi" w:hAnsiTheme="majorHAnsi" w:cs="Cambria Math"/>
          <w:color w:val="000000"/>
          <w:lang w:eastAsia="ro-RO"/>
        </w:rPr>
        <w:t>ș</w:t>
      </w:r>
      <w:r w:rsidRPr="004C1700">
        <w:rPr>
          <w:rFonts w:asciiTheme="majorHAnsi" w:hAnsiTheme="majorHAnsi"/>
          <w:color w:val="000000"/>
          <w:lang w:eastAsia="ro-RO"/>
        </w:rPr>
        <w:t>te lista candida</w:t>
      </w:r>
      <w:r w:rsidRPr="004C1700">
        <w:rPr>
          <w:rFonts w:ascii="Cambria Math" w:hAnsi="Cambria Math" w:cs="Cambria Math"/>
          <w:color w:val="000000"/>
          <w:lang w:eastAsia="ro-RO"/>
        </w:rPr>
        <w:t>ț</w:t>
      </w:r>
      <w:r w:rsidRPr="004C1700">
        <w:rPr>
          <w:rFonts w:asciiTheme="majorHAnsi" w:hAnsiTheme="majorHAnsi"/>
          <w:color w:val="000000"/>
          <w:lang w:eastAsia="ro-RO"/>
        </w:rPr>
        <w:t xml:space="preserve">ilor </w:t>
      </w:r>
      <w:r w:rsidRPr="004C1700">
        <w:rPr>
          <w:rFonts w:asciiTheme="majorHAnsi" w:hAnsiTheme="majorHAnsi" w:cs="Cambria Math"/>
          <w:color w:val="000000"/>
          <w:lang w:eastAsia="ro-RO"/>
        </w:rPr>
        <w:t>ș</w:t>
      </w:r>
      <w:r w:rsidRPr="004C1700">
        <w:rPr>
          <w:rFonts w:asciiTheme="majorHAnsi" w:hAnsiTheme="majorHAnsi"/>
          <w:color w:val="000000"/>
          <w:lang w:eastAsia="ro-RO"/>
        </w:rPr>
        <w:t>i a proiectelor eligibile, pe care o supune spre avizare Consiliului profesoral;</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lang w:val="en-US"/>
        </w:rPr>
        <w:t>validea</w:t>
      </w:r>
      <w:r w:rsidRPr="004C1700">
        <w:rPr>
          <w:rFonts w:asciiTheme="majorHAnsi" w:hAnsiTheme="majorHAnsi"/>
          <w:color w:val="000000"/>
        </w:rPr>
        <w:t>ză fişele de monitorizare ale proiectelor coordonate de directorul şi de cadrele didactice ale grădiniţei</w:t>
      </w:r>
      <w:r w:rsidRPr="004C1700">
        <w:rPr>
          <w:rFonts w:asciiTheme="majorHAnsi" w:hAnsiTheme="majorHAnsi"/>
          <w:i/>
          <w:color w:val="000000"/>
          <w:lang w:eastAsia="ro-RO"/>
        </w:rPr>
        <w:t xml:space="preserve">;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lang w:eastAsia="ro-RO"/>
        </w:rPr>
        <w:t xml:space="preserve">completează fişa finală de (auto)evaluare a proiectului;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lang w:eastAsia="ro-RO"/>
        </w:rPr>
        <w:t>întocme</w:t>
      </w:r>
      <w:r w:rsidRPr="004C1700">
        <w:rPr>
          <w:rFonts w:asciiTheme="majorHAnsi" w:hAnsiTheme="majorHAnsi" w:cs="Cambria Math"/>
          <w:color w:val="000000"/>
          <w:lang w:eastAsia="ro-RO"/>
        </w:rPr>
        <w:t>ș</w:t>
      </w:r>
      <w:r w:rsidRPr="004C1700">
        <w:rPr>
          <w:rFonts w:asciiTheme="majorHAnsi" w:hAnsiTheme="majorHAnsi"/>
          <w:color w:val="000000"/>
          <w:lang w:eastAsia="ro-RO"/>
        </w:rPr>
        <w:t xml:space="preserve">te raportul de evaluare, ca formă descriptivă a fişei finale de (auto)evaluare;  </w:t>
      </w:r>
    </w:p>
    <w:p w:rsidR="00C63F99" w:rsidRPr="004C1700" w:rsidRDefault="00C63F99" w:rsidP="0048297D">
      <w:pPr>
        <w:pStyle w:val="NoSpacing"/>
        <w:numPr>
          <w:ilvl w:val="0"/>
          <w:numId w:val="24"/>
        </w:numPr>
        <w:jc w:val="both"/>
        <w:rPr>
          <w:rFonts w:asciiTheme="majorHAnsi" w:hAnsiTheme="majorHAnsi" w:cs="Tahoma"/>
        </w:rPr>
      </w:pPr>
      <w:r w:rsidRPr="004C1700">
        <w:rPr>
          <w:rFonts w:asciiTheme="majorHAnsi" w:hAnsiTheme="majorHAnsi"/>
          <w:color w:val="000000"/>
        </w:rPr>
        <w:t xml:space="preserve">particularizează, la nivelul </w:t>
      </w:r>
      <w:r w:rsidRPr="004C1700">
        <w:rPr>
          <w:rStyle w:val="l5def1"/>
          <w:rFonts w:asciiTheme="majorHAnsi" w:hAnsiTheme="majorHAnsi"/>
        </w:rPr>
        <w:t xml:space="preserve">Grădiniţei cu Program Prelungit ,,MIHAI EMINESCU’’, Tg-Jiu, Gorj,  </w:t>
      </w:r>
      <w:r w:rsidRPr="004C1700">
        <w:rPr>
          <w:rFonts w:asciiTheme="majorHAnsi" w:hAnsiTheme="majorHAnsi"/>
          <w:color w:val="000000"/>
        </w:rPr>
        <w:t xml:space="preserve">Contractul educaţional – tip, </w:t>
      </w:r>
      <w:r w:rsidRPr="004C1700">
        <w:rPr>
          <w:rStyle w:val="part"/>
          <w:rFonts w:asciiTheme="majorHAnsi" w:hAnsiTheme="majorHAnsi" w:cs="Tahoma"/>
          <w:color w:val="000000"/>
        </w:rPr>
        <w:t>aprobat prin ordin al ministrului educaţiei naţionale, în care sunt înscrise drepturile şi obligaţiile reciproce ale unităţii de învăţământ şi ale părinţilor, în momentul înscrierii antepreşcolarilor / preşcolarilor;</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aprobă acordarea  distincţiilor, pe</w:t>
      </w:r>
      <w:r w:rsidRPr="004C1700">
        <w:rPr>
          <w:rFonts w:asciiTheme="majorHAnsi" w:hAnsiTheme="majorHAnsi"/>
        </w:rPr>
        <w:t xml:space="preserve">ntru personalul </w:t>
      </w:r>
      <w:r w:rsidRPr="004C1700">
        <w:rPr>
          <w:rStyle w:val="l5def1"/>
          <w:rFonts w:asciiTheme="majorHAnsi" w:hAnsiTheme="majorHAnsi"/>
        </w:rPr>
        <w:t xml:space="preserve">Grădiniţei cu Program Prelungit ,,MIHAI EMINESCU’’, Tg-Jiu, Gorj,  </w:t>
      </w:r>
      <w:r w:rsidRPr="004C1700">
        <w:rPr>
          <w:rFonts w:asciiTheme="majorHAnsi" w:hAnsiTheme="majorHAnsi"/>
        </w:rPr>
        <w:t>în conformitate cu prevederile legislaţiei în vigoare şi cu fondurile existente;</w:t>
      </w:r>
      <w:r w:rsidRPr="004C1700">
        <w:rPr>
          <w:rFonts w:asciiTheme="majorHAnsi" w:hAnsiTheme="majorHAnsi"/>
          <w:color w:val="000000"/>
        </w:rPr>
        <w:t xml:space="preserve">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îşi asumă, alături de director, răspunderea publică pentru performanţele </w:t>
      </w:r>
      <w:r w:rsidRPr="004C1700">
        <w:rPr>
          <w:rFonts w:asciiTheme="majorHAnsi" w:hAnsiTheme="majorHAnsi"/>
        </w:rPr>
        <w:t>GRĂDINIŢEI P.P. „MIHAI EMINESCU”, Tg-Jiu</w:t>
      </w:r>
      <w:r w:rsidRPr="004C1700">
        <w:rPr>
          <w:rFonts w:asciiTheme="majorHAnsi" w:hAnsiTheme="majorHAnsi"/>
          <w:color w:val="000000"/>
        </w:rPr>
        <w:t>;</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utilizarea excedentelor anuale rezultate din execuţia bugetului de venituri şi cheltuieli ale activităţilor finanţate integral din venituri proprii, raportate în anul următor, cu aceeaşi destinaţie sau pentru finanţarea altor cheltuieli ale unităţii de învăţământ;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aprobă modificările contribuţiei de hrană pentru preşcolari; </w:t>
      </w:r>
    </w:p>
    <w:p w:rsidR="00C63F99" w:rsidRPr="004C1700" w:rsidRDefault="00C63F99" w:rsidP="0048297D">
      <w:pPr>
        <w:pStyle w:val="NoSpacing"/>
        <w:numPr>
          <w:ilvl w:val="0"/>
          <w:numId w:val="24"/>
        </w:numPr>
        <w:jc w:val="both"/>
        <w:rPr>
          <w:rFonts w:asciiTheme="majorHAnsi" w:hAnsiTheme="majorHAnsi"/>
          <w:color w:val="000000"/>
        </w:rPr>
      </w:pPr>
      <w:r w:rsidRPr="004C1700">
        <w:rPr>
          <w:rFonts w:asciiTheme="majorHAnsi" w:hAnsiTheme="majorHAnsi"/>
          <w:color w:val="000000"/>
        </w:rPr>
        <w:t xml:space="preserve">stabileşte poziţia grădiniţei, în relaţiile cu terţi; </w:t>
      </w:r>
    </w:p>
    <w:p w:rsidR="00C63F99" w:rsidRPr="004C1700" w:rsidRDefault="00C63F99" w:rsidP="0048297D">
      <w:pPr>
        <w:pStyle w:val="NoSpacing"/>
        <w:numPr>
          <w:ilvl w:val="0"/>
          <w:numId w:val="24"/>
        </w:numPr>
        <w:jc w:val="both"/>
        <w:rPr>
          <w:rFonts w:asciiTheme="majorHAnsi" w:hAnsiTheme="majorHAnsi"/>
        </w:rPr>
      </w:pPr>
      <w:r w:rsidRPr="004C1700">
        <w:rPr>
          <w:rFonts w:asciiTheme="majorHAnsi" w:hAnsiTheme="majorHAnsi"/>
          <w:color w:val="000000"/>
        </w:rPr>
        <w:t>avizează statul de funcţii pentru personalul didactic, didactic auxiliar şi nedidactic şi îl supune ordonatorului de credite.</w:t>
      </w:r>
    </w:p>
    <w:p w:rsidR="00C63F99" w:rsidRPr="004C1700" w:rsidRDefault="00C63F99" w:rsidP="0048297D">
      <w:pPr>
        <w:pStyle w:val="NoSpacing"/>
        <w:numPr>
          <w:ilvl w:val="0"/>
          <w:numId w:val="28"/>
        </w:numPr>
        <w:jc w:val="both"/>
        <w:rPr>
          <w:rFonts w:asciiTheme="majorHAnsi" w:hAnsiTheme="majorHAnsi"/>
          <w:color w:val="000000"/>
        </w:rPr>
      </w:pPr>
      <w:r w:rsidRPr="004C1700">
        <w:rPr>
          <w:rFonts w:asciiTheme="majorHAnsi" w:hAnsiTheme="majorHAnsi"/>
          <w:b/>
          <w:color w:val="000000"/>
        </w:rPr>
        <w:t>Managementul  curriculumului în unitatea de învăţământ:</w:t>
      </w:r>
      <w:r w:rsidRPr="004C1700">
        <w:rPr>
          <w:rFonts w:asciiTheme="majorHAnsi" w:hAnsiTheme="majorHAnsi"/>
          <w:color w:val="000000"/>
        </w:rPr>
        <w:t xml:space="preserve"> </w:t>
      </w:r>
    </w:p>
    <w:p w:rsidR="00C63F99" w:rsidRPr="004C1700" w:rsidRDefault="00C63F99" w:rsidP="0048297D">
      <w:pPr>
        <w:pStyle w:val="NoSpacing"/>
        <w:numPr>
          <w:ilvl w:val="0"/>
          <w:numId w:val="25"/>
        </w:numPr>
        <w:jc w:val="both"/>
        <w:rPr>
          <w:rFonts w:asciiTheme="majorHAnsi" w:hAnsiTheme="majorHAnsi"/>
        </w:rPr>
      </w:pPr>
      <w:r w:rsidRPr="004C1700">
        <w:rPr>
          <w:rFonts w:asciiTheme="majorHAnsi" w:hAnsiTheme="majorHAnsi"/>
          <w:color w:val="000000"/>
        </w:rPr>
        <w:t xml:space="preserve">stabileşte, în urma consultării cu părinţii, pe baza resurselor disponibile şi a propunerilor Consiliului profesoral, Curriculumul la decizia şcolii, constituit atât din pachete opţionale ofertate la </w:t>
      </w:r>
      <w:r w:rsidRPr="004C1700">
        <w:rPr>
          <w:rStyle w:val="l5def1"/>
          <w:rFonts w:asciiTheme="majorHAnsi" w:hAnsiTheme="majorHAnsi"/>
        </w:rPr>
        <w:t xml:space="preserve">Grădiniţei cu Program Prelungit ,,MIHAI EMINESCU’’, Tg-Jiu, Gorj, </w:t>
      </w:r>
      <w:r w:rsidRPr="004C1700">
        <w:rPr>
          <w:rFonts w:asciiTheme="majorHAnsi" w:hAnsiTheme="majorHAnsi"/>
          <w:color w:val="000000"/>
        </w:rPr>
        <w:t>în conformitate cu prevederile Legii Educaţiei Naţionale Nr.1/2011</w:t>
      </w:r>
      <w:r w:rsidRPr="004C1700">
        <w:rPr>
          <w:rFonts w:asciiTheme="majorHAnsi" w:hAnsiTheme="majorHAnsi"/>
          <w:lang w:val="en-US"/>
        </w:rPr>
        <w:t>, modificată prin O.U.G. Nr. 49/2014</w:t>
      </w:r>
      <w:r w:rsidRPr="004C1700">
        <w:rPr>
          <w:rFonts w:asciiTheme="majorHAnsi" w:hAnsiTheme="majorHAnsi"/>
          <w:color w:val="000000"/>
        </w:rPr>
        <w:t xml:space="preserve">; </w:t>
      </w:r>
    </w:p>
    <w:p w:rsidR="00C63F99" w:rsidRPr="004C1700" w:rsidRDefault="00C63F99" w:rsidP="0048297D">
      <w:pPr>
        <w:pStyle w:val="NoSpacing"/>
        <w:numPr>
          <w:ilvl w:val="0"/>
          <w:numId w:val="25"/>
        </w:numPr>
        <w:jc w:val="both"/>
        <w:rPr>
          <w:rFonts w:asciiTheme="majorHAnsi" w:hAnsiTheme="majorHAnsi"/>
        </w:rPr>
      </w:pPr>
      <w:r w:rsidRPr="004C1700">
        <w:rPr>
          <w:rFonts w:asciiTheme="majorHAnsi" w:hAnsiTheme="majorHAnsi"/>
          <w:color w:val="000000"/>
        </w:rPr>
        <w:t xml:space="preserve">aprobă orarul </w:t>
      </w:r>
      <w:r w:rsidRPr="004C1700">
        <w:rPr>
          <w:rStyle w:val="l5def1"/>
          <w:rFonts w:asciiTheme="majorHAnsi" w:hAnsiTheme="majorHAnsi"/>
        </w:rPr>
        <w:t>Grădiniţei cu Program Prelungit ,,MIHAI EMINESCU’’, Tg-Jiu, Gorj</w:t>
      </w:r>
      <w:r w:rsidRPr="004C1700">
        <w:rPr>
          <w:rFonts w:asciiTheme="majorHAnsi" w:hAnsiTheme="majorHAnsi"/>
          <w:color w:val="000000"/>
        </w:rPr>
        <w:t xml:space="preserve">; </w:t>
      </w:r>
    </w:p>
    <w:p w:rsidR="00C63F99" w:rsidRPr="004C1700" w:rsidRDefault="00C63F99" w:rsidP="0048297D">
      <w:pPr>
        <w:pStyle w:val="NoSpacing"/>
        <w:numPr>
          <w:ilvl w:val="0"/>
          <w:numId w:val="25"/>
        </w:numPr>
        <w:jc w:val="both"/>
        <w:rPr>
          <w:rFonts w:asciiTheme="majorHAnsi" w:hAnsiTheme="majorHAnsi"/>
        </w:rPr>
      </w:pPr>
      <w:r w:rsidRPr="004C1700">
        <w:rPr>
          <w:rFonts w:asciiTheme="majorHAnsi" w:hAnsiTheme="majorHAnsi"/>
          <w:color w:val="000000"/>
        </w:rPr>
        <w:t>aprobă măsuri de optimizare a procesului didactic propuse de Consiliul profesoral;</w:t>
      </w:r>
    </w:p>
    <w:p w:rsidR="00C63F99" w:rsidRPr="004C1700" w:rsidRDefault="00C63F99" w:rsidP="0048297D">
      <w:pPr>
        <w:pStyle w:val="NoSpacing"/>
        <w:numPr>
          <w:ilvl w:val="0"/>
          <w:numId w:val="25"/>
        </w:numPr>
        <w:jc w:val="both"/>
        <w:rPr>
          <w:rStyle w:val="ppar"/>
          <w:rFonts w:asciiTheme="majorHAnsi" w:hAnsiTheme="majorHAnsi" w:cs="Tahoma"/>
        </w:rPr>
      </w:pPr>
      <w:r w:rsidRPr="004C1700">
        <w:rPr>
          <w:rStyle w:val="ppar"/>
          <w:rFonts w:asciiTheme="majorHAnsi" w:hAnsiTheme="majorHAnsi" w:cs="Tahoma"/>
          <w:color w:val="000000"/>
        </w:rPr>
        <w:t>aprobă tipurile de activităţi educative extraşcolare care se organizează în unitatea de învăţământ, durata acestora, modul de organizare şi responsabilităţile stabilite de Consiliul profesoral;</w:t>
      </w:r>
    </w:p>
    <w:p w:rsidR="00C63F99" w:rsidRPr="004C1700" w:rsidRDefault="00C63F99" w:rsidP="0048297D">
      <w:pPr>
        <w:pStyle w:val="NoSpacing"/>
        <w:numPr>
          <w:ilvl w:val="0"/>
          <w:numId w:val="25"/>
        </w:numPr>
        <w:jc w:val="both"/>
        <w:rPr>
          <w:rFonts w:asciiTheme="majorHAnsi" w:hAnsiTheme="majorHAnsi" w:cs="Tahoma"/>
        </w:rPr>
      </w:pPr>
      <w:r w:rsidRPr="004C1700">
        <w:rPr>
          <w:rStyle w:val="ppar"/>
          <w:rFonts w:asciiTheme="majorHAnsi" w:hAnsiTheme="majorHAnsi" w:cs="Tahoma"/>
          <w:color w:val="000000"/>
        </w:rPr>
        <w:t>desemnează coordonatorul pentru proiecte şi programe educative şcolare şi extraşcolare;</w:t>
      </w:r>
    </w:p>
    <w:p w:rsidR="00C63F99" w:rsidRPr="004C1700" w:rsidRDefault="00C63F99" w:rsidP="0048297D">
      <w:pPr>
        <w:pStyle w:val="NoSpacing"/>
        <w:numPr>
          <w:ilvl w:val="0"/>
          <w:numId w:val="28"/>
        </w:numPr>
        <w:jc w:val="both"/>
        <w:rPr>
          <w:rFonts w:asciiTheme="majorHAnsi" w:hAnsiTheme="majorHAnsi"/>
          <w:color w:val="000000"/>
        </w:rPr>
      </w:pPr>
      <w:r w:rsidRPr="004C1700">
        <w:rPr>
          <w:rFonts w:asciiTheme="majorHAnsi" w:hAnsiTheme="majorHAnsi"/>
          <w:b/>
          <w:color w:val="000000"/>
        </w:rPr>
        <w:t>Managementul resursurselor umane în unitatea de învăţământ</w:t>
      </w:r>
      <w:r w:rsidRPr="004C1700">
        <w:rPr>
          <w:rFonts w:asciiTheme="majorHAnsi" w:hAnsiTheme="majorHAnsi"/>
          <w:color w:val="000000"/>
        </w:rPr>
        <w:t xml:space="preserve">: </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t>organizează concursul pentru ocuparea posturilor didactice auxiliare şi nedidactice, aprobă comisiile în vederea organizării şi desfăşurării concursului, validează rezultatele concursurilor şi aprobă angajarea pe post, în condiţiile legii;</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t>avizează, la solicitarea directorului unităţii de învăţământ, pe baza recomandării medicului de medicina muncii, realizarea unui examen medical de specialitate, în cazurile de inaptitudine profesională de natură psihocomportamentală, pentru salariaţii unităţii de învăţământ;</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t>îndeplineşte atribuţiile de încadrare şi mobilitate a personalului didactic de predare prevăzute de Metodologia-cadru de mişcare a personalului didactic în învăţământul preuniversitar;</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t>aprobă modificarea, suspendarea şi încetarea Contractului individual de muncă al personalului din unitate;</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t>propune eliberarea din funcţie a directorului unităţii de învăţământ cu votul a 2/3 dintre membrii consiliului de administraţie al unităţii de învăţământ sau la propunerea Consiliului profesoral, cu votul a 2/3 dintre membrii acestuia, şi comunică propunerea inspectoratului şcolar;</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 xml:space="preserve">realizează anual, evaluarea activităţii personalului didactic, didactic auxiliar şi a personalului administrativ al </w:t>
      </w:r>
      <w:r w:rsidRPr="004C1700">
        <w:rPr>
          <w:rStyle w:val="l5def1"/>
          <w:rFonts w:asciiTheme="majorHAnsi" w:hAnsiTheme="majorHAnsi"/>
        </w:rPr>
        <w:t xml:space="preserve">Grădiniţei cu Program Prelungit ,,MIHAI EMINESCU’’, Tg-Jiu, Gorj </w:t>
      </w:r>
      <w:r w:rsidRPr="004C1700">
        <w:rPr>
          <w:rFonts w:asciiTheme="majorHAnsi" w:hAnsiTheme="majorHAnsi"/>
        </w:rPr>
        <w:t xml:space="preserve">şi acordă calificativele anuale;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numește Comisia de cercetare disciplinară pentru personalul didactic şi personalul de conducere din unitatea de învă</w:t>
      </w:r>
      <w:r w:rsidRPr="004C1700">
        <w:rPr>
          <w:rFonts w:ascii="Cambria Math" w:hAnsi="Cambria Math" w:cs="Cambria Math"/>
        </w:rPr>
        <w:t>ț</w:t>
      </w:r>
      <w:r w:rsidRPr="004C1700">
        <w:rPr>
          <w:rFonts w:asciiTheme="majorHAnsi" w:hAnsiTheme="majorHAnsi"/>
        </w:rPr>
        <w:t xml:space="preserve">ământ;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 xml:space="preserve">avizează proiectul Planului de şcolarizare; </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lastRenderedPageBreak/>
        <w:t>aprobă Proiectul de încadrare, întocmit de director, cu personal didactic de predare, precum şi schema de personal didactic auxiliar şi nedidactic;</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 xml:space="preserve">stabileşte posturile didactice disponibile pentru angajare, statutul acestora: vacante, rezervate, precum şi condiţiile şi modalităţile de ocupare a acestora în conformitate cu prevederile legale în vigoare;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color w:val="000000"/>
        </w:rPr>
        <w:t>hotărește</w:t>
      </w:r>
      <w:r w:rsidRPr="004C1700">
        <w:rPr>
          <w:rFonts w:asciiTheme="majorHAnsi" w:hAnsiTheme="majorHAnsi"/>
        </w:rPr>
        <w:t xml:space="preserve"> modificarea duratei contractului individual de muncă din „perioadă determinată” în „perioadă nedeterminată”, pentru cadrele didactice care au promovat examenul pentru definitivarea în învăţământ, ulterior ocupării unui post didactic vacant, prin concurs validat;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prelungeşte Contractul individual de muncă şi în anul şcolar următor, pentru candidaţii care au ocupat prin concurs validat, în condiţiile legii, un post didactic rezervat, în situaţia în care postul îşi păstrează statutul;</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 xml:space="preserve">aprobă și revizuieşte anual Fişa individuală a postului, care constituie anexă la Contractul individual de muncă, pentru fiecare categorie de personal/salariat;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aprobă și revizuiește anual Fișa de autoevaluare/evaluare pentru fiecare categorie de personal/salariat</w:t>
      </w:r>
      <w:r w:rsidRPr="004C1700">
        <w:rPr>
          <w:rFonts w:asciiTheme="majorHAnsi" w:hAnsiTheme="majorHAnsi"/>
          <w:lang w:val="en-US"/>
        </w:rPr>
        <w:t>;</w:t>
      </w:r>
      <w:r w:rsidRPr="004C1700">
        <w:rPr>
          <w:rFonts w:asciiTheme="majorHAnsi" w:hAnsiTheme="majorHAnsi"/>
        </w:rPr>
        <w:t xml:space="preserve">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 xml:space="preserve">stabilește perioadele de efectuare a concediului de odihnă pentru fiecare cadru didactic, în funcţie de interesul învăţământului şi al celui în cauză, dar cu asigurarea personalului didactic necesar pentru activitatea cu antepreşcolarii/preşcolarii, pe perioada vacanţei de vară;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stabileşte perioadele de efectuare a concediului de odihnă, pentru personalul administrativ / nedidactic, în funcţie de interesul învăţământului şi al celui în cauză, dar cu asigurarea personalului necesar pentru efectuarea curăţeniei generale, a reparaţiilor, a desinsecţiei şi dezinfecţiei în grădiniţă, pe perioada vacanţei de vară a preşcolarilor</w:t>
      </w:r>
      <w:r w:rsidRPr="004C1700">
        <w:rPr>
          <w:rFonts w:asciiTheme="majorHAnsi" w:hAnsiTheme="majorHAnsi"/>
          <w:lang w:val="en-US"/>
        </w:rPr>
        <w:t>;</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lang w:val="en-US"/>
        </w:rPr>
        <w:t xml:space="preserve">aprobă perioada de închidere a unităţii de învăţământ, </w:t>
      </w:r>
      <w:r w:rsidRPr="004C1700">
        <w:rPr>
          <w:rFonts w:asciiTheme="majorHAnsi" w:hAnsiTheme="majorHAnsi"/>
        </w:rPr>
        <w:t>pentru efectuarea curăţeniei generale, a reparaţiilor, a desinsecţiei şi dezinfecţiei în grădiniţă, pe perioada vacanţei de vară a preşcolarilor</w:t>
      </w:r>
      <w:r w:rsidRPr="004C1700">
        <w:rPr>
          <w:rFonts w:asciiTheme="majorHAnsi" w:hAnsiTheme="majorHAnsi"/>
          <w:lang w:val="en-US"/>
        </w:rPr>
        <w:t>;</w:t>
      </w:r>
    </w:p>
    <w:p w:rsidR="00C63F99" w:rsidRPr="004C1700" w:rsidRDefault="00C63F99" w:rsidP="0048297D">
      <w:pPr>
        <w:pStyle w:val="NoSpacing"/>
        <w:numPr>
          <w:ilvl w:val="0"/>
          <w:numId w:val="26"/>
        </w:numPr>
        <w:jc w:val="both"/>
        <w:rPr>
          <w:rStyle w:val="ppar"/>
          <w:rFonts w:asciiTheme="majorHAnsi" w:hAnsiTheme="majorHAnsi" w:cs="Tahoma"/>
        </w:rPr>
      </w:pPr>
      <w:r w:rsidRPr="004C1700">
        <w:rPr>
          <w:rStyle w:val="ppar"/>
          <w:rFonts w:asciiTheme="majorHAnsi" w:hAnsiTheme="majorHAnsi" w:cs="Tahoma"/>
          <w:color w:val="000000"/>
        </w:rPr>
        <w:t>aprobă, în limita bugetului alocat, participarea la programe de dezvoltare profesională a angajaţilor unităţii de învăţământ;</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color w:val="000000"/>
        </w:rPr>
        <w:t xml:space="preserve">aprobă pensionarea personalului didactic, în timpul anului şcolar, pentru motive temeinice; </w:t>
      </w:r>
    </w:p>
    <w:p w:rsidR="00C63F99" w:rsidRPr="004C1700" w:rsidRDefault="00C63F99" w:rsidP="0048297D">
      <w:pPr>
        <w:pStyle w:val="NoSpacing"/>
        <w:numPr>
          <w:ilvl w:val="0"/>
          <w:numId w:val="26"/>
        </w:numPr>
        <w:jc w:val="both"/>
        <w:rPr>
          <w:rFonts w:asciiTheme="majorHAnsi" w:hAnsiTheme="majorHAnsi"/>
        </w:rPr>
      </w:pPr>
      <w:r w:rsidRPr="004C1700">
        <w:rPr>
          <w:rStyle w:val="ppar"/>
          <w:rFonts w:asciiTheme="majorHAnsi" w:hAnsiTheme="majorHAnsi" w:cs="Tahoma"/>
          <w:color w:val="000000"/>
        </w:rPr>
        <w:t>aprobă, în condiţiile legii, pensionarea personalului din unitatea de învăţământ;</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aprobă 6 luni de concediu plătit, o singură dată, pentru cadrele didactice care redactează teza de doctorat sau lucrări în interesul învăţământului pe bază de contract de cercetare sau de editare;</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 xml:space="preserve">aprobă concediul fără plată, cu durata totală de maxim 3 ani într-un interval de 7 ani, pentru personalul didactic care din proprie iniţiativă solicită să se specializeze/să continue studiile, dacă se face dovada activităţii respective; </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aprobă concediul fără plată, cu durata totală de maxim 9 ani, pentru personalul administrativ (nedidactic);</w:t>
      </w:r>
    </w:p>
    <w:p w:rsidR="00C63F99" w:rsidRPr="004C1700" w:rsidRDefault="00C63F99" w:rsidP="0048297D">
      <w:pPr>
        <w:pStyle w:val="NoSpacing"/>
        <w:numPr>
          <w:ilvl w:val="0"/>
          <w:numId w:val="26"/>
        </w:numPr>
        <w:jc w:val="both"/>
        <w:rPr>
          <w:rFonts w:asciiTheme="majorHAnsi" w:hAnsiTheme="majorHAnsi"/>
        </w:rPr>
      </w:pPr>
      <w:r w:rsidRPr="004C1700">
        <w:rPr>
          <w:rFonts w:asciiTheme="majorHAnsi" w:hAnsiTheme="majorHAnsi"/>
        </w:rPr>
        <w:t>aprobă sanc</w:t>
      </w:r>
      <w:r w:rsidRPr="004C1700">
        <w:rPr>
          <w:rFonts w:ascii="Cambria Math" w:hAnsi="Cambria Math" w:cs="Cambria Math"/>
        </w:rPr>
        <w:t>ț</w:t>
      </w:r>
      <w:r w:rsidRPr="004C1700">
        <w:rPr>
          <w:rFonts w:asciiTheme="majorHAnsi" w:hAnsiTheme="majorHAnsi"/>
        </w:rPr>
        <w:t>iunile propuse de director sau de cel pu</w:t>
      </w:r>
      <w:r w:rsidRPr="004C1700">
        <w:rPr>
          <w:rFonts w:ascii="Cambria Math" w:hAnsi="Cambria Math" w:cs="Cambria Math"/>
        </w:rPr>
        <w:t>ț</w:t>
      </w:r>
      <w:r w:rsidRPr="004C1700">
        <w:rPr>
          <w:rFonts w:asciiTheme="majorHAnsi" w:hAnsiTheme="majorHAnsi"/>
        </w:rPr>
        <w:t>in 2/3 din numărul total al membrilor  Consiliului de Administra</w:t>
      </w:r>
      <w:r w:rsidRPr="004C1700">
        <w:rPr>
          <w:rFonts w:ascii="Cambria Math" w:hAnsi="Cambria Math" w:cs="Cambria Math"/>
        </w:rPr>
        <w:t>ț</w:t>
      </w:r>
      <w:r w:rsidRPr="004C1700">
        <w:rPr>
          <w:rFonts w:asciiTheme="majorHAnsi" w:hAnsiTheme="majorHAnsi"/>
        </w:rPr>
        <w:t>ie pentru personalul didactic, conform legii.</w:t>
      </w:r>
      <w:r w:rsidRPr="004C1700">
        <w:rPr>
          <w:rFonts w:asciiTheme="majorHAnsi" w:hAnsiTheme="majorHAnsi"/>
          <w:b/>
        </w:rPr>
        <w:t xml:space="preserve"> </w:t>
      </w:r>
    </w:p>
    <w:p w:rsidR="00C63F99" w:rsidRPr="004C1700" w:rsidRDefault="00C63F99" w:rsidP="0048297D">
      <w:pPr>
        <w:pStyle w:val="NoSpacing"/>
        <w:numPr>
          <w:ilvl w:val="0"/>
          <w:numId w:val="28"/>
        </w:numPr>
        <w:jc w:val="both"/>
        <w:rPr>
          <w:rFonts w:asciiTheme="majorHAnsi" w:hAnsiTheme="majorHAnsi"/>
        </w:rPr>
      </w:pPr>
      <w:r w:rsidRPr="004C1700">
        <w:rPr>
          <w:rFonts w:asciiTheme="majorHAnsi" w:hAnsiTheme="majorHAnsi"/>
          <w:b/>
        </w:rPr>
        <w:t>Managementul administrativ al unităţii de învăţământ:</w:t>
      </w:r>
      <w:r w:rsidRPr="004C1700">
        <w:rPr>
          <w:rFonts w:asciiTheme="majorHAnsi" w:hAnsiTheme="majorHAnsi"/>
        </w:rPr>
        <w:t xml:space="preserve"> </w:t>
      </w:r>
    </w:p>
    <w:p w:rsidR="00C63F99" w:rsidRPr="004C1700" w:rsidRDefault="00C63F99" w:rsidP="0048297D">
      <w:pPr>
        <w:pStyle w:val="NoSpacing"/>
        <w:numPr>
          <w:ilvl w:val="0"/>
          <w:numId w:val="27"/>
        </w:numPr>
        <w:jc w:val="both"/>
        <w:rPr>
          <w:rFonts w:asciiTheme="majorHAnsi" w:hAnsiTheme="majorHAnsi"/>
        </w:rPr>
      </w:pPr>
      <w:r w:rsidRPr="004C1700">
        <w:rPr>
          <w:rFonts w:asciiTheme="majorHAnsi" w:hAnsiTheme="majorHAnsi"/>
          <w:color w:val="000000"/>
        </w:rPr>
        <w:t>administrează componentele</w:t>
      </w:r>
      <w:r w:rsidRPr="004C1700">
        <w:rPr>
          <w:rFonts w:asciiTheme="majorHAnsi" w:hAnsiTheme="majorHAnsi"/>
        </w:rPr>
        <w:t xml:space="preserve"> bazei materiale a </w:t>
      </w:r>
      <w:r w:rsidRPr="004C1700">
        <w:rPr>
          <w:rStyle w:val="l5def1"/>
          <w:rFonts w:asciiTheme="majorHAnsi" w:hAnsiTheme="majorHAnsi"/>
        </w:rPr>
        <w:t xml:space="preserve">Grădiniţei cu Program Prelungit ,,MIHAI EMINESCU’’, </w:t>
      </w:r>
      <w:r w:rsidR="00C30CC4">
        <w:rPr>
          <w:rStyle w:val="l5def1"/>
          <w:rFonts w:asciiTheme="majorHAnsi" w:hAnsiTheme="majorHAnsi"/>
        </w:rPr>
        <w:t xml:space="preserve">     </w:t>
      </w:r>
      <w:r w:rsidRPr="004C1700">
        <w:rPr>
          <w:rStyle w:val="l5def1"/>
          <w:rFonts w:asciiTheme="majorHAnsi" w:hAnsiTheme="majorHAnsi"/>
        </w:rPr>
        <w:t>Tg-Jiu, Gorj</w:t>
      </w:r>
      <w:r w:rsidRPr="004C1700">
        <w:rPr>
          <w:rFonts w:asciiTheme="majorHAnsi" w:hAnsiTheme="majorHAnsi"/>
        </w:rPr>
        <w:t xml:space="preserve">; </w:t>
      </w:r>
    </w:p>
    <w:p w:rsidR="00C63F99" w:rsidRPr="004C1700" w:rsidRDefault="00C63F99" w:rsidP="0048297D">
      <w:pPr>
        <w:pStyle w:val="NoSpacing"/>
        <w:numPr>
          <w:ilvl w:val="0"/>
          <w:numId w:val="27"/>
        </w:numPr>
        <w:jc w:val="both"/>
        <w:rPr>
          <w:rFonts w:asciiTheme="majorHAnsi" w:hAnsiTheme="majorHAnsi"/>
        </w:rPr>
      </w:pPr>
      <w:r w:rsidRPr="004C1700">
        <w:rPr>
          <w:rFonts w:asciiTheme="majorHAnsi" w:hAnsiTheme="majorHAnsi"/>
        </w:rPr>
        <w:t xml:space="preserve">aprobă acoperirea integrală sau parţială a cheltuielilor de deplasare şi de participare la manifestări ştiinţifice organizate în străinătate, pentru personalul didactic (în limita fondurilor alocate prin buget), din fonduri extrabugetare sau sponsorizări; </w:t>
      </w:r>
    </w:p>
    <w:p w:rsidR="00C63F99" w:rsidRPr="004C1700" w:rsidRDefault="00C63F99" w:rsidP="0048297D">
      <w:pPr>
        <w:pStyle w:val="NoSpacing"/>
        <w:numPr>
          <w:ilvl w:val="0"/>
          <w:numId w:val="27"/>
        </w:numPr>
        <w:jc w:val="both"/>
        <w:rPr>
          <w:rStyle w:val="part"/>
          <w:rFonts w:asciiTheme="majorHAnsi" w:hAnsiTheme="majorHAnsi" w:cs="Tahoma"/>
        </w:rPr>
      </w:pPr>
      <w:r w:rsidRPr="004C1700">
        <w:rPr>
          <w:rStyle w:val="part"/>
          <w:rFonts w:asciiTheme="majorHAnsi" w:hAnsiTheme="majorHAnsi" w:cs="Tahoma"/>
          <w:color w:val="000000"/>
        </w:rPr>
        <w:t>aprobă, lunar, decontarea cheltuielilor aferente navetei cadrelor didactice din unitatea de învăţământ, în baza solicitărilor depuse de acestea;</w:t>
      </w:r>
    </w:p>
    <w:p w:rsidR="00C63F99" w:rsidRPr="004C1700" w:rsidRDefault="00C63F99" w:rsidP="0048297D">
      <w:pPr>
        <w:pStyle w:val="NoSpacing"/>
        <w:numPr>
          <w:ilvl w:val="0"/>
          <w:numId w:val="27"/>
        </w:numPr>
        <w:jc w:val="both"/>
        <w:rPr>
          <w:rFonts w:asciiTheme="majorHAnsi" w:hAnsiTheme="majorHAnsi" w:cs="Tahoma"/>
        </w:rPr>
      </w:pPr>
      <w:r w:rsidRPr="004C1700">
        <w:rPr>
          <w:rStyle w:val="part"/>
          <w:rFonts w:asciiTheme="majorHAnsi" w:hAnsiTheme="majorHAnsi" w:cs="Tahoma"/>
          <w:color w:val="000000"/>
        </w:rPr>
        <w:t>aprobă proceduri elaborate la nivelul unităţii de învăţământ;</w:t>
      </w:r>
    </w:p>
    <w:p w:rsidR="00C63F99" w:rsidRPr="004C1700" w:rsidRDefault="00C63F99" w:rsidP="0048297D">
      <w:pPr>
        <w:pStyle w:val="NoSpacing"/>
        <w:numPr>
          <w:ilvl w:val="0"/>
          <w:numId w:val="27"/>
        </w:numPr>
        <w:jc w:val="both"/>
        <w:rPr>
          <w:rStyle w:val="part"/>
          <w:rFonts w:asciiTheme="majorHAnsi" w:hAnsiTheme="majorHAnsi" w:cs="Tahoma"/>
          <w:color w:val="000000"/>
        </w:rPr>
      </w:pPr>
      <w:r w:rsidRPr="004C1700">
        <w:rPr>
          <w:rStyle w:val="part"/>
          <w:rFonts w:asciiTheme="majorHAnsi" w:hAnsiTheme="majorHAnsi" w:cs="Tahoma"/>
          <w:color w:val="000000"/>
        </w:rPr>
        <w:t>Consiliul de Administraţie al unităţii de învăţământ îndeplineşte toate atribuţiile stabilite prin lege, metodologii, acte administrative cu caracter normativ şi contracte colective de muncă aplicabile.</w:t>
      </w:r>
    </w:p>
    <w:p w:rsidR="00C63F99" w:rsidRPr="004C1700" w:rsidRDefault="00C63F99" w:rsidP="00C63F99">
      <w:pPr>
        <w:pStyle w:val="NoSpacing"/>
        <w:jc w:val="both"/>
        <w:rPr>
          <w:rFonts w:asciiTheme="majorHAnsi" w:hAnsiTheme="majorHAnsi"/>
          <w:b/>
        </w:rPr>
      </w:pPr>
      <w:r w:rsidRPr="004C1700">
        <w:rPr>
          <w:rFonts w:asciiTheme="majorHAnsi" w:hAnsiTheme="majorHAnsi"/>
          <w:b/>
        </w:rPr>
        <w:t xml:space="preserve">CAPITOLUL III - </w:t>
      </w:r>
      <w:r w:rsidRPr="004C1700">
        <w:rPr>
          <w:rStyle w:val="l5def1"/>
          <w:rFonts w:asciiTheme="majorHAnsi" w:hAnsiTheme="majorHAnsi"/>
          <w:b/>
        </w:rPr>
        <w:t>DIRECTORUL</w:t>
      </w:r>
      <w:r w:rsidRPr="004C1700">
        <w:rPr>
          <w:rFonts w:asciiTheme="majorHAnsi" w:hAnsiTheme="majorHAnsi" w:cs="Arial"/>
          <w:b/>
          <w:color w:val="000000"/>
        </w:rPr>
        <w:t xml:space="preserve">  </w:t>
      </w:r>
    </w:p>
    <w:p w:rsidR="00C63F99" w:rsidRPr="004C1700" w:rsidRDefault="00E66644" w:rsidP="00C63F99">
      <w:pPr>
        <w:pStyle w:val="NoSpacing"/>
        <w:jc w:val="both"/>
        <w:rPr>
          <w:rFonts w:asciiTheme="majorHAnsi" w:hAnsiTheme="majorHAnsi"/>
        </w:rPr>
      </w:pPr>
      <w:r w:rsidRPr="004C1700">
        <w:rPr>
          <w:rStyle w:val="l5def1"/>
          <w:rFonts w:asciiTheme="majorHAnsi" w:hAnsiTheme="majorHAnsi"/>
          <w:b/>
        </w:rPr>
        <w:t>ART. 44</w:t>
      </w:r>
      <w:r w:rsidR="00C63F99" w:rsidRPr="004C1700">
        <w:rPr>
          <w:rStyle w:val="l5def1"/>
          <w:rFonts w:asciiTheme="majorHAnsi" w:hAnsiTheme="majorHAnsi"/>
          <w:b/>
        </w:rPr>
        <w:t>.</w:t>
      </w:r>
      <w:r w:rsidR="00C63F99" w:rsidRPr="004C1700">
        <w:rPr>
          <w:rStyle w:val="l5def1"/>
          <w:rFonts w:asciiTheme="majorHAnsi" w:hAnsiTheme="majorHAnsi"/>
        </w:rPr>
        <w:t xml:space="preserve"> (1) Directorul exercită conducerea executivă a Grădiniţei cu Program Prelungit ,,MIHAI EMINESCU’’, Tg-Jiu, Gorj, în conformitate cu atribuţiile conferite de legislaţia în vigoare, cu hotărârile Consiliului de Administraţie al unităţii de învăţământ, cu prevederile Regulamentului de Organizare şi Funcţionare a Unităţilor de Învăţământ Preuniversitar/2014.  </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 xml:space="preserve">(2) Funcţia de director al Grădiniţei cu Program Prelungit ,,MIHAI EMINESCU’’, Tg-Jiu, Gorj, se ocupă, conform legii, prin concurs public, susţinut de către cadre didactice titulare, membre ale Corpului naţional de experţi în management educaţional.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lastRenderedPageBreak/>
        <w:t xml:space="preserve">(3) Concursul pentru ocuparea funcţiei de director al Grădiniţei cu Program Prelungit ,,MIHAI EMINESCU’’, </w:t>
      </w:r>
      <w:r w:rsidR="00C30CC4">
        <w:rPr>
          <w:rStyle w:val="l5def1"/>
          <w:rFonts w:asciiTheme="majorHAnsi" w:hAnsiTheme="majorHAnsi"/>
        </w:rPr>
        <w:t xml:space="preserve"> </w:t>
      </w:r>
      <w:r w:rsidRPr="004C1700">
        <w:rPr>
          <w:rStyle w:val="l5def1"/>
          <w:rFonts w:asciiTheme="majorHAnsi" w:hAnsiTheme="majorHAnsi"/>
        </w:rPr>
        <w:t>Tg-Jiu, Gorj, se organizează conform Metodologiei aprobate prin ordin al ministrului educaţiei naţionale.</w:t>
      </w:r>
      <w:r w:rsidRPr="004C1700">
        <w:rPr>
          <w:rFonts w:asciiTheme="majorHAnsi" w:hAnsiTheme="majorHAnsi"/>
        </w:rPr>
        <w:t xml:space="preserve">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(4) Pentru asigurarea finanţării de bază, a finanţării complementare şi a finanţării suplimentare, directorul Grădiniţei cu Program Prelungit ,,MIHAI EMINESCU’’, Tg-Jiu, Gorj, încheie Contract de management administrativ-financiar, cu primarul municipiului Tg-Jiu.</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 xml:space="preserve">(5) Directorul Grădiniţei cu Program Prelungit ,,MIHAI EMINESCU’’, Tg-Jiu, Gorj, încheie Contract de management educaţional cu inspectorul şcolar general al Inspectoratului Şcolar Judeţean Gorj.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(6) Pe perioada exercitării mandatului, directorul Grădiniţei cu Program Prelungit ,,MIHAI EMINESCU’’, Tg-Jiu, Gorj, nu poate deţine, conform legii, funcţia de preşedinte sau vicepreşedinte în cadrul unui partid politic, la nivel local, judeţean sau naţional.</w:t>
      </w:r>
      <w:r w:rsidRPr="004C1700">
        <w:rPr>
          <w:rFonts w:asciiTheme="majorHAnsi" w:hAnsiTheme="majorHAnsi"/>
        </w:rPr>
        <w:t xml:space="preserve">  </w:t>
      </w:r>
    </w:p>
    <w:p w:rsidR="00C63F99" w:rsidRPr="004C1700" w:rsidRDefault="00C63F99" w:rsidP="00C63F99">
      <w:pPr>
        <w:pStyle w:val="NoSpacing"/>
        <w:jc w:val="both"/>
        <w:rPr>
          <w:rStyle w:val="l5def1"/>
          <w:rFonts w:asciiTheme="majorHAnsi" w:hAnsiTheme="majorHAnsi"/>
        </w:rPr>
      </w:pPr>
      <w:r w:rsidRPr="004C1700">
        <w:rPr>
          <w:rStyle w:val="l5def1"/>
          <w:rFonts w:asciiTheme="majorHAnsi" w:hAnsiTheme="majorHAnsi"/>
        </w:rPr>
        <w:t>(7) Directorul Grădiniţei cu Program Prelungit ,,MIHAI EMINESCU’’, Tg-Jiu, Gorj, poate fi eliberat din funcţie la propunerea motivată a Consiliului de Administraţie al Inspectoratului Şcolar Judeţean Gorj, la propunerea a 2/3 dintre membrii Consiliului de Administraţie al unităţii de învăţământ sau la propunerea Consiliului Profesoral</w:t>
      </w:r>
      <w:r w:rsidR="008F15C5" w:rsidRPr="004C1700">
        <w:rPr>
          <w:rStyle w:val="l5def1"/>
          <w:rFonts w:asciiTheme="majorHAnsi" w:hAnsiTheme="majorHAnsi"/>
        </w:rPr>
        <w:t xml:space="preserve"> al grădiniţei</w:t>
      </w:r>
      <w:r w:rsidRPr="004C1700">
        <w:rPr>
          <w:rStyle w:val="l5def1"/>
          <w:rFonts w:asciiTheme="majorHAnsi" w:hAnsiTheme="majorHAnsi"/>
        </w:rPr>
        <w:t xml:space="preserve">, cu votul a 2/3 dintre membri. În această ultimă situaţie este obligatorie realizarea unui audit de către Inspectoratul Şcolar Judeţean Gorj. Rezultatele auditului se analizează în Consiliul de Administraţie al Inspectoratului Şcolar Judeţean Gorj. </w:t>
      </w:r>
    </w:p>
    <w:p w:rsidR="00C63F99" w:rsidRPr="004C1700" w:rsidRDefault="00C63F99" w:rsidP="00C63F99">
      <w:pPr>
        <w:pStyle w:val="NoSpacing"/>
        <w:jc w:val="both"/>
        <w:rPr>
          <w:rFonts w:asciiTheme="majorHAnsi" w:hAnsiTheme="majorHAnsi"/>
        </w:rPr>
      </w:pPr>
      <w:r w:rsidRPr="004C1700">
        <w:rPr>
          <w:rStyle w:val="l5def1"/>
          <w:rFonts w:asciiTheme="majorHAnsi" w:hAnsiTheme="majorHAnsi"/>
        </w:rPr>
        <w:t>(8) În funcţie de hotărârea Consiliului de Administraţie al Inspectoratului Şcolar Judeţean Gorj, inspectorul şcolar general emite decizia de eliberare din funcţie a directorului unităţii de învăţământ.</w:t>
      </w:r>
      <w:r w:rsidRPr="004C1700">
        <w:rPr>
          <w:rFonts w:asciiTheme="majorHAnsi" w:hAnsiTheme="majorHAnsi"/>
        </w:rPr>
        <w:t xml:space="preserve">  </w:t>
      </w:r>
    </w:p>
    <w:p w:rsidR="00C63F99" w:rsidRPr="004C1700" w:rsidRDefault="00E66644" w:rsidP="00C63F99">
      <w:pPr>
        <w:pStyle w:val="NoSpacing"/>
        <w:jc w:val="both"/>
        <w:rPr>
          <w:rFonts w:asciiTheme="majorHAnsi" w:hAnsiTheme="majorHAnsi"/>
        </w:rPr>
      </w:pPr>
      <w:r w:rsidRPr="004C1700">
        <w:rPr>
          <w:rStyle w:val="l5def1"/>
          <w:rFonts w:asciiTheme="majorHAnsi" w:hAnsiTheme="majorHAnsi"/>
          <w:b/>
        </w:rPr>
        <w:t>ART. 45.</w:t>
      </w:r>
      <w:r w:rsidR="00C63F99" w:rsidRPr="004C1700">
        <w:rPr>
          <w:rStyle w:val="l5def1"/>
          <w:rFonts w:asciiTheme="majorHAnsi" w:hAnsiTheme="majorHAnsi"/>
        </w:rPr>
        <w:t xml:space="preserve"> (1) Directorul Grădiniţei cu Program Prelungit ,,MIHAI EMINESCU’’, Tg-Jiu, Gorj,</w:t>
      </w:r>
      <w:r w:rsidR="00C63F99" w:rsidRPr="004C1700">
        <w:rPr>
          <w:rFonts w:asciiTheme="majorHAnsi" w:hAnsiTheme="majorHAnsi"/>
          <w:b/>
          <w:lang w:val="en-US"/>
        </w:rPr>
        <w:t xml:space="preserve"> </w:t>
      </w:r>
      <w:r w:rsidR="00C63F99" w:rsidRPr="004C1700">
        <w:rPr>
          <w:rFonts w:asciiTheme="majorHAnsi" w:hAnsiTheme="majorHAnsi"/>
          <w:lang w:val="en-US"/>
        </w:rPr>
        <w:t>va stabili atribuţiile ofiţerului de serviciu</w:t>
      </w:r>
      <w:r w:rsidR="00C63F99" w:rsidRPr="004C1700">
        <w:rPr>
          <w:rFonts w:asciiTheme="majorHAnsi" w:hAnsiTheme="majorHAnsi"/>
          <w:b/>
          <w:lang w:val="en-US"/>
        </w:rPr>
        <w:t xml:space="preserve"> </w:t>
      </w:r>
      <w:r w:rsidR="00C63F99" w:rsidRPr="004C1700">
        <w:rPr>
          <w:rFonts w:asciiTheme="majorHAnsi" w:hAnsiTheme="majorHAnsi"/>
          <w:lang w:val="en-US"/>
        </w:rPr>
        <w:t>în legătură  cu supravegherea preşcolarilor, însoţirea, după caz, a persoanelor străine, menţinerea ordinii şi disciplinei pe timpul desfăşurării programului de învăţământ:</w:t>
      </w:r>
    </w:p>
    <w:p w:rsidR="00C63F99" w:rsidRPr="004C1700" w:rsidRDefault="00C63F99" w:rsidP="00C63F99">
      <w:pPr>
        <w:pStyle w:val="NoSpacing"/>
        <w:jc w:val="both"/>
        <w:rPr>
          <w:rFonts w:asciiTheme="majorHAnsi" w:hAnsiTheme="majorHAnsi"/>
          <w:lang w:val="en-US"/>
        </w:rPr>
      </w:pPr>
      <w:r w:rsidRPr="004C1700">
        <w:rPr>
          <w:rFonts w:asciiTheme="majorHAnsi" w:hAnsiTheme="majorHAnsi"/>
          <w:lang w:val="en-US"/>
        </w:rPr>
        <w:t xml:space="preserve">(2) </w:t>
      </w:r>
      <w:r w:rsidR="008F15C5" w:rsidRPr="004C1700">
        <w:rPr>
          <w:rStyle w:val="l5def1"/>
          <w:rFonts w:asciiTheme="majorHAnsi" w:hAnsiTheme="majorHAnsi"/>
        </w:rPr>
        <w:t>Directorul Grădiniţei cu Program Prelungit ,,MIHAI EMINESCU’’, Tg-Jiu, Gorj,</w:t>
      </w:r>
      <w:r w:rsidR="008F15C5" w:rsidRPr="004C1700">
        <w:rPr>
          <w:rFonts w:asciiTheme="majorHAnsi" w:hAnsiTheme="majorHAnsi"/>
          <w:b/>
          <w:lang w:val="en-US"/>
        </w:rPr>
        <w:t xml:space="preserve"> </w:t>
      </w:r>
      <w:r w:rsidR="008F15C5" w:rsidRPr="004C1700">
        <w:rPr>
          <w:rFonts w:asciiTheme="majorHAnsi" w:hAnsiTheme="majorHAnsi"/>
          <w:lang w:val="en-US"/>
        </w:rPr>
        <w:t>v</w:t>
      </w:r>
      <w:r w:rsidRPr="004C1700">
        <w:rPr>
          <w:rFonts w:asciiTheme="majorHAnsi" w:hAnsiTheme="majorHAnsi"/>
          <w:lang w:val="en-US"/>
        </w:rPr>
        <w:t>a organiza instruirea cadrelor didactice, personalului care îşi desfăşoară activitatea în grădiniţă şi părinţilor antepreşcolarilor</w:t>
      </w:r>
      <w:r w:rsidR="008F15C5" w:rsidRPr="004C1700">
        <w:rPr>
          <w:rFonts w:asciiTheme="majorHAnsi" w:hAnsiTheme="majorHAnsi"/>
          <w:lang w:val="en-US"/>
        </w:rPr>
        <w:t xml:space="preserve"> </w:t>
      </w:r>
      <w:r w:rsidRPr="004C1700">
        <w:rPr>
          <w:rFonts w:asciiTheme="majorHAnsi" w:hAnsiTheme="majorHAnsi"/>
          <w:lang w:val="en-US"/>
        </w:rPr>
        <w:t>/</w:t>
      </w:r>
      <w:r w:rsidR="008F15C5" w:rsidRPr="004C1700">
        <w:rPr>
          <w:rFonts w:asciiTheme="majorHAnsi" w:hAnsiTheme="majorHAnsi"/>
          <w:lang w:val="en-US"/>
        </w:rPr>
        <w:t xml:space="preserve"> </w:t>
      </w:r>
      <w:r w:rsidRPr="004C1700">
        <w:rPr>
          <w:rFonts w:asciiTheme="majorHAnsi" w:hAnsiTheme="majorHAnsi"/>
          <w:lang w:val="en-US"/>
        </w:rPr>
        <w:t>preşcolarilor care frecventează unitatea de învăţământ, pentru cunoaşterea şi aplicarea prevederilor Regulamentului de Ordine Interioară;</w:t>
      </w:r>
    </w:p>
    <w:p w:rsidR="00C63F99" w:rsidRPr="004C1700" w:rsidRDefault="00C63F99" w:rsidP="00C63F99">
      <w:pPr>
        <w:pStyle w:val="NoSpacing"/>
        <w:jc w:val="both"/>
        <w:rPr>
          <w:rFonts w:asciiTheme="majorHAnsi" w:hAnsiTheme="majorHAnsi"/>
          <w:lang w:val="en-US"/>
        </w:rPr>
      </w:pPr>
      <w:r w:rsidRPr="004C1700">
        <w:rPr>
          <w:rFonts w:asciiTheme="majorHAnsi" w:hAnsiTheme="majorHAnsi"/>
          <w:lang w:val="en-US"/>
        </w:rPr>
        <w:t xml:space="preserve">(3) </w:t>
      </w:r>
      <w:r w:rsidR="008F15C5" w:rsidRPr="004C1700">
        <w:rPr>
          <w:rStyle w:val="l5def1"/>
          <w:rFonts w:asciiTheme="majorHAnsi" w:hAnsiTheme="majorHAnsi"/>
        </w:rPr>
        <w:t>Directorul Grădiniţei cu Program Prelungit ,,MIHAI EMINESCU’’, Tg-Jiu, Gorj,</w:t>
      </w:r>
      <w:r w:rsidR="008F15C5" w:rsidRPr="004C1700">
        <w:rPr>
          <w:rFonts w:asciiTheme="majorHAnsi" w:hAnsiTheme="majorHAnsi"/>
          <w:b/>
          <w:lang w:val="en-US"/>
        </w:rPr>
        <w:t xml:space="preserve"> </w:t>
      </w:r>
      <w:r w:rsidR="008F15C5" w:rsidRPr="004C1700">
        <w:rPr>
          <w:rFonts w:asciiTheme="majorHAnsi" w:hAnsiTheme="majorHAnsi"/>
          <w:lang w:val="en-US"/>
        </w:rPr>
        <w:t>v</w:t>
      </w:r>
      <w:r w:rsidRPr="004C1700">
        <w:rPr>
          <w:rFonts w:asciiTheme="majorHAnsi" w:hAnsiTheme="majorHAnsi"/>
          <w:lang w:val="en-US"/>
        </w:rPr>
        <w:t>a asigura condiţii pentru ca, periodic, cadre ale poliţiei şi jandarmeriei, ale Centrului de prevenire şi combatere a cosumului de droguri, să desfăşoare activităţi pentru prevenirea antiinfracţională a preşcolarilor, părinţilor acestora şi a cadrelor didactice, prin prezentarea noilor acte normative apărute şi a cazurilor petrecute în judeţul Gorj;</w:t>
      </w:r>
    </w:p>
    <w:p w:rsidR="00C63F99" w:rsidRPr="004C1700" w:rsidRDefault="00C63F99" w:rsidP="00C63F99">
      <w:pPr>
        <w:pStyle w:val="NoSpacing"/>
        <w:jc w:val="both"/>
        <w:rPr>
          <w:rFonts w:asciiTheme="majorHAnsi" w:hAnsiTheme="majorHAnsi"/>
          <w:lang w:val="en-US"/>
        </w:rPr>
      </w:pPr>
      <w:r w:rsidRPr="004C1700">
        <w:rPr>
          <w:rFonts w:asciiTheme="majorHAnsi" w:hAnsiTheme="majorHAnsi"/>
          <w:lang w:val="en-US"/>
        </w:rPr>
        <w:t>(4) Ofiţerul de serviciu, este obligat să cunoască şi să respecte îndatoririle ce îi revin (atribuţiile), fiind direct răspunzător pentru siguranţa şi integritatea unităţii de învăţământ, bunurilor şi valorilor încredinţate, precum şi pentru asigurarea ordinii în incinta unităţii de învăţământ.</w:t>
      </w:r>
    </w:p>
    <w:p w:rsidR="00C63F99" w:rsidRPr="004C1700" w:rsidRDefault="00E66644" w:rsidP="00C63F99">
      <w:pPr>
        <w:pStyle w:val="NoSpacing"/>
        <w:jc w:val="both"/>
        <w:rPr>
          <w:rFonts w:asciiTheme="majorHAnsi" w:hAnsiTheme="majorHAnsi"/>
        </w:rPr>
      </w:pPr>
      <w:r w:rsidRPr="004C1700">
        <w:rPr>
          <w:rFonts w:asciiTheme="majorHAnsi" w:hAnsiTheme="majorHAnsi"/>
          <w:b/>
        </w:rPr>
        <w:t xml:space="preserve">ART. 46. </w:t>
      </w:r>
      <w:r w:rsidR="00C63F99" w:rsidRPr="004C1700">
        <w:rPr>
          <w:rFonts w:asciiTheme="majorHAnsi" w:hAnsiTheme="majorHAnsi"/>
        </w:rPr>
        <w:t>(1)</w:t>
      </w:r>
      <w:r w:rsidR="00C63F99" w:rsidRPr="004C1700">
        <w:rPr>
          <w:rFonts w:asciiTheme="majorHAnsi" w:hAnsiTheme="majorHAnsi"/>
          <w:b/>
        </w:rPr>
        <w:t xml:space="preserve"> </w:t>
      </w:r>
      <w:r w:rsidR="00C63F99" w:rsidRPr="004C1700">
        <w:rPr>
          <w:rFonts w:asciiTheme="majorHAnsi" w:hAnsiTheme="majorHAnsi"/>
        </w:rPr>
        <w:t xml:space="preserve">Directorul </w:t>
      </w:r>
      <w:r w:rsidR="00C63F99" w:rsidRPr="004C1700">
        <w:rPr>
          <w:rStyle w:val="l5def1"/>
          <w:rFonts w:asciiTheme="majorHAnsi" w:hAnsiTheme="majorHAnsi"/>
        </w:rPr>
        <w:t xml:space="preserve">Grădiniţei cu Program Prelungit ,,MIHAI EMINESCU’’, Tg-Jiu, Gorj </w:t>
      </w:r>
      <w:r w:rsidR="00C63F99" w:rsidRPr="004C1700">
        <w:rPr>
          <w:rFonts w:asciiTheme="majorHAnsi" w:hAnsiTheme="majorHAnsi"/>
        </w:rPr>
        <w:t>este subordonat Inspectoratului Şcolar Judeţean Gorj.</w:t>
      </w:r>
    </w:p>
    <w:p w:rsidR="00C63F99" w:rsidRPr="004C1700" w:rsidRDefault="00C63F99" w:rsidP="00C63F99">
      <w:pPr>
        <w:pStyle w:val="NoSpacing"/>
        <w:jc w:val="both"/>
        <w:rPr>
          <w:rFonts w:asciiTheme="majorHAnsi" w:hAnsiTheme="majorHAnsi"/>
        </w:rPr>
      </w:pPr>
      <w:r w:rsidRPr="004C1700">
        <w:rPr>
          <w:rFonts w:asciiTheme="majorHAnsi" w:hAnsiTheme="majorHAnsi"/>
        </w:rPr>
        <w:t>(2) Fişa postului şi Fişa de evaluare a directorului sunt elaborate de ministerul de resort.</w:t>
      </w:r>
    </w:p>
    <w:p w:rsidR="00C63F99" w:rsidRPr="004C1700" w:rsidRDefault="00C63F99" w:rsidP="00C63F99">
      <w:pPr>
        <w:pStyle w:val="NoSpacing"/>
        <w:jc w:val="both"/>
        <w:rPr>
          <w:rFonts w:asciiTheme="majorHAnsi" w:hAnsiTheme="majorHAnsi"/>
        </w:rPr>
      </w:pPr>
      <w:r w:rsidRPr="004C1700">
        <w:rPr>
          <w:rFonts w:asciiTheme="majorHAnsi" w:hAnsiTheme="majorHAnsi"/>
        </w:rPr>
        <w:t>(3) Concediul de odihnă al directorului este aprobat de Inspectoratul Şcolar Judeţean Gorj.</w:t>
      </w:r>
    </w:p>
    <w:p w:rsidR="00C63F99" w:rsidRPr="004C1700" w:rsidRDefault="00C63F99" w:rsidP="00C63F99">
      <w:pPr>
        <w:pStyle w:val="NoSpacing"/>
        <w:jc w:val="both"/>
        <w:rPr>
          <w:rFonts w:asciiTheme="majorHAnsi" w:hAnsiTheme="majorHAnsi"/>
        </w:rPr>
      </w:pPr>
      <w:r w:rsidRPr="004C1700">
        <w:rPr>
          <w:rFonts w:asciiTheme="majorHAnsi" w:hAnsiTheme="majorHAnsi"/>
        </w:rPr>
        <w:t>(4) Norma didactică a directorului cu degrevare, este stabilită de Inspectoratul Şcolar Judeţean Gorj – 2 ore pe săptămână.</w:t>
      </w:r>
    </w:p>
    <w:p w:rsidR="00C63F99" w:rsidRPr="004C1700" w:rsidRDefault="00E66644" w:rsidP="00C63F99">
      <w:pPr>
        <w:pStyle w:val="NoSpacing"/>
        <w:jc w:val="both"/>
        <w:rPr>
          <w:rFonts w:asciiTheme="majorHAnsi" w:hAnsiTheme="majorHAnsi"/>
          <w:b/>
        </w:rPr>
      </w:pPr>
      <w:r w:rsidRPr="004C1700">
        <w:rPr>
          <w:rFonts w:asciiTheme="majorHAnsi" w:hAnsiTheme="majorHAnsi"/>
          <w:b/>
        </w:rPr>
        <w:t>ART. 47.</w:t>
      </w:r>
      <w:r w:rsidRPr="004C1700">
        <w:rPr>
          <w:rFonts w:asciiTheme="majorHAnsi" w:hAnsiTheme="majorHAnsi"/>
        </w:rPr>
        <w:t xml:space="preserve"> </w:t>
      </w:r>
      <w:r w:rsidR="00C63F99" w:rsidRPr="004C1700">
        <w:rPr>
          <w:rFonts w:asciiTheme="majorHAnsi" w:hAnsiTheme="majorHAnsi"/>
        </w:rPr>
        <w:t xml:space="preserve">(1) Directorul </w:t>
      </w:r>
      <w:r w:rsidR="00C63F99" w:rsidRPr="004C1700">
        <w:rPr>
          <w:rStyle w:val="l5def1"/>
          <w:rFonts w:asciiTheme="majorHAnsi" w:hAnsiTheme="majorHAnsi"/>
        </w:rPr>
        <w:t>Grădiniţei cu Program Prelungit ,,MIHAI EMINESCU’’, Tg-Jiu, Gorj,</w:t>
      </w:r>
      <w:r w:rsidR="00C63F99" w:rsidRPr="004C1700">
        <w:rPr>
          <w:rFonts w:asciiTheme="majorHAnsi" w:hAnsiTheme="majorHAnsi"/>
          <w:b/>
          <w:lang w:val="en-US"/>
        </w:rPr>
        <w:t xml:space="preserve"> </w:t>
      </w:r>
      <w:r w:rsidR="00C63F99" w:rsidRPr="004C1700">
        <w:rPr>
          <w:rFonts w:asciiTheme="majorHAnsi" w:hAnsiTheme="majorHAnsi"/>
        </w:rPr>
        <w:t>răspunde de proiectarea, organizarea şi coordonarea întregii activităţi din unitatea de învăţământ, de procesul de învăţământ, de activitatea întregului personal din grădiniţă, de problemele administrativ – gospodăreşti - financiare, de activitatea de perfecţionare şi formarea continuă a întregului personal, de utilizarea, păstrarea şi modernizarea bazei materiale a instituţiei de învăţământ.</w:t>
      </w:r>
    </w:p>
    <w:p w:rsidR="00C63F99" w:rsidRPr="004C1700" w:rsidRDefault="00C63F99" w:rsidP="00C63F99">
      <w:pPr>
        <w:pStyle w:val="NoSpacing"/>
        <w:jc w:val="both"/>
        <w:rPr>
          <w:rFonts w:asciiTheme="majorHAnsi" w:hAnsiTheme="majorHAnsi"/>
        </w:rPr>
      </w:pPr>
      <w:r w:rsidRPr="004C1700">
        <w:rPr>
          <w:rFonts w:asciiTheme="majorHAnsi" w:hAnsiTheme="majorHAnsi"/>
        </w:rPr>
        <w:t xml:space="preserve">(2) Directorul </w:t>
      </w:r>
      <w:r w:rsidRPr="004C1700">
        <w:rPr>
          <w:rStyle w:val="l5def1"/>
          <w:rFonts w:asciiTheme="majorHAnsi" w:hAnsiTheme="majorHAnsi"/>
        </w:rPr>
        <w:t>Grădiniţei cu Program Prelungit ,,MIHAI EMINESCU’’, Tg-Jiu, Gorj,</w:t>
      </w:r>
      <w:r w:rsidRPr="004C1700">
        <w:rPr>
          <w:rFonts w:asciiTheme="majorHAnsi" w:hAnsiTheme="majorHAnsi"/>
          <w:b/>
          <w:lang w:val="en-US"/>
        </w:rPr>
        <w:t xml:space="preserve"> </w:t>
      </w:r>
      <w:r w:rsidRPr="004C1700">
        <w:rPr>
          <w:rFonts w:asciiTheme="majorHAnsi" w:hAnsiTheme="majorHAnsi"/>
        </w:rPr>
        <w:t>are drept de îndrumare, control şi evaluare asupra activităţii întregului personal didactic, didactic auxiliar şi nedidactic.</w:t>
      </w:r>
    </w:p>
    <w:p w:rsidR="00C63F99" w:rsidRPr="004C1700" w:rsidRDefault="00C63F99" w:rsidP="00C63F99">
      <w:pPr>
        <w:pStyle w:val="NoSpacing"/>
        <w:jc w:val="both"/>
        <w:rPr>
          <w:rFonts w:asciiTheme="majorHAnsi" w:hAnsiTheme="majorHAnsi"/>
        </w:rPr>
      </w:pPr>
      <w:r w:rsidRPr="004C1700">
        <w:rPr>
          <w:rFonts w:asciiTheme="majorHAnsi" w:hAnsiTheme="majorHAnsi"/>
        </w:rPr>
        <w:t>(3) La nivel de unitate, directorul colaborează cu personalul medical din grădiniţă şi cu medicul care răspunde de unitatea de învăţământ.</w:t>
      </w:r>
    </w:p>
    <w:p w:rsidR="00C63F99" w:rsidRPr="004C1700" w:rsidRDefault="00E66644" w:rsidP="00C63F99">
      <w:pPr>
        <w:pStyle w:val="NoSpacing"/>
        <w:jc w:val="both"/>
        <w:rPr>
          <w:rFonts w:asciiTheme="majorHAnsi" w:hAnsiTheme="majorHAnsi"/>
        </w:rPr>
      </w:pPr>
      <w:r w:rsidRPr="004C1700">
        <w:rPr>
          <w:rFonts w:asciiTheme="majorHAnsi" w:hAnsiTheme="majorHAnsi"/>
          <w:b/>
        </w:rPr>
        <w:t xml:space="preserve">ART. 48. </w:t>
      </w:r>
      <w:r w:rsidR="00C63F99" w:rsidRPr="004C1700">
        <w:rPr>
          <w:rFonts w:asciiTheme="majorHAnsi" w:hAnsiTheme="majorHAnsi"/>
        </w:rPr>
        <w:t xml:space="preserve">(1) În conducerea unităţii, directorul </w:t>
      </w:r>
      <w:r w:rsidR="00C63F99" w:rsidRPr="004C1700">
        <w:rPr>
          <w:rStyle w:val="l5def1"/>
          <w:rFonts w:asciiTheme="majorHAnsi" w:hAnsiTheme="majorHAnsi"/>
        </w:rPr>
        <w:t>Grădiniţei cu Program Prelungit ,,MIHAI EMINESCU’’, Tg-Jiu, Gorj,</w:t>
      </w:r>
      <w:r w:rsidR="00C63F99" w:rsidRPr="004C1700">
        <w:rPr>
          <w:rFonts w:asciiTheme="majorHAnsi" w:hAnsiTheme="majorHAnsi"/>
          <w:b/>
          <w:lang w:val="en-US"/>
        </w:rPr>
        <w:t xml:space="preserve"> </w:t>
      </w:r>
      <w:r w:rsidR="00C63F99" w:rsidRPr="004C1700">
        <w:rPr>
          <w:rFonts w:asciiTheme="majorHAnsi" w:hAnsiTheme="majorHAnsi"/>
        </w:rPr>
        <w:t>este sprijinit de Consiliul Profesoral şi Consiliul de Administraţie, în faţa cărora prezintă rapoarte semestriale şi anuale.</w:t>
      </w:r>
    </w:p>
    <w:p w:rsidR="00C63F99" w:rsidRPr="004C1700" w:rsidRDefault="00C63F99" w:rsidP="00C63F99">
      <w:pPr>
        <w:pStyle w:val="NoSpacing"/>
        <w:jc w:val="both"/>
        <w:rPr>
          <w:rFonts w:asciiTheme="majorHAnsi" w:hAnsiTheme="majorHAnsi"/>
        </w:rPr>
      </w:pPr>
      <w:r w:rsidRPr="004C1700">
        <w:rPr>
          <w:rFonts w:asciiTheme="majorHAnsi" w:hAnsiTheme="majorHAnsi"/>
        </w:rPr>
        <w:t>(2)</w:t>
      </w:r>
      <w:r w:rsidRPr="004C1700">
        <w:rPr>
          <w:rFonts w:asciiTheme="majorHAnsi" w:hAnsiTheme="majorHAnsi"/>
          <w:b/>
        </w:rPr>
        <w:t xml:space="preserve"> </w:t>
      </w:r>
      <w:r w:rsidRPr="004C1700">
        <w:rPr>
          <w:rFonts w:asciiTheme="majorHAnsi" w:hAnsiTheme="majorHAnsi"/>
        </w:rPr>
        <w:t xml:space="preserve">Directorul </w:t>
      </w:r>
      <w:r w:rsidRPr="004C1700">
        <w:rPr>
          <w:rStyle w:val="l5def1"/>
          <w:rFonts w:asciiTheme="majorHAnsi" w:hAnsiTheme="majorHAnsi"/>
        </w:rPr>
        <w:t>Grădiniţei cu Program Prelungit ,,MIHAI EMINESCU’’, Tg-Jiu, Gorj,</w:t>
      </w:r>
      <w:r w:rsidRPr="004C1700">
        <w:rPr>
          <w:rFonts w:asciiTheme="majorHAnsi" w:hAnsiTheme="majorHAnsi"/>
          <w:b/>
          <w:lang w:val="en-US"/>
        </w:rPr>
        <w:t xml:space="preserve"> </w:t>
      </w:r>
      <w:r w:rsidRPr="004C1700">
        <w:rPr>
          <w:rFonts w:asciiTheme="majorHAnsi" w:hAnsiTheme="majorHAnsi"/>
        </w:rPr>
        <w:t>reprezintă unitatea de învăţământ, în relaţiile cu Inspectoratul Şcolar Judeţean Gorj, cu comunitatea locală şi cu alţi factori interesaţi de educaţia copiilor şi binele acestora.</w:t>
      </w:r>
    </w:p>
    <w:p w:rsidR="00C63F99" w:rsidRPr="004C1700" w:rsidRDefault="00E66644" w:rsidP="00C63F99">
      <w:pPr>
        <w:pStyle w:val="NoSpacing"/>
        <w:jc w:val="both"/>
        <w:rPr>
          <w:rFonts w:asciiTheme="majorHAnsi" w:hAnsiTheme="majorHAnsi"/>
          <w:b/>
        </w:rPr>
      </w:pPr>
      <w:r w:rsidRPr="004C1700">
        <w:rPr>
          <w:rFonts w:asciiTheme="majorHAnsi" w:hAnsiTheme="majorHAnsi"/>
          <w:b/>
        </w:rPr>
        <w:t xml:space="preserve">ART. 49. </w:t>
      </w:r>
      <w:r w:rsidR="00C63F99" w:rsidRPr="004C1700">
        <w:rPr>
          <w:rFonts w:asciiTheme="majorHAnsi" w:hAnsiTheme="majorHAnsi"/>
        </w:rPr>
        <w:t xml:space="preserve">Directorul </w:t>
      </w:r>
      <w:r w:rsidR="00C63F99" w:rsidRPr="004C1700">
        <w:rPr>
          <w:rStyle w:val="l5def1"/>
          <w:rFonts w:asciiTheme="majorHAnsi" w:hAnsiTheme="majorHAnsi"/>
        </w:rPr>
        <w:t xml:space="preserve">Grădiniţei cu Program Prelungit ,,MIHAI EMINESCU’’, Tg-Jiu, Gorj </w:t>
      </w:r>
      <w:r w:rsidR="00C63F99" w:rsidRPr="004C1700">
        <w:rPr>
          <w:rFonts w:asciiTheme="majorHAnsi" w:hAnsiTheme="majorHAnsi"/>
        </w:rPr>
        <w:t xml:space="preserve">este obligat să adopte un stil managerial care urmăreşte să conducă la creşterea calităţii serviciilor oferite, să atragă spre grădiniţa </w:t>
      </w:r>
      <w:r w:rsidR="00C63F99" w:rsidRPr="004C1700">
        <w:rPr>
          <w:rFonts w:asciiTheme="majorHAnsi" w:hAnsiTheme="majorHAnsi"/>
        </w:rPr>
        <w:lastRenderedPageBreak/>
        <w:t>pe care o conduce atât copiii, cât şi resursele financiare care să permită creşterea prestigiului unităţii de învăţământ, contribuind la formarea unei imagini pozitive în comunitatea local, a acesteia.</w:t>
      </w:r>
      <w:r w:rsidR="00C63F99" w:rsidRPr="004C1700">
        <w:rPr>
          <w:rFonts w:asciiTheme="majorHAnsi" w:hAnsiTheme="majorHAnsi"/>
          <w:b/>
        </w:rPr>
        <w:t xml:space="preserve"> </w:t>
      </w:r>
    </w:p>
    <w:p w:rsidR="00C14398" w:rsidRPr="004C1700" w:rsidRDefault="00E66644" w:rsidP="00C14398">
      <w:pPr>
        <w:pStyle w:val="NoSpacing"/>
        <w:jc w:val="both"/>
        <w:rPr>
          <w:rFonts w:asciiTheme="majorHAnsi" w:hAnsiTheme="majorHAnsi"/>
        </w:rPr>
      </w:pPr>
      <w:r w:rsidRPr="004C1700">
        <w:rPr>
          <w:rFonts w:asciiTheme="majorHAnsi" w:hAnsiTheme="majorHAnsi"/>
          <w:b/>
          <w:bCs/>
        </w:rPr>
        <w:t>ART. 50</w:t>
      </w:r>
      <w:r w:rsidR="00C14398" w:rsidRPr="004C1700">
        <w:rPr>
          <w:rFonts w:asciiTheme="majorHAnsi" w:hAnsiTheme="majorHAnsi"/>
          <w:b/>
          <w:bCs/>
        </w:rPr>
        <w:t xml:space="preserve">.  </w:t>
      </w:r>
      <w:r w:rsidR="00C14398" w:rsidRPr="004C1700">
        <w:rPr>
          <w:rFonts w:asciiTheme="majorHAnsi" w:hAnsiTheme="majorHAnsi"/>
          <w:bCs/>
        </w:rPr>
        <w:t>(1)</w:t>
      </w:r>
      <w:r w:rsidR="00C14398" w:rsidRPr="004C1700">
        <w:rPr>
          <w:rFonts w:asciiTheme="majorHAnsi" w:hAnsiTheme="majorHAnsi"/>
          <w:b/>
          <w:bCs/>
        </w:rPr>
        <w:t xml:space="preserve"> </w:t>
      </w:r>
      <w:r w:rsidR="00C14398" w:rsidRPr="004C1700">
        <w:rPr>
          <w:rFonts w:asciiTheme="majorHAnsi" w:hAnsiTheme="majorHAnsi"/>
        </w:rPr>
        <w:t>Directorul unităţii de învăţământ cu personalitate juridică, în care funcţionează compartiment financiar-contabil coordonează direct acest compartiment</w:t>
      </w:r>
      <w:r w:rsidR="00C14398" w:rsidRPr="004C1700">
        <w:rPr>
          <w:rFonts w:asciiTheme="majorHAnsi" w:hAnsiTheme="majorHAnsi"/>
          <w:b/>
          <w:bCs/>
          <w:iCs/>
        </w:rPr>
        <w:t xml:space="preserve">. </w:t>
      </w:r>
      <w:r w:rsidR="00C14398" w:rsidRPr="004C1700">
        <w:rPr>
          <w:rFonts w:asciiTheme="majorHAnsi" w:hAnsiTheme="majorHAnsi"/>
        </w:rPr>
        <w:t>Personalul compartimentului financiar-contabil este subordonat directorului .</w:t>
      </w:r>
    </w:p>
    <w:p w:rsidR="00C63F99" w:rsidRPr="004C1700" w:rsidRDefault="00C14398" w:rsidP="00C14398">
      <w:pPr>
        <w:pStyle w:val="NoSpacing"/>
        <w:jc w:val="both"/>
        <w:rPr>
          <w:rFonts w:asciiTheme="majorHAnsi" w:hAnsiTheme="majorHAnsi"/>
        </w:rPr>
      </w:pPr>
      <w:r w:rsidRPr="004C1700">
        <w:rPr>
          <w:rFonts w:asciiTheme="majorHAnsi" w:hAnsiTheme="majorHAnsi"/>
        </w:rPr>
        <w:t>(2</w:t>
      </w:r>
      <w:r w:rsidR="00C63F99" w:rsidRPr="004C1700">
        <w:rPr>
          <w:rFonts w:asciiTheme="majorHAnsi" w:hAnsiTheme="majorHAnsi"/>
        </w:rPr>
        <w:t>)</w:t>
      </w:r>
      <w:r w:rsidR="00C63F99" w:rsidRPr="004C1700">
        <w:rPr>
          <w:rFonts w:asciiTheme="majorHAnsi" w:hAnsiTheme="majorHAnsi"/>
          <w:b/>
        </w:rPr>
        <w:t xml:space="preserve"> </w:t>
      </w:r>
      <w:r w:rsidR="00C63F99" w:rsidRPr="004C1700">
        <w:rPr>
          <w:rFonts w:asciiTheme="majorHAnsi" w:hAnsiTheme="majorHAnsi"/>
        </w:rPr>
        <w:t xml:space="preserve">Directorul este direct responsabil de calitatea tuturor serviciilor furnizate de către </w:t>
      </w:r>
      <w:r w:rsidR="00C63F99" w:rsidRPr="004C1700">
        <w:rPr>
          <w:rStyle w:val="l5def1"/>
          <w:rFonts w:asciiTheme="majorHAnsi" w:hAnsiTheme="majorHAnsi"/>
        </w:rPr>
        <w:t>Grădiniţa cu Program Prelungit ,,MIHAI EMINESCU’’, Tg-Jiu, Gorj,</w:t>
      </w:r>
      <w:r w:rsidR="00C63F99" w:rsidRPr="004C1700">
        <w:rPr>
          <w:rFonts w:asciiTheme="majorHAnsi" w:hAnsiTheme="majorHAnsi"/>
        </w:rPr>
        <w:t xml:space="preserve"> pe care o coordonează şi o reprezintă.</w:t>
      </w:r>
    </w:p>
    <w:p w:rsidR="008F15C5" w:rsidRPr="004C1700" w:rsidRDefault="008F15C5" w:rsidP="008F15C5">
      <w:pPr>
        <w:pStyle w:val="NoSpacing"/>
        <w:jc w:val="both"/>
        <w:rPr>
          <w:rFonts w:asciiTheme="majorHAnsi" w:hAnsiTheme="majorHAnsi"/>
        </w:rPr>
      </w:pPr>
      <w:r w:rsidRPr="004C1700">
        <w:rPr>
          <w:rFonts w:asciiTheme="majorHAnsi" w:hAnsiTheme="majorHAnsi"/>
        </w:rPr>
        <w:t>(</w:t>
      </w:r>
      <w:r w:rsidR="00C14398" w:rsidRPr="004C1700">
        <w:rPr>
          <w:rFonts w:asciiTheme="majorHAnsi" w:hAnsiTheme="majorHAnsi"/>
        </w:rPr>
        <w:t>3</w:t>
      </w:r>
      <w:r w:rsidRPr="004C1700">
        <w:rPr>
          <w:rFonts w:asciiTheme="majorHAnsi" w:hAnsiTheme="majorHAnsi"/>
        </w:rPr>
        <w:t xml:space="preserve">) Directorul este preşedintele Consiliului profesoral şi al Consiliului de Administraţie, în faţa cărora prezintă rapoarte semestriale şi anuale. </w:t>
      </w:r>
    </w:p>
    <w:p w:rsidR="008F15C5" w:rsidRPr="004C1700" w:rsidRDefault="008F15C5" w:rsidP="008F15C5">
      <w:pPr>
        <w:pStyle w:val="NoSpacing"/>
        <w:jc w:val="both"/>
        <w:rPr>
          <w:rFonts w:asciiTheme="majorHAnsi" w:hAnsiTheme="majorHAnsi"/>
        </w:rPr>
      </w:pPr>
      <w:r w:rsidRPr="004C1700">
        <w:rPr>
          <w:rFonts w:asciiTheme="majorHAnsi" w:hAnsiTheme="majorHAnsi"/>
        </w:rPr>
        <w:t>(</w:t>
      </w:r>
      <w:r w:rsidR="00C14398" w:rsidRPr="004C1700">
        <w:rPr>
          <w:rFonts w:asciiTheme="majorHAnsi" w:hAnsiTheme="majorHAnsi"/>
        </w:rPr>
        <w:t>4</w:t>
      </w:r>
      <w:r w:rsidRPr="004C1700">
        <w:rPr>
          <w:rFonts w:asciiTheme="majorHAnsi" w:hAnsiTheme="majorHAnsi"/>
        </w:rPr>
        <w:t>) În cazul în care hotărârile acestor organisme încalcă prevederile legale, directorul are dreptul să interzică aplicarea lor şi este obligat să informeze, în termen de 3 zile, inspectorul şcolar general.</w:t>
      </w:r>
    </w:p>
    <w:p w:rsidR="00C63F99" w:rsidRPr="004C1700" w:rsidRDefault="006E6E93" w:rsidP="00AD2F0F">
      <w:pPr>
        <w:pStyle w:val="NoSpacing"/>
        <w:jc w:val="both"/>
        <w:rPr>
          <w:rFonts w:asciiTheme="majorHAnsi" w:hAnsiTheme="majorHAnsi"/>
        </w:rPr>
      </w:pPr>
      <w:r w:rsidRPr="004C1700">
        <w:rPr>
          <w:rStyle w:val="l5def1"/>
          <w:rFonts w:asciiTheme="majorHAnsi" w:hAnsiTheme="majorHAnsi"/>
          <w:b/>
        </w:rPr>
        <w:t>ART. 51</w:t>
      </w:r>
      <w:r w:rsidR="00C63F99" w:rsidRPr="004C1700">
        <w:rPr>
          <w:rStyle w:val="l5def1"/>
          <w:rFonts w:asciiTheme="majorHAnsi" w:hAnsiTheme="majorHAnsi"/>
          <w:b/>
        </w:rPr>
        <w:t>.</w:t>
      </w:r>
      <w:r w:rsidR="00C63F99" w:rsidRPr="004C1700">
        <w:rPr>
          <w:rStyle w:val="l5def1"/>
          <w:rFonts w:asciiTheme="majorHAnsi" w:hAnsiTheme="majorHAnsi"/>
        </w:rPr>
        <w:t xml:space="preserve"> În exercitarea funcţiei de conducere executivă, directorul are următoarele atribuţii: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Este reprezentantul legal al </w:t>
      </w:r>
      <w:r w:rsidRPr="004C1700">
        <w:rPr>
          <w:rStyle w:val="l5def1"/>
          <w:rFonts w:asciiTheme="majorHAnsi" w:hAnsiTheme="majorHAnsi"/>
        </w:rPr>
        <w:t>Grădiniţei cu Program Prelungit ,,MIHAI EMINESCU’’, Tg-Jiu, Gorj</w:t>
      </w:r>
      <w:r w:rsidRPr="004C1700">
        <w:rPr>
          <w:rFonts w:asciiTheme="majorHAnsi" w:hAnsiTheme="majorHAnsi"/>
        </w:rPr>
        <w:t xml:space="preserve"> </w:t>
      </w:r>
      <w:r w:rsidRPr="004C1700">
        <w:rPr>
          <w:rFonts w:asciiTheme="majorHAnsi" w:hAnsiTheme="majorHAnsi" w:cs="Cambria Math"/>
        </w:rPr>
        <w:t>ș</w:t>
      </w:r>
      <w:r w:rsidRPr="004C1700">
        <w:rPr>
          <w:rFonts w:asciiTheme="majorHAnsi" w:hAnsiTheme="majorHAnsi"/>
        </w:rPr>
        <w:t>i realizează conducerea executivă a acesteia;</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Organizează întreaga activitatea educa</w:t>
      </w:r>
      <w:r w:rsidRPr="004C1700">
        <w:rPr>
          <w:rFonts w:ascii="Cambria Math" w:hAnsi="Cambria Math" w:cs="Cambria Math"/>
        </w:rPr>
        <w:t>ț</w:t>
      </w:r>
      <w:r w:rsidRPr="004C1700">
        <w:rPr>
          <w:rFonts w:asciiTheme="majorHAnsi" w:hAnsiTheme="majorHAnsi"/>
        </w:rPr>
        <w:t>ională;</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Organizează şi este direct responsabil de aplicarea legislaţiei în vigoare, la nivelul unităţii de învăţământ;</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Asigură managementul strategic al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ământ preuniversitar în colaborare cu autorită</w:t>
      </w:r>
      <w:r w:rsidRPr="004C1700">
        <w:rPr>
          <w:rFonts w:ascii="Cambria Math" w:hAnsi="Cambria Math" w:cs="Cambria Math"/>
        </w:rPr>
        <w:t>ț</w:t>
      </w:r>
      <w:r w:rsidRPr="004C1700">
        <w:rPr>
          <w:rFonts w:asciiTheme="majorHAnsi" w:hAnsiTheme="majorHAnsi"/>
        </w:rPr>
        <w:t>ile locale;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Asigură managementul opera</w:t>
      </w:r>
      <w:r w:rsidRPr="004C1700">
        <w:rPr>
          <w:rFonts w:ascii="Cambria Math" w:hAnsi="Cambria Math" w:cs="Cambria Math"/>
        </w:rPr>
        <w:t>ț</w:t>
      </w:r>
      <w:r w:rsidRPr="004C1700">
        <w:rPr>
          <w:rFonts w:asciiTheme="majorHAnsi" w:hAnsiTheme="majorHAnsi"/>
        </w:rPr>
        <w:t>ional al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ământ;</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Asigură corelarea obiectivelor specifice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ământ cu cele la nivel na</w:t>
      </w:r>
      <w:r w:rsidRPr="004C1700">
        <w:rPr>
          <w:rFonts w:ascii="Cambria Math" w:hAnsi="Cambria Math" w:cs="Cambria Math"/>
        </w:rPr>
        <w:t>ț</w:t>
      </w:r>
      <w:r w:rsidRPr="004C1700">
        <w:rPr>
          <w:rFonts w:asciiTheme="majorHAnsi" w:hAnsiTheme="majorHAnsi"/>
        </w:rPr>
        <w:t xml:space="preserve">ional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local;</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Coordonează procesul de ob</w:t>
      </w:r>
      <w:r w:rsidRPr="004C1700">
        <w:rPr>
          <w:rFonts w:ascii="Cambria Math" w:hAnsi="Cambria Math" w:cs="Cambria Math"/>
        </w:rPr>
        <w:t>ț</w:t>
      </w:r>
      <w:r w:rsidRPr="004C1700">
        <w:rPr>
          <w:rFonts w:asciiTheme="majorHAnsi" w:hAnsiTheme="majorHAnsi"/>
        </w:rPr>
        <w:t>inere a autoriza</w:t>
      </w:r>
      <w:r w:rsidRPr="004C1700">
        <w:rPr>
          <w:rFonts w:ascii="Cambria Math" w:hAnsi="Cambria Math" w:cs="Cambria Math"/>
        </w:rPr>
        <w:t>ț</w:t>
      </w:r>
      <w:r w:rsidRPr="004C1700">
        <w:rPr>
          <w:rFonts w:asciiTheme="majorHAnsi" w:hAnsiTheme="majorHAnsi"/>
        </w:rPr>
        <w:t xml:space="preserve">iilor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avizelor legale necesare func</w:t>
      </w:r>
      <w:r w:rsidRPr="004C1700">
        <w:rPr>
          <w:rFonts w:ascii="Cambria Math" w:hAnsi="Cambria Math" w:cs="Cambria Math"/>
        </w:rPr>
        <w:t>ț</w:t>
      </w:r>
      <w:r w:rsidRPr="004C1700">
        <w:rPr>
          <w:rFonts w:asciiTheme="majorHAnsi" w:hAnsiTheme="majorHAnsi"/>
        </w:rPr>
        <w:t>ionării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 xml:space="preserve">ământ;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Asigură aplicarea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respectarea normelor de sănătate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securitate în muncă;</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Este ordonatorul de credite al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 xml:space="preserve">ământ;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Propune spre aprobare în Consiliul de Administra</w:t>
      </w:r>
      <w:r w:rsidRPr="004C1700">
        <w:rPr>
          <w:rFonts w:ascii="Cambria Math" w:hAnsi="Cambria Math" w:cs="Cambria Math"/>
        </w:rPr>
        <w:t>ț</w:t>
      </w:r>
      <w:r w:rsidRPr="004C1700">
        <w:rPr>
          <w:rFonts w:asciiTheme="majorHAnsi" w:hAnsiTheme="majorHAnsi"/>
        </w:rPr>
        <w:t xml:space="preserve">ie Proiectul de buget </w:t>
      </w:r>
      <w:r w:rsidRPr="004C1700">
        <w:rPr>
          <w:rFonts w:asciiTheme="majorHAnsi" w:hAnsiTheme="majorHAnsi" w:cs="Cambria Math"/>
        </w:rPr>
        <w:t>ș</w:t>
      </w:r>
      <w:r w:rsidRPr="004C1700">
        <w:rPr>
          <w:rFonts w:asciiTheme="majorHAnsi" w:hAnsiTheme="majorHAnsi"/>
        </w:rPr>
        <w:t>i Raportul de execu</w:t>
      </w:r>
      <w:r w:rsidRPr="004C1700">
        <w:rPr>
          <w:rFonts w:ascii="Cambria Math" w:hAnsi="Cambria Math" w:cs="Cambria Math"/>
        </w:rPr>
        <w:t>ț</w:t>
      </w:r>
      <w:r w:rsidRPr="004C1700">
        <w:rPr>
          <w:rFonts w:asciiTheme="majorHAnsi" w:hAnsiTheme="majorHAnsi"/>
        </w:rPr>
        <w:t xml:space="preserve">ie bugetară;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Se preocupă de atragerea de resurse extrabugetare, cu respectarea prevederilor legale;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Răspunde de realizarea, utilizarea, păstrarea, completarea şi modernizarea bazei materiale a unităţii de învăţământ;</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Propune inspectorului şcolar general Proiectul planului de şcolarizare, cu avizul consultativ al Consiliului profesoral, aprobat de Consiliul de Administraţie;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Coordonează colectarea </w:t>
      </w:r>
      <w:r w:rsidRPr="004C1700">
        <w:rPr>
          <w:rFonts w:asciiTheme="majorHAnsi" w:hAnsiTheme="majorHAnsi" w:cs="Cambria Math"/>
        </w:rPr>
        <w:t>ș</w:t>
      </w:r>
      <w:r w:rsidRPr="004C1700">
        <w:rPr>
          <w:rFonts w:asciiTheme="majorHAnsi" w:hAnsiTheme="majorHAnsi"/>
        </w:rPr>
        <w:t xml:space="preserve">i transmite Inspectoratului </w:t>
      </w:r>
      <w:r w:rsidRPr="004C1700">
        <w:rPr>
          <w:rFonts w:asciiTheme="majorHAnsi" w:hAnsiTheme="majorHAnsi" w:cs="Cambria Math"/>
        </w:rPr>
        <w:t>Ș</w:t>
      </w:r>
      <w:r w:rsidRPr="004C1700">
        <w:rPr>
          <w:rFonts w:asciiTheme="majorHAnsi" w:hAnsiTheme="majorHAnsi"/>
        </w:rPr>
        <w:t>colar Jude</w:t>
      </w:r>
      <w:r w:rsidRPr="004C1700">
        <w:rPr>
          <w:rFonts w:ascii="Cambria Math" w:hAnsi="Cambria Math" w:cs="Cambria Math"/>
        </w:rPr>
        <w:t>ț</w:t>
      </w:r>
      <w:r w:rsidRPr="004C1700">
        <w:rPr>
          <w:rFonts w:asciiTheme="majorHAnsi" w:hAnsiTheme="majorHAnsi"/>
        </w:rPr>
        <w:t>ean Gorj, datele statistice pentru sistemul na</w:t>
      </w:r>
      <w:r w:rsidRPr="004C1700">
        <w:rPr>
          <w:rFonts w:ascii="Cambria Math" w:hAnsi="Cambria Math" w:cs="Cambria Math"/>
        </w:rPr>
        <w:t>ț</w:t>
      </w:r>
      <w:r w:rsidRPr="004C1700">
        <w:rPr>
          <w:rFonts w:asciiTheme="majorHAnsi" w:hAnsiTheme="majorHAnsi"/>
        </w:rPr>
        <w:t>ional de indicatori privind educa</w:t>
      </w:r>
      <w:r w:rsidRPr="004C1700">
        <w:rPr>
          <w:rFonts w:ascii="Cambria Math" w:hAnsi="Cambria Math" w:cs="Cambria Math"/>
        </w:rPr>
        <w:t>ț</w:t>
      </w:r>
      <w:r w:rsidRPr="004C1700">
        <w:rPr>
          <w:rFonts w:asciiTheme="majorHAnsi" w:hAnsiTheme="majorHAnsi"/>
        </w:rPr>
        <w:t xml:space="preserve">ia;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Pentru statistici privind etnia pre</w:t>
      </w:r>
      <w:r w:rsidRPr="004C1700">
        <w:rPr>
          <w:rFonts w:asciiTheme="majorHAnsi" w:hAnsiTheme="majorHAnsi" w:cs="Cambria Math"/>
        </w:rPr>
        <w:t>ș</w:t>
      </w:r>
      <w:r w:rsidRPr="004C1700">
        <w:rPr>
          <w:rFonts w:asciiTheme="majorHAnsi" w:hAnsiTheme="majorHAnsi"/>
        </w:rPr>
        <w:t xml:space="preserve">colarilor, conlucrează cu mediatorul </w:t>
      </w:r>
      <w:r w:rsidRPr="004C1700">
        <w:rPr>
          <w:rFonts w:asciiTheme="majorHAnsi" w:hAnsiTheme="majorHAnsi" w:cs="Cambria Math"/>
        </w:rPr>
        <w:t>ș</w:t>
      </w:r>
      <w:r w:rsidRPr="004C1700">
        <w:rPr>
          <w:rFonts w:asciiTheme="majorHAnsi" w:hAnsiTheme="majorHAnsi"/>
        </w:rPr>
        <w:t>colar, cu liderii forma</w:t>
      </w:r>
      <w:r w:rsidRPr="004C1700">
        <w:rPr>
          <w:rFonts w:ascii="Cambria Math" w:hAnsi="Cambria Math" w:cs="Cambria Math"/>
        </w:rPr>
        <w:t>ț</w:t>
      </w:r>
      <w:r w:rsidRPr="004C1700">
        <w:rPr>
          <w:rFonts w:asciiTheme="majorHAnsi" w:hAnsiTheme="majorHAnsi"/>
        </w:rPr>
        <w:t>iunilor etnice locale;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Numeşte profesorii pentru învăţământul preşcolar şi consilierul educativ cu aprobarea Consiliului de Administra</w:t>
      </w:r>
      <w:r w:rsidRPr="004C1700">
        <w:rPr>
          <w:rFonts w:ascii="Cambria Math" w:hAnsi="Cambria Math" w:cs="Cambria Math"/>
        </w:rPr>
        <w:t>ț</w:t>
      </w:r>
      <w:r w:rsidRPr="004C1700">
        <w:rPr>
          <w:rFonts w:asciiTheme="majorHAnsi" w:hAnsiTheme="majorHAnsi"/>
        </w:rPr>
        <w:t xml:space="preserve">ie;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Stabileşte componenţa comisiilor de lucru, cu aprobarea Consiliului de Administra</w:t>
      </w:r>
      <w:r w:rsidRPr="004C1700">
        <w:rPr>
          <w:rFonts w:ascii="Cambria Math" w:hAnsi="Cambria Math" w:cs="Cambria Math"/>
        </w:rPr>
        <w:t>ț</w:t>
      </w:r>
      <w:r w:rsidRPr="004C1700">
        <w:rPr>
          <w:rFonts w:asciiTheme="majorHAnsi" w:hAnsiTheme="majorHAnsi"/>
        </w:rPr>
        <w:t>ie;</w:t>
      </w:r>
    </w:p>
    <w:p w:rsidR="00C63F99" w:rsidRPr="004C1700" w:rsidRDefault="00AD2F0F" w:rsidP="0048297D">
      <w:pPr>
        <w:pStyle w:val="NoSpacing"/>
        <w:numPr>
          <w:ilvl w:val="0"/>
          <w:numId w:val="48"/>
        </w:numPr>
        <w:jc w:val="both"/>
        <w:rPr>
          <w:rFonts w:asciiTheme="majorHAnsi" w:hAnsiTheme="majorHAnsi"/>
        </w:rPr>
      </w:pPr>
      <w:r w:rsidRPr="004C1700">
        <w:rPr>
          <w:rFonts w:asciiTheme="majorHAnsi" w:hAnsiTheme="majorHAnsi"/>
        </w:rPr>
        <w:t>Î</w:t>
      </w:r>
      <w:r w:rsidR="00C63F99" w:rsidRPr="004C1700">
        <w:rPr>
          <w:rFonts w:asciiTheme="majorHAnsi" w:hAnsiTheme="majorHAnsi"/>
        </w:rPr>
        <w:t>ncheie contracte individuale de muncă cu personalul angajat, cu aprobarea Consiliului de Administra</w:t>
      </w:r>
      <w:r w:rsidR="00C63F99" w:rsidRPr="004C1700">
        <w:rPr>
          <w:rFonts w:ascii="Cambria Math" w:hAnsi="Cambria Math" w:cs="Cambria Math"/>
        </w:rPr>
        <w:t>ț</w:t>
      </w:r>
      <w:r w:rsidR="00C63F99" w:rsidRPr="004C1700">
        <w:rPr>
          <w:rFonts w:asciiTheme="majorHAnsi" w:hAnsiTheme="majorHAnsi"/>
        </w:rPr>
        <w:t xml:space="preserve">ie;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Întocmeşte Fişa individuală a posturilor pentru personalul din subordine, conform legii şi Contractului colectiv de muncă;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Asigură aplicarea </w:t>
      </w:r>
      <w:r w:rsidRPr="004C1700">
        <w:rPr>
          <w:rFonts w:asciiTheme="majorHAnsi" w:hAnsiTheme="majorHAnsi" w:cs="Cambria Math"/>
        </w:rPr>
        <w:t>ș</w:t>
      </w:r>
      <w:r w:rsidRPr="004C1700">
        <w:rPr>
          <w:rFonts w:asciiTheme="majorHAnsi" w:hAnsiTheme="majorHAnsi"/>
        </w:rPr>
        <w:t>i respectarea normelor de sănătate şi securitate în muncă;</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Stabile</w:t>
      </w:r>
      <w:r w:rsidRPr="004C1700">
        <w:rPr>
          <w:rFonts w:asciiTheme="majorHAnsi" w:hAnsiTheme="majorHAnsi" w:cs="Cambria Math"/>
        </w:rPr>
        <w:t>ș</w:t>
      </w:r>
      <w:r w:rsidRPr="004C1700">
        <w:rPr>
          <w:rFonts w:asciiTheme="majorHAnsi" w:hAnsiTheme="majorHAnsi"/>
        </w:rPr>
        <w:t>te componen</w:t>
      </w:r>
      <w:r w:rsidRPr="004C1700">
        <w:rPr>
          <w:rFonts w:ascii="Cambria Math" w:hAnsi="Cambria Math" w:cs="Cambria Math"/>
        </w:rPr>
        <w:t>ț</w:t>
      </w:r>
      <w:r w:rsidRPr="004C1700">
        <w:rPr>
          <w:rFonts w:asciiTheme="majorHAnsi" w:hAnsiTheme="majorHAnsi"/>
        </w:rPr>
        <w:t>a comisiilor din cadrul unităţii de învăţământ, cu avizul Consiliului de Administraţie;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Elaborează Proiectul de </w:t>
      </w:r>
      <w:r w:rsidRPr="004C1700">
        <w:rPr>
          <w:rFonts w:asciiTheme="majorHAnsi" w:hAnsiTheme="majorHAnsi" w:cs="Cambria Math"/>
        </w:rPr>
        <w:t>ș</w:t>
      </w:r>
      <w:r w:rsidRPr="004C1700">
        <w:rPr>
          <w:rFonts w:asciiTheme="majorHAnsi" w:hAnsiTheme="majorHAnsi"/>
        </w:rPr>
        <w:t>colarizare şi o supune spre aprobare Consiliului de Administraţie;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Coordonează elaborarea Ofertei educa</w:t>
      </w:r>
      <w:r w:rsidRPr="004C1700">
        <w:rPr>
          <w:rFonts w:ascii="Cambria Math" w:hAnsi="Cambria Math" w:cs="Cambria Math"/>
        </w:rPr>
        <w:t>ț</w:t>
      </w:r>
      <w:r w:rsidRPr="004C1700">
        <w:rPr>
          <w:rFonts w:asciiTheme="majorHAnsi" w:hAnsiTheme="majorHAnsi"/>
        </w:rPr>
        <w:t>ionale a grădini</w:t>
      </w:r>
      <w:r w:rsidRPr="004C1700">
        <w:rPr>
          <w:rFonts w:ascii="Cambria Math" w:hAnsi="Cambria Math" w:cs="Cambria Math"/>
        </w:rPr>
        <w:t>ț</w:t>
      </w:r>
      <w:r w:rsidRPr="004C1700">
        <w:rPr>
          <w:rFonts w:asciiTheme="majorHAnsi" w:hAnsiTheme="majorHAnsi"/>
        </w:rPr>
        <w:t xml:space="preserve">ei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o propune spre aprobare Consiliului de Administra</w:t>
      </w:r>
      <w:r w:rsidRPr="004C1700">
        <w:rPr>
          <w:rFonts w:ascii="Cambria Math" w:hAnsi="Cambria Math" w:cs="Cambria Math"/>
        </w:rPr>
        <w:t>ț</w:t>
      </w:r>
      <w:r w:rsidRPr="004C1700">
        <w:rPr>
          <w:rFonts w:asciiTheme="majorHAnsi" w:hAnsiTheme="majorHAnsi"/>
        </w:rPr>
        <w:t>ie;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Asigură, prin responsabilul Comisiei metodice, aplicarea Planului de învăţământ, a Curriculum-ului pentru învă</w:t>
      </w:r>
      <w:r w:rsidRPr="004C1700">
        <w:rPr>
          <w:rFonts w:ascii="Cambria Math" w:hAnsi="Cambria Math" w:cs="Cambria Math"/>
        </w:rPr>
        <w:t>ț</w:t>
      </w:r>
      <w:r w:rsidRPr="004C1700">
        <w:rPr>
          <w:rFonts w:asciiTheme="majorHAnsi" w:hAnsiTheme="majorHAnsi"/>
        </w:rPr>
        <w:t>ământul pre</w:t>
      </w:r>
      <w:r w:rsidRPr="004C1700">
        <w:rPr>
          <w:rFonts w:asciiTheme="majorHAnsi" w:hAnsiTheme="majorHAnsi" w:cs="Cambria Math"/>
        </w:rPr>
        <w:t>ș</w:t>
      </w:r>
      <w:r w:rsidRPr="004C1700">
        <w:rPr>
          <w:rFonts w:asciiTheme="majorHAnsi" w:hAnsiTheme="majorHAnsi"/>
        </w:rPr>
        <w:t>colar şi a metodologiei privind evaluarea rezultatelor preşcolarilor;</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Monitorizează activitatea de formare continuă a personalului didactic, didactic-auxiliar şi nedidactic;</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Controlează, cu sprijinul responsabilului Comisiei metodice, calitatea procesului instructiv-educativ prin verificarea documentelor, asisten</w:t>
      </w:r>
      <w:r w:rsidRPr="004C1700">
        <w:rPr>
          <w:rFonts w:ascii="Cambria Math" w:hAnsi="Cambria Math" w:cs="Cambria Math"/>
        </w:rPr>
        <w:t>ț</w:t>
      </w:r>
      <w:r w:rsidRPr="004C1700">
        <w:rPr>
          <w:rFonts w:asciiTheme="majorHAnsi" w:hAnsiTheme="majorHAnsi"/>
        </w:rPr>
        <w:t xml:space="preserve">e la ore şi participări la diverse activităţi educative extracurriculare </w:t>
      </w:r>
      <w:r w:rsidRPr="004C1700">
        <w:rPr>
          <w:rFonts w:asciiTheme="majorHAnsi" w:hAnsiTheme="majorHAnsi" w:cs="Cambria Math"/>
        </w:rPr>
        <w:t>ș</w:t>
      </w:r>
      <w:r w:rsidRPr="004C1700">
        <w:rPr>
          <w:rFonts w:asciiTheme="majorHAnsi" w:hAnsiTheme="majorHAnsi"/>
        </w:rPr>
        <w:t>i extra</w:t>
      </w:r>
      <w:r w:rsidRPr="004C1700">
        <w:rPr>
          <w:rFonts w:asciiTheme="majorHAnsi" w:hAnsiTheme="majorHAnsi" w:cs="Cambria Math"/>
        </w:rPr>
        <w:t>ș</w:t>
      </w:r>
      <w:r w:rsidRPr="004C1700">
        <w:rPr>
          <w:rFonts w:asciiTheme="majorHAnsi" w:hAnsiTheme="majorHAnsi"/>
        </w:rPr>
        <w:t xml:space="preserve">colare;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Aprobă asistenţa la orele de curs sau la activităţi educative şcolare/extraşcolare, cu respectarea prevederilor legale în vigoare, a membrilor Consiliului de Administra</w:t>
      </w:r>
      <w:r w:rsidRPr="004C1700">
        <w:rPr>
          <w:rFonts w:ascii="Cambria Math" w:hAnsi="Cambria Math" w:cs="Cambria Math"/>
        </w:rPr>
        <w:t>ț</w:t>
      </w:r>
      <w:r w:rsidRPr="004C1700">
        <w:rPr>
          <w:rFonts w:asciiTheme="majorHAnsi" w:hAnsiTheme="majorHAnsi"/>
        </w:rPr>
        <w:t>ie, a responsabilului de Comisiei metodice;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lastRenderedPageBreak/>
        <w:t xml:space="preserve">Consemnează zilnic, în condica de prezenţă, absenţele şi întârzierile de la orele de curs ale personalului didactic, precum şi ale personalului didactic auxiliar şi nedidactic, de la programul de lucru;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Răspunde de selec</w:t>
      </w:r>
      <w:r w:rsidRPr="004C1700">
        <w:rPr>
          <w:rFonts w:ascii="Cambria Math" w:hAnsi="Cambria Math" w:cs="Cambria Math"/>
        </w:rPr>
        <w:t>ț</w:t>
      </w:r>
      <w:r w:rsidRPr="004C1700">
        <w:rPr>
          <w:rFonts w:asciiTheme="majorHAnsi" w:hAnsiTheme="majorHAnsi"/>
        </w:rPr>
        <w:t xml:space="preserve">ia, angajarea, evaluarea periodică, formarea, motivarea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încetarea raporturilor de muncă ale personalului din unitatea de învă</w:t>
      </w:r>
      <w:r w:rsidRPr="004C1700">
        <w:rPr>
          <w:rFonts w:ascii="Cambria Math" w:hAnsi="Cambria Math" w:cs="Cambria Math"/>
        </w:rPr>
        <w:t>ț</w:t>
      </w:r>
      <w:r w:rsidRPr="004C1700">
        <w:rPr>
          <w:rFonts w:asciiTheme="majorHAnsi" w:hAnsiTheme="majorHAnsi"/>
        </w:rPr>
        <w:t xml:space="preserve">ământ;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Propune Consiliului de Administraţie al unităţii de învăţământ, vacantarea posturilor didactice, organizarea concursurilor pe post şi angajarea personalului didactic;</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Îşi asumă, alături de Consiliul de Administra</w:t>
      </w:r>
      <w:r w:rsidRPr="004C1700">
        <w:rPr>
          <w:rFonts w:ascii="Cambria Math" w:hAnsi="Cambria Math" w:cs="Cambria Math"/>
        </w:rPr>
        <w:t>ț</w:t>
      </w:r>
      <w:r w:rsidRPr="004C1700">
        <w:rPr>
          <w:rFonts w:asciiTheme="majorHAnsi" w:hAnsiTheme="majorHAnsi"/>
        </w:rPr>
        <w:t>ie, răspunderea publică pentru performan</w:t>
      </w:r>
      <w:r w:rsidRPr="004C1700">
        <w:rPr>
          <w:rFonts w:ascii="Cambria Math" w:hAnsi="Cambria Math" w:cs="Cambria Math"/>
        </w:rPr>
        <w:t>ț</w:t>
      </w:r>
      <w:r w:rsidRPr="004C1700">
        <w:rPr>
          <w:rFonts w:asciiTheme="majorHAnsi" w:hAnsiTheme="majorHAnsi"/>
        </w:rPr>
        <w:t>ele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 xml:space="preserve">ământ, pe care o conduce;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Comunică în scris Inspectoratului </w:t>
      </w:r>
      <w:r w:rsidRPr="004C1700">
        <w:rPr>
          <w:rFonts w:asciiTheme="majorHAnsi" w:hAnsiTheme="majorHAnsi" w:cs="Cambria Math"/>
        </w:rPr>
        <w:t>Ș</w:t>
      </w:r>
      <w:r w:rsidRPr="004C1700">
        <w:rPr>
          <w:rFonts w:asciiTheme="majorHAnsi" w:hAnsiTheme="majorHAnsi"/>
        </w:rPr>
        <w:t>colar Jude</w:t>
      </w:r>
      <w:r w:rsidRPr="004C1700">
        <w:rPr>
          <w:rFonts w:ascii="Cambria Math" w:hAnsi="Cambria Math" w:cs="Cambria Math"/>
        </w:rPr>
        <w:t>ț</w:t>
      </w:r>
      <w:r w:rsidRPr="004C1700">
        <w:rPr>
          <w:rFonts w:asciiTheme="majorHAnsi" w:hAnsiTheme="majorHAnsi"/>
        </w:rPr>
        <w:t>ean Gorj, situaţia angajării pe posturi didactice a candidaţilor validaţi după concurs;</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Elaborează instrumente interne de lucru, utilizate în activitatea de îndrumare, control şi evaluare a tuturor activităţilor care se desfăşoară în unitatea de învăţământ. Instrumentele respective se aprobă în Consiliul de Administraţie al unităţii de învăţământ;</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Îndepline</w:t>
      </w:r>
      <w:r w:rsidRPr="004C1700">
        <w:rPr>
          <w:rFonts w:asciiTheme="majorHAnsi" w:hAnsiTheme="majorHAnsi" w:cs="Cambria Math"/>
        </w:rPr>
        <w:t>ș</w:t>
      </w:r>
      <w:r w:rsidRPr="004C1700">
        <w:rPr>
          <w:rFonts w:asciiTheme="majorHAnsi" w:hAnsiTheme="majorHAnsi"/>
        </w:rPr>
        <w:t>te alte atribu</w:t>
      </w:r>
      <w:r w:rsidRPr="004C1700">
        <w:rPr>
          <w:rFonts w:ascii="Cambria Math" w:hAnsi="Cambria Math" w:cs="Cambria Math"/>
        </w:rPr>
        <w:t>ț</w:t>
      </w:r>
      <w:r w:rsidRPr="004C1700">
        <w:rPr>
          <w:rFonts w:asciiTheme="majorHAnsi" w:hAnsiTheme="majorHAnsi"/>
        </w:rPr>
        <w:t>ii stabilite de către Consiliul de Administra</w:t>
      </w:r>
      <w:r w:rsidRPr="004C1700">
        <w:rPr>
          <w:rFonts w:ascii="Cambria Math" w:hAnsi="Cambria Math" w:cs="Cambria Math"/>
        </w:rPr>
        <w:t>ț</w:t>
      </w:r>
      <w:r w:rsidRPr="004C1700">
        <w:rPr>
          <w:rFonts w:asciiTheme="majorHAnsi" w:hAnsiTheme="majorHAnsi"/>
        </w:rPr>
        <w:t xml:space="preserve">ie, conform legii;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Numeşte, prin decizie, componenţa comisiilor de lucru din grădini</w:t>
      </w:r>
      <w:r w:rsidRPr="004C1700">
        <w:rPr>
          <w:rFonts w:ascii="Cambria Math" w:hAnsi="Cambria Math" w:cs="Cambria Math"/>
        </w:rPr>
        <w:t>ț</w:t>
      </w:r>
      <w:r w:rsidRPr="004C1700">
        <w:rPr>
          <w:rFonts w:asciiTheme="majorHAnsi" w:hAnsiTheme="majorHAnsi"/>
        </w:rPr>
        <w:t xml:space="preserve">ă;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Aprobă Graficul serviciului pe grădini</w:t>
      </w:r>
      <w:r w:rsidRPr="004C1700">
        <w:rPr>
          <w:rFonts w:ascii="Cambria Math" w:hAnsi="Cambria Math" w:cs="Cambria Math"/>
        </w:rPr>
        <w:t>ț</w:t>
      </w:r>
      <w:r w:rsidRPr="004C1700">
        <w:rPr>
          <w:rFonts w:asciiTheme="majorHAnsi" w:hAnsiTheme="majorHAnsi"/>
        </w:rPr>
        <w:t>ă al personalului didactic;</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Propune spre aprobarea Consiliului de Administra</w:t>
      </w:r>
      <w:r w:rsidRPr="004C1700">
        <w:rPr>
          <w:rFonts w:ascii="Cambria Math" w:hAnsi="Cambria Math" w:cs="Cambria Math"/>
        </w:rPr>
        <w:t>ț</w:t>
      </w:r>
      <w:r w:rsidR="00C30CC4">
        <w:rPr>
          <w:rFonts w:asciiTheme="majorHAnsi" w:hAnsiTheme="majorHAnsi"/>
        </w:rPr>
        <w:t>ie Regulamentul de Ordine Interioară, Regulamentul de Organizare şi Funcţionare etc.</w:t>
      </w:r>
      <w:r w:rsidRPr="004C1700">
        <w:rPr>
          <w:rFonts w:asciiTheme="majorHAnsi" w:hAnsiTheme="majorHAnsi"/>
          <w:lang w:val="en-US"/>
        </w:rPr>
        <w:t>;</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Numeşte şi controlează personalul care răspunde de ştampila unităţii de învăţământ;</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Asigură arhivarea documentelor oficiale </w:t>
      </w:r>
      <w:r w:rsidRPr="004C1700">
        <w:rPr>
          <w:rFonts w:asciiTheme="majorHAnsi" w:hAnsiTheme="majorHAnsi" w:cs="Cambria Math"/>
          <w:iCs/>
        </w:rPr>
        <w:t>ș</w:t>
      </w:r>
      <w:r w:rsidRPr="004C1700">
        <w:rPr>
          <w:rFonts w:asciiTheme="majorHAnsi" w:hAnsiTheme="majorHAnsi"/>
          <w:iCs/>
        </w:rPr>
        <w:t xml:space="preserve">i </w:t>
      </w:r>
      <w:r w:rsidRPr="004C1700">
        <w:rPr>
          <w:rFonts w:asciiTheme="majorHAnsi" w:hAnsiTheme="majorHAnsi" w:cs="Cambria Math"/>
          <w:iCs/>
        </w:rPr>
        <w:t>ș</w:t>
      </w:r>
      <w:r w:rsidRPr="004C1700">
        <w:rPr>
          <w:rFonts w:asciiTheme="majorHAnsi" w:hAnsiTheme="majorHAnsi"/>
        </w:rPr>
        <w:t xml:space="preserve">colare; </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Răspunde de introducerea datelor în B.D.N.E;</w:t>
      </w:r>
    </w:p>
    <w:p w:rsidR="00C63F99"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 xml:space="preserve">Aprobă vizitarea unităţii de învăţământ, de către persoane din afara unităţii </w:t>
      </w:r>
      <w:r w:rsidRPr="004C1700">
        <w:rPr>
          <w:rFonts w:asciiTheme="majorHAnsi" w:hAnsiTheme="majorHAnsi" w:cs="Cambria Math"/>
        </w:rPr>
        <w:t>ș</w:t>
      </w:r>
      <w:r w:rsidRPr="004C1700">
        <w:rPr>
          <w:rFonts w:asciiTheme="majorHAnsi" w:hAnsiTheme="majorHAnsi"/>
        </w:rPr>
        <w:t>i accesul mass-media. Fac excepţie de la această prevedere reprezentanţii instituţiilor cu drept de control asupra unităţilor de învăţământ preuniversitar;</w:t>
      </w:r>
    </w:p>
    <w:p w:rsidR="00C63F99" w:rsidRPr="004C1700" w:rsidRDefault="00C63F99" w:rsidP="0048297D">
      <w:pPr>
        <w:pStyle w:val="NoSpacing"/>
        <w:numPr>
          <w:ilvl w:val="0"/>
          <w:numId w:val="48"/>
        </w:numPr>
        <w:jc w:val="both"/>
        <w:rPr>
          <w:rFonts w:asciiTheme="majorHAnsi" w:hAnsiTheme="majorHAnsi"/>
        </w:rPr>
      </w:pPr>
      <w:r w:rsidRPr="004C1700">
        <w:rPr>
          <w:rStyle w:val="l5def1"/>
          <w:rFonts w:asciiTheme="majorHAnsi" w:hAnsiTheme="majorHAnsi"/>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r w:rsidRPr="004C1700">
        <w:rPr>
          <w:rFonts w:asciiTheme="majorHAnsi" w:hAnsiTheme="majorHAnsi"/>
        </w:rPr>
        <w:t xml:space="preserve">  </w:t>
      </w:r>
    </w:p>
    <w:p w:rsidR="00C14398" w:rsidRPr="004C1700" w:rsidRDefault="00C63F99" w:rsidP="0048297D">
      <w:pPr>
        <w:pStyle w:val="NoSpacing"/>
        <w:numPr>
          <w:ilvl w:val="0"/>
          <w:numId w:val="48"/>
        </w:numPr>
        <w:jc w:val="both"/>
        <w:rPr>
          <w:rFonts w:asciiTheme="majorHAnsi" w:hAnsiTheme="majorHAnsi"/>
        </w:rPr>
      </w:pPr>
      <w:r w:rsidRPr="004C1700">
        <w:rPr>
          <w:rFonts w:asciiTheme="majorHAnsi" w:hAnsiTheme="majorHAnsi"/>
        </w:rPr>
        <w:t>Prezintă, anual, un Raport asupra calită</w:t>
      </w:r>
      <w:r w:rsidRPr="004C1700">
        <w:rPr>
          <w:rFonts w:ascii="Cambria Math" w:hAnsi="Cambria Math" w:cs="Cambria Math"/>
        </w:rPr>
        <w:t>ț</w:t>
      </w:r>
      <w:r w:rsidRPr="004C1700">
        <w:rPr>
          <w:rFonts w:asciiTheme="majorHAnsi" w:hAnsiTheme="majorHAnsi"/>
        </w:rPr>
        <w:t>ii educa</w:t>
      </w:r>
      <w:r w:rsidRPr="004C1700">
        <w:rPr>
          <w:rFonts w:ascii="Cambria Math" w:hAnsi="Cambria Math" w:cs="Cambria Math"/>
        </w:rPr>
        <w:t>ț</w:t>
      </w:r>
      <w:r w:rsidRPr="004C1700">
        <w:rPr>
          <w:rFonts w:asciiTheme="majorHAnsi" w:hAnsiTheme="majorHAnsi"/>
        </w:rPr>
        <w:t>iei în unitatea sau în institu</w:t>
      </w:r>
      <w:r w:rsidRPr="004C1700">
        <w:rPr>
          <w:rFonts w:ascii="Cambria Math" w:hAnsi="Cambria Math" w:cs="Cambria Math"/>
        </w:rPr>
        <w:t>ț</w:t>
      </w:r>
      <w:r w:rsidRPr="004C1700">
        <w:rPr>
          <w:rFonts w:asciiTheme="majorHAnsi" w:hAnsiTheme="majorHAnsi"/>
        </w:rPr>
        <w:t xml:space="preserve">ia pe care o conduce, întocmit de Comisia de evaluare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asigurare a calită</w:t>
      </w:r>
      <w:r w:rsidRPr="004C1700">
        <w:rPr>
          <w:rFonts w:ascii="Cambria Math" w:hAnsi="Cambria Math" w:cs="Cambria Math"/>
        </w:rPr>
        <w:t>ț</w:t>
      </w:r>
      <w:r w:rsidRPr="004C1700">
        <w:rPr>
          <w:rFonts w:asciiTheme="majorHAnsi" w:hAnsiTheme="majorHAnsi"/>
        </w:rPr>
        <w:t>ii. Raportul este avizat de Consiliul de Administra</w:t>
      </w:r>
      <w:r w:rsidRPr="004C1700">
        <w:rPr>
          <w:rFonts w:ascii="Cambria Math" w:hAnsi="Cambria Math" w:cs="Cambria Math"/>
        </w:rPr>
        <w:t>ț</w:t>
      </w:r>
      <w:r w:rsidRPr="004C1700">
        <w:rPr>
          <w:rFonts w:asciiTheme="majorHAnsi" w:hAnsiTheme="majorHAnsi"/>
        </w:rPr>
        <w:t>ie, este prezentat în fa</w:t>
      </w:r>
      <w:r w:rsidRPr="004C1700">
        <w:rPr>
          <w:rFonts w:ascii="Cambria Math" w:hAnsi="Cambria Math" w:cs="Cambria Math"/>
        </w:rPr>
        <w:t>ț</w:t>
      </w:r>
      <w:r w:rsidRPr="004C1700">
        <w:rPr>
          <w:rFonts w:asciiTheme="majorHAnsi" w:hAnsiTheme="majorHAnsi"/>
        </w:rPr>
        <w:t>a comitetului de părin</w:t>
      </w:r>
      <w:r w:rsidRPr="004C1700">
        <w:rPr>
          <w:rFonts w:ascii="Cambria Math" w:hAnsi="Cambria Math" w:cs="Cambria Math"/>
        </w:rPr>
        <w:t>ț</w:t>
      </w:r>
      <w:r w:rsidRPr="004C1700">
        <w:rPr>
          <w:rFonts w:asciiTheme="majorHAnsi" w:hAnsiTheme="majorHAnsi"/>
        </w:rPr>
        <w:t xml:space="preserve">i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este adus la cuno</w:t>
      </w:r>
      <w:r w:rsidRPr="004C1700">
        <w:rPr>
          <w:rFonts w:asciiTheme="majorHAnsi" w:hAnsiTheme="majorHAnsi" w:cs="Cambria Math"/>
        </w:rPr>
        <w:t>ș</w:t>
      </w:r>
      <w:r w:rsidRPr="004C1700">
        <w:rPr>
          <w:rFonts w:asciiTheme="majorHAnsi" w:hAnsiTheme="majorHAnsi"/>
        </w:rPr>
        <w:t>tin</w:t>
      </w:r>
      <w:r w:rsidRPr="004C1700">
        <w:rPr>
          <w:rFonts w:ascii="Cambria Math" w:hAnsi="Cambria Math" w:cs="Cambria Math"/>
        </w:rPr>
        <w:t>ț</w:t>
      </w:r>
      <w:r w:rsidRPr="004C1700">
        <w:rPr>
          <w:rFonts w:asciiTheme="majorHAnsi" w:hAnsiTheme="majorHAnsi"/>
        </w:rPr>
        <w:t>a autorită</w:t>
      </w:r>
      <w:r w:rsidRPr="004C1700">
        <w:rPr>
          <w:rFonts w:ascii="Cambria Math" w:hAnsi="Cambria Math" w:cs="Cambria Math"/>
        </w:rPr>
        <w:t>ț</w:t>
      </w:r>
      <w:r w:rsidRPr="004C1700">
        <w:rPr>
          <w:rFonts w:asciiTheme="majorHAnsi" w:hAnsiTheme="majorHAnsi"/>
        </w:rPr>
        <w:t>ilor administra</w:t>
      </w:r>
      <w:r w:rsidRPr="004C1700">
        <w:rPr>
          <w:rFonts w:ascii="Cambria Math" w:hAnsi="Cambria Math" w:cs="Cambria Math"/>
        </w:rPr>
        <w:t>ț</w:t>
      </w:r>
      <w:r w:rsidRPr="004C1700">
        <w:rPr>
          <w:rFonts w:asciiTheme="majorHAnsi" w:hAnsiTheme="majorHAnsi"/>
        </w:rPr>
        <w:t xml:space="preserve">iei publice locale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a Inspectoratului </w:t>
      </w:r>
      <w:r w:rsidRPr="004C1700">
        <w:rPr>
          <w:rFonts w:asciiTheme="majorHAnsi" w:hAnsiTheme="majorHAnsi" w:cs="Cambria Math"/>
        </w:rPr>
        <w:t>Ș</w:t>
      </w:r>
      <w:r w:rsidRPr="004C1700">
        <w:rPr>
          <w:rFonts w:asciiTheme="majorHAnsi" w:hAnsiTheme="majorHAnsi"/>
        </w:rPr>
        <w:t>colar Jude</w:t>
      </w:r>
      <w:r w:rsidRPr="004C1700">
        <w:rPr>
          <w:rFonts w:ascii="Cambria Math" w:hAnsi="Cambria Math" w:cs="Cambria Math"/>
        </w:rPr>
        <w:t>ț</w:t>
      </w:r>
      <w:r w:rsidRPr="004C1700">
        <w:rPr>
          <w:rFonts w:asciiTheme="majorHAnsi" w:hAnsiTheme="majorHAnsi"/>
        </w:rPr>
        <w:t xml:space="preserve">ean Gorj.  </w:t>
      </w:r>
    </w:p>
    <w:p w:rsidR="00C14398" w:rsidRPr="004C1700" w:rsidRDefault="006E6E93" w:rsidP="00C14398">
      <w:pPr>
        <w:pStyle w:val="NoSpacing"/>
        <w:jc w:val="both"/>
        <w:rPr>
          <w:rFonts w:asciiTheme="majorHAnsi" w:hAnsiTheme="majorHAnsi"/>
        </w:rPr>
      </w:pPr>
      <w:r w:rsidRPr="004C1700">
        <w:rPr>
          <w:rFonts w:asciiTheme="majorHAnsi" w:hAnsiTheme="majorHAnsi"/>
          <w:b/>
        </w:rPr>
        <w:t>ART. 5</w:t>
      </w:r>
      <w:r w:rsidR="00C14398" w:rsidRPr="004C1700">
        <w:rPr>
          <w:rFonts w:asciiTheme="majorHAnsi" w:hAnsiTheme="majorHAnsi"/>
          <w:b/>
        </w:rPr>
        <w:t>2.</w:t>
      </w:r>
      <w:r w:rsidR="00C14398" w:rsidRPr="004C1700">
        <w:rPr>
          <w:rFonts w:asciiTheme="majorHAnsi" w:hAnsiTheme="majorHAnsi"/>
        </w:rPr>
        <w:t xml:space="preserve"> Directorul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C14398" w:rsidRPr="004C1700">
        <w:rPr>
          <w:rFonts w:asciiTheme="majorHAnsi" w:hAnsiTheme="majorHAnsi"/>
          <w:b/>
          <w:bCs/>
        </w:rPr>
        <w:t>în calitate de angajator</w:t>
      </w:r>
      <w:r w:rsidR="00C14398" w:rsidRPr="004C1700">
        <w:rPr>
          <w:rFonts w:asciiTheme="majorHAnsi" w:hAnsiTheme="majorHAnsi"/>
        </w:rPr>
        <w:t xml:space="preserve"> are următoarele </w:t>
      </w:r>
      <w:r w:rsidR="00C14398" w:rsidRPr="004C1700">
        <w:rPr>
          <w:rFonts w:asciiTheme="majorHAnsi" w:hAnsiTheme="majorHAnsi"/>
          <w:b/>
        </w:rPr>
        <w:t>atribuţii:</w:t>
      </w:r>
    </w:p>
    <w:p w:rsidR="00C14398" w:rsidRPr="004C1700" w:rsidRDefault="00831DCB" w:rsidP="0048297D">
      <w:pPr>
        <w:pStyle w:val="NoSpacing"/>
        <w:numPr>
          <w:ilvl w:val="0"/>
          <w:numId w:val="49"/>
        </w:numPr>
        <w:jc w:val="both"/>
        <w:rPr>
          <w:rFonts w:asciiTheme="majorHAnsi" w:hAnsiTheme="majorHAnsi"/>
        </w:rPr>
      </w:pPr>
      <w:r>
        <w:rPr>
          <w:rFonts w:asciiTheme="majorHAnsi" w:hAnsiTheme="majorHAnsi"/>
        </w:rPr>
        <w:t>Încheie C</w:t>
      </w:r>
      <w:r w:rsidR="00C14398" w:rsidRPr="004C1700">
        <w:rPr>
          <w:rFonts w:asciiTheme="majorHAnsi" w:hAnsiTheme="majorHAnsi"/>
        </w:rPr>
        <w:t>ontracte individuale de muncă cu personalul angajat</w:t>
      </w:r>
      <w:r w:rsidR="00C14398" w:rsidRPr="004C1700">
        <w:rPr>
          <w:rFonts w:asciiTheme="majorHAnsi" w:hAnsiTheme="majorHAnsi"/>
          <w:lang w:val="en-US"/>
        </w:rPr>
        <w:t>;</w:t>
      </w:r>
    </w:p>
    <w:p w:rsidR="00C14398" w:rsidRPr="004C1700" w:rsidRDefault="00C14398" w:rsidP="0048297D">
      <w:pPr>
        <w:pStyle w:val="NoSpacing"/>
        <w:numPr>
          <w:ilvl w:val="0"/>
          <w:numId w:val="49"/>
        </w:numPr>
        <w:jc w:val="both"/>
        <w:rPr>
          <w:rFonts w:asciiTheme="majorHAnsi" w:hAnsiTheme="majorHAnsi"/>
        </w:rPr>
      </w:pPr>
      <w:r w:rsidRPr="004C1700">
        <w:rPr>
          <w:rFonts w:asciiTheme="majorHAnsi" w:hAnsiTheme="majorHAnsi"/>
        </w:rPr>
        <w:t>Aprobă concediile de odihnă ale personalului didactic, didactic auxiliar şi administrative/nedidactic;</w:t>
      </w:r>
    </w:p>
    <w:p w:rsidR="00C14398" w:rsidRPr="004C1700" w:rsidRDefault="00C14398" w:rsidP="0048297D">
      <w:pPr>
        <w:pStyle w:val="NoSpacing"/>
        <w:numPr>
          <w:ilvl w:val="0"/>
          <w:numId w:val="49"/>
        </w:numPr>
        <w:jc w:val="both"/>
        <w:rPr>
          <w:rFonts w:asciiTheme="majorHAnsi" w:hAnsiTheme="majorHAnsi"/>
        </w:rPr>
      </w:pPr>
      <w:r w:rsidRPr="004C1700">
        <w:rPr>
          <w:rFonts w:asciiTheme="majorHAnsi" w:hAnsiTheme="majorHAnsi"/>
        </w:rPr>
        <w:t xml:space="preserve">Aprobă concediul fără plată , învoirile şi zilele libere plătite; </w:t>
      </w:r>
    </w:p>
    <w:p w:rsidR="00C14398" w:rsidRPr="004C1700" w:rsidRDefault="00C14398" w:rsidP="0048297D">
      <w:pPr>
        <w:pStyle w:val="NoSpacing"/>
        <w:numPr>
          <w:ilvl w:val="0"/>
          <w:numId w:val="49"/>
        </w:numPr>
        <w:jc w:val="both"/>
        <w:rPr>
          <w:rFonts w:asciiTheme="majorHAnsi" w:hAnsiTheme="majorHAnsi"/>
        </w:rPr>
      </w:pPr>
      <w:r w:rsidRPr="004C1700">
        <w:rPr>
          <w:rFonts w:asciiTheme="majorHAnsi" w:hAnsiTheme="majorHAnsi"/>
        </w:rPr>
        <w:t>Consemnează zilnic, în condica de prezenţă, absenţele şi întârzierile de la orele de curs ale personalului didactic de predare precumprecum şi cele ale personalului  didactic auxiliar şi  personalului administrativ/nedidactic, de la programul de lucru;</w:t>
      </w:r>
    </w:p>
    <w:p w:rsidR="00C14398" w:rsidRPr="004C1700" w:rsidRDefault="00C14398" w:rsidP="0048297D">
      <w:pPr>
        <w:pStyle w:val="NoSpacing"/>
        <w:numPr>
          <w:ilvl w:val="0"/>
          <w:numId w:val="49"/>
        </w:numPr>
        <w:jc w:val="both"/>
        <w:rPr>
          <w:rFonts w:asciiTheme="majorHAnsi" w:hAnsiTheme="majorHAnsi"/>
        </w:rPr>
      </w:pPr>
      <w:r w:rsidRPr="004C1700">
        <w:rPr>
          <w:rFonts w:asciiTheme="majorHAnsi" w:hAnsiTheme="majorHAnsi"/>
        </w:rPr>
        <w:t xml:space="preserve">Aprobă trecerea personalului salariat al unităţii de învăţământ, de la o gradaţie salarială la alta; </w:t>
      </w:r>
    </w:p>
    <w:p w:rsidR="00C14398" w:rsidRPr="004C1700" w:rsidRDefault="00C14398" w:rsidP="0048297D">
      <w:pPr>
        <w:pStyle w:val="NoSpacing"/>
        <w:numPr>
          <w:ilvl w:val="0"/>
          <w:numId w:val="49"/>
        </w:numPr>
        <w:jc w:val="both"/>
        <w:rPr>
          <w:rFonts w:asciiTheme="majorHAnsi" w:hAnsiTheme="majorHAnsi"/>
          <w:b/>
          <w:bCs/>
        </w:rPr>
      </w:pPr>
      <w:r w:rsidRPr="004C1700">
        <w:rPr>
          <w:rFonts w:asciiTheme="majorHAnsi" w:hAnsiTheme="majorHAnsi"/>
        </w:rPr>
        <w:t>Numeşte, transferă şi eliberează din funcţie personalul administrativ-gospodăresc şi financiar contabil în conformitate cu legislaţia muncii în vigoare.</w:t>
      </w:r>
    </w:p>
    <w:p w:rsidR="00C14398" w:rsidRPr="004C1700" w:rsidRDefault="006E6E93" w:rsidP="00C14398">
      <w:pPr>
        <w:pStyle w:val="NoSpacing"/>
        <w:jc w:val="both"/>
        <w:rPr>
          <w:rFonts w:asciiTheme="majorHAnsi" w:hAnsiTheme="majorHAnsi"/>
          <w:b/>
        </w:rPr>
      </w:pPr>
      <w:r w:rsidRPr="004C1700">
        <w:rPr>
          <w:rFonts w:asciiTheme="majorHAnsi" w:hAnsiTheme="majorHAnsi"/>
          <w:b/>
          <w:bCs/>
        </w:rPr>
        <w:t xml:space="preserve">ART. 53.  </w:t>
      </w:r>
      <w:r w:rsidR="00C14398" w:rsidRPr="004C1700">
        <w:rPr>
          <w:rFonts w:asciiTheme="majorHAnsi" w:hAnsiTheme="majorHAnsi"/>
        </w:rPr>
        <w:t xml:space="preserve">Directorul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C14398" w:rsidRPr="004C1700">
        <w:rPr>
          <w:rFonts w:asciiTheme="majorHAnsi" w:hAnsiTheme="majorHAnsi"/>
          <w:b/>
          <w:bCs/>
        </w:rPr>
        <w:t>în calitate de evaluator</w:t>
      </w:r>
      <w:r w:rsidR="00C14398" w:rsidRPr="004C1700">
        <w:rPr>
          <w:rFonts w:asciiTheme="majorHAnsi" w:hAnsiTheme="majorHAnsi"/>
        </w:rPr>
        <w:t xml:space="preserve">, are următoarele </w:t>
      </w:r>
      <w:r w:rsidR="00C14398" w:rsidRPr="004C1700">
        <w:rPr>
          <w:rFonts w:asciiTheme="majorHAnsi" w:hAnsiTheme="majorHAnsi"/>
          <w:b/>
        </w:rPr>
        <w:t>atribuţii:</w:t>
      </w:r>
    </w:p>
    <w:p w:rsidR="00C14398" w:rsidRPr="004C1700" w:rsidRDefault="00831DCB" w:rsidP="0048297D">
      <w:pPr>
        <w:pStyle w:val="NoSpacing"/>
        <w:numPr>
          <w:ilvl w:val="0"/>
          <w:numId w:val="52"/>
        </w:numPr>
        <w:jc w:val="both"/>
        <w:rPr>
          <w:rFonts w:asciiTheme="majorHAnsi" w:hAnsiTheme="majorHAnsi"/>
        </w:rPr>
      </w:pPr>
      <w:r>
        <w:rPr>
          <w:rFonts w:asciiTheme="majorHAnsi" w:hAnsiTheme="majorHAnsi"/>
        </w:rPr>
        <w:t>Informează Inspectoratul Ş</w:t>
      </w:r>
      <w:r w:rsidR="00C14398" w:rsidRPr="004C1700">
        <w:rPr>
          <w:rFonts w:asciiTheme="majorHAnsi" w:hAnsiTheme="majorHAnsi"/>
        </w:rPr>
        <w:t>colar</w:t>
      </w:r>
      <w:r>
        <w:rPr>
          <w:rFonts w:asciiTheme="majorHAnsi" w:hAnsiTheme="majorHAnsi"/>
        </w:rPr>
        <w:t xml:space="preserve"> Judeţean Gorj</w:t>
      </w:r>
      <w:r w:rsidR="00C14398" w:rsidRPr="004C1700">
        <w:rPr>
          <w:rFonts w:asciiTheme="majorHAnsi" w:hAnsiTheme="majorHAnsi"/>
        </w:rPr>
        <w:t xml:space="preserve"> cu privire la rezultatele de excepţie ale personalului didactic, pe care îl propune pentru conferirea distincţiilor şi premiilor</w:t>
      </w:r>
      <w:r w:rsidR="00C14398" w:rsidRPr="004C1700">
        <w:rPr>
          <w:rFonts w:asciiTheme="majorHAnsi" w:hAnsiTheme="majorHAnsi"/>
          <w:lang w:val="en-US"/>
        </w:rPr>
        <w:t>;</w:t>
      </w:r>
    </w:p>
    <w:p w:rsidR="00C14398" w:rsidRPr="004C1700" w:rsidRDefault="00C14398" w:rsidP="0048297D">
      <w:pPr>
        <w:pStyle w:val="NoSpacing"/>
        <w:numPr>
          <w:ilvl w:val="0"/>
          <w:numId w:val="52"/>
        </w:numPr>
        <w:jc w:val="both"/>
        <w:rPr>
          <w:rFonts w:asciiTheme="majorHAnsi" w:hAnsiTheme="majorHAnsi"/>
          <w:b/>
          <w:bCs/>
        </w:rPr>
      </w:pPr>
      <w:r w:rsidRPr="004C1700">
        <w:rPr>
          <w:rFonts w:asciiTheme="majorHAnsi" w:hAnsiTheme="majorHAnsi"/>
        </w:rPr>
        <w:t>Apreciază personalul didactic de predare la inspecţiile pentru obţinerea gradelor didactice, precum şi pent</w:t>
      </w:r>
      <w:r w:rsidR="00831DCB">
        <w:rPr>
          <w:rFonts w:asciiTheme="majorHAnsi" w:hAnsiTheme="majorHAnsi"/>
        </w:rPr>
        <w:t xml:space="preserve">ru acordarea </w:t>
      </w:r>
      <w:r w:rsidRPr="004C1700">
        <w:rPr>
          <w:rFonts w:asciiTheme="majorHAnsi" w:hAnsiTheme="majorHAnsi"/>
        </w:rPr>
        <w:t xml:space="preserve">gradaţiilor de merit. </w:t>
      </w:r>
    </w:p>
    <w:p w:rsidR="00C14398" w:rsidRPr="004C1700" w:rsidRDefault="006E6E93" w:rsidP="00C14398">
      <w:pPr>
        <w:pStyle w:val="NoSpacing"/>
        <w:jc w:val="both"/>
        <w:rPr>
          <w:rFonts w:asciiTheme="majorHAnsi" w:hAnsiTheme="majorHAnsi"/>
        </w:rPr>
      </w:pPr>
      <w:r w:rsidRPr="004C1700">
        <w:rPr>
          <w:rFonts w:asciiTheme="majorHAnsi" w:hAnsiTheme="majorHAnsi"/>
          <w:b/>
          <w:bCs/>
        </w:rPr>
        <w:t xml:space="preserve">ART. 54. </w:t>
      </w:r>
      <w:r w:rsidR="00C14398" w:rsidRPr="004C1700">
        <w:rPr>
          <w:rFonts w:asciiTheme="majorHAnsi" w:hAnsiTheme="majorHAnsi"/>
        </w:rPr>
        <w:t xml:space="preserve">Directorul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C14398" w:rsidRPr="004C1700">
        <w:rPr>
          <w:rFonts w:asciiTheme="majorHAnsi" w:hAnsiTheme="majorHAnsi"/>
          <w:b/>
          <w:bCs/>
        </w:rPr>
        <w:t>în calitate de ordonator de credite</w:t>
      </w:r>
      <w:r w:rsidR="00C14398" w:rsidRPr="004C1700">
        <w:rPr>
          <w:rFonts w:asciiTheme="majorHAnsi" w:hAnsiTheme="majorHAnsi"/>
        </w:rPr>
        <w:t xml:space="preserve">, răspunde de: </w:t>
      </w:r>
    </w:p>
    <w:p w:rsidR="00C14398" w:rsidRPr="004C1700" w:rsidRDefault="00C14398" w:rsidP="0048297D">
      <w:pPr>
        <w:numPr>
          <w:ilvl w:val="0"/>
          <w:numId w:val="50"/>
        </w:numPr>
        <w:autoSpaceDE w:val="0"/>
        <w:autoSpaceDN w:val="0"/>
        <w:spacing w:after="0" w:line="240" w:lineRule="auto"/>
        <w:jc w:val="both"/>
        <w:rPr>
          <w:rFonts w:asciiTheme="majorHAnsi" w:hAnsiTheme="majorHAnsi"/>
          <w:sz w:val="20"/>
          <w:szCs w:val="20"/>
        </w:rPr>
      </w:pPr>
      <w:r w:rsidRPr="004C1700">
        <w:rPr>
          <w:rFonts w:asciiTheme="majorHAnsi" w:hAnsiTheme="majorHAnsi"/>
          <w:sz w:val="20"/>
          <w:szCs w:val="20"/>
        </w:rPr>
        <w:t xml:space="preserve">elaborarea Proiectului de buget propriu; </w:t>
      </w:r>
    </w:p>
    <w:p w:rsidR="00C14398" w:rsidRPr="004C1700" w:rsidRDefault="00C14398" w:rsidP="0048297D">
      <w:pPr>
        <w:numPr>
          <w:ilvl w:val="0"/>
          <w:numId w:val="50"/>
        </w:numPr>
        <w:autoSpaceDE w:val="0"/>
        <w:autoSpaceDN w:val="0"/>
        <w:spacing w:after="0" w:line="240" w:lineRule="auto"/>
        <w:jc w:val="both"/>
        <w:rPr>
          <w:rFonts w:asciiTheme="majorHAnsi" w:hAnsiTheme="majorHAnsi"/>
          <w:sz w:val="20"/>
          <w:szCs w:val="20"/>
        </w:rPr>
      </w:pPr>
      <w:r w:rsidRPr="004C1700">
        <w:rPr>
          <w:rFonts w:asciiTheme="majorHAnsi" w:hAnsiTheme="majorHAnsi"/>
          <w:sz w:val="20"/>
          <w:szCs w:val="20"/>
        </w:rPr>
        <w:t xml:space="preserve">urmărirea modului de încasare a veniturilor; </w:t>
      </w:r>
    </w:p>
    <w:p w:rsidR="00C14398" w:rsidRPr="004C1700" w:rsidRDefault="00C14398" w:rsidP="0048297D">
      <w:pPr>
        <w:numPr>
          <w:ilvl w:val="0"/>
          <w:numId w:val="50"/>
        </w:numPr>
        <w:autoSpaceDE w:val="0"/>
        <w:autoSpaceDN w:val="0"/>
        <w:spacing w:after="0" w:line="240" w:lineRule="auto"/>
        <w:jc w:val="both"/>
        <w:rPr>
          <w:rFonts w:asciiTheme="majorHAnsi" w:hAnsiTheme="majorHAnsi"/>
          <w:sz w:val="20"/>
          <w:szCs w:val="20"/>
        </w:rPr>
      </w:pPr>
      <w:r w:rsidRPr="004C1700">
        <w:rPr>
          <w:rFonts w:asciiTheme="majorHAnsi" w:hAnsiTheme="majorHAnsi"/>
          <w:sz w:val="20"/>
          <w:szCs w:val="20"/>
        </w:rPr>
        <w:t xml:space="preserve">necesitatea, oportunitatea şi legalitatea angajării şi utilizării creditelor bugetare, în limita şi cu destinaţia aprobate prin bugetul propriu; </w:t>
      </w:r>
    </w:p>
    <w:p w:rsidR="00C14398" w:rsidRPr="004C1700" w:rsidRDefault="00C14398" w:rsidP="0048297D">
      <w:pPr>
        <w:numPr>
          <w:ilvl w:val="0"/>
          <w:numId w:val="50"/>
        </w:numPr>
        <w:autoSpaceDE w:val="0"/>
        <w:autoSpaceDN w:val="0"/>
        <w:spacing w:after="0" w:line="240" w:lineRule="auto"/>
        <w:jc w:val="both"/>
        <w:rPr>
          <w:rFonts w:asciiTheme="majorHAnsi" w:hAnsiTheme="majorHAnsi"/>
          <w:sz w:val="20"/>
          <w:szCs w:val="20"/>
        </w:rPr>
      </w:pPr>
      <w:r w:rsidRPr="004C1700">
        <w:rPr>
          <w:rFonts w:asciiTheme="majorHAnsi" w:hAnsiTheme="majorHAnsi"/>
          <w:sz w:val="20"/>
          <w:szCs w:val="20"/>
        </w:rPr>
        <w:lastRenderedPageBreak/>
        <w:t xml:space="preserve">integritatea şi buna funcţionare a bunurilor aflate în administrare; </w:t>
      </w:r>
    </w:p>
    <w:p w:rsidR="00C14398" w:rsidRPr="004C1700" w:rsidRDefault="00C14398" w:rsidP="0048297D">
      <w:pPr>
        <w:numPr>
          <w:ilvl w:val="0"/>
          <w:numId w:val="50"/>
        </w:numPr>
        <w:autoSpaceDE w:val="0"/>
        <w:autoSpaceDN w:val="0"/>
        <w:spacing w:after="0" w:line="240" w:lineRule="auto"/>
        <w:jc w:val="both"/>
        <w:rPr>
          <w:rFonts w:asciiTheme="majorHAnsi" w:hAnsiTheme="majorHAnsi"/>
          <w:sz w:val="20"/>
          <w:szCs w:val="20"/>
        </w:rPr>
      </w:pPr>
      <w:r w:rsidRPr="004C1700">
        <w:rPr>
          <w:rFonts w:asciiTheme="majorHAnsi" w:hAnsiTheme="majorHAnsi"/>
          <w:sz w:val="20"/>
          <w:szCs w:val="20"/>
        </w:rPr>
        <w:t>organizarea şi ţinerea la zi a contabilităţii şi prezentarea la termen a bilanţurilor contabile şi a conturilor de execuţie bugetară.</w:t>
      </w:r>
    </w:p>
    <w:p w:rsidR="00C14398" w:rsidRPr="004C1700" w:rsidRDefault="006E6E93" w:rsidP="009D46BD">
      <w:pPr>
        <w:pStyle w:val="NoSpacing"/>
        <w:jc w:val="both"/>
        <w:rPr>
          <w:rFonts w:asciiTheme="majorHAnsi" w:hAnsiTheme="majorHAnsi"/>
        </w:rPr>
      </w:pPr>
      <w:r w:rsidRPr="004C1700">
        <w:rPr>
          <w:rFonts w:asciiTheme="majorHAnsi" w:hAnsiTheme="majorHAnsi"/>
          <w:b/>
          <w:bCs/>
        </w:rPr>
        <w:t>ART.</w:t>
      </w:r>
      <w:r w:rsidRPr="004C1700">
        <w:rPr>
          <w:rFonts w:asciiTheme="majorHAnsi" w:hAnsiTheme="majorHAnsi"/>
        </w:rPr>
        <w:t xml:space="preserve"> </w:t>
      </w:r>
      <w:r w:rsidRPr="004C1700">
        <w:rPr>
          <w:rFonts w:asciiTheme="majorHAnsi" w:hAnsiTheme="majorHAnsi"/>
          <w:b/>
          <w:bCs/>
        </w:rPr>
        <w:t>55.</w:t>
      </w:r>
      <w:r w:rsidRPr="004C1700">
        <w:rPr>
          <w:rFonts w:asciiTheme="majorHAnsi" w:hAnsiTheme="majorHAnsi"/>
        </w:rPr>
        <w:t xml:space="preserve">  </w:t>
      </w:r>
      <w:r w:rsidR="00C14398" w:rsidRPr="004C1700">
        <w:rPr>
          <w:rFonts w:asciiTheme="majorHAnsi" w:hAnsiTheme="majorHAnsi"/>
        </w:rPr>
        <w:t xml:space="preserve">Directorul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C14398" w:rsidRPr="004C1700">
        <w:rPr>
          <w:rFonts w:asciiTheme="majorHAnsi" w:hAnsiTheme="majorHAnsi"/>
        </w:rPr>
        <w:t>îndeplineşte şi următoarele</w:t>
      </w:r>
      <w:r w:rsidR="00C14398" w:rsidRPr="004C1700">
        <w:rPr>
          <w:rFonts w:asciiTheme="majorHAnsi" w:hAnsiTheme="majorHAnsi"/>
          <w:b/>
        </w:rPr>
        <w:t xml:space="preserve"> atribuţii</w:t>
      </w:r>
      <w:r w:rsidR="00C14398" w:rsidRPr="004C1700">
        <w:rPr>
          <w:rFonts w:asciiTheme="majorHAnsi" w:hAnsiTheme="majorHAnsi"/>
        </w:rPr>
        <w:t xml:space="preserve">: </w:t>
      </w:r>
    </w:p>
    <w:p w:rsidR="00C14398" w:rsidRPr="004C1700" w:rsidRDefault="00C14398" w:rsidP="0048297D">
      <w:pPr>
        <w:pStyle w:val="NoSpacing"/>
        <w:numPr>
          <w:ilvl w:val="0"/>
          <w:numId w:val="51"/>
        </w:numPr>
        <w:jc w:val="both"/>
        <w:rPr>
          <w:rFonts w:asciiTheme="majorHAnsi" w:hAnsiTheme="majorHAnsi"/>
        </w:rPr>
      </w:pPr>
      <w:r w:rsidRPr="004C1700">
        <w:rPr>
          <w:rFonts w:asciiTheme="majorHAnsi" w:hAnsiTheme="majorHAnsi"/>
        </w:rPr>
        <w:t>răspunde de realizarea, utilizarea, păstrarea, completarea şi modernizarea bazei materiale şi sportive a unităţii de învăţământ</w:t>
      </w:r>
      <w:r w:rsidRPr="004C1700">
        <w:rPr>
          <w:rFonts w:asciiTheme="majorHAnsi" w:hAnsiTheme="majorHAnsi"/>
          <w:lang w:val="en-US"/>
        </w:rPr>
        <w:t>;</w:t>
      </w:r>
    </w:p>
    <w:p w:rsidR="00C14398" w:rsidRPr="004C1700" w:rsidRDefault="00C14398" w:rsidP="0048297D">
      <w:pPr>
        <w:pStyle w:val="NoSpacing"/>
        <w:numPr>
          <w:ilvl w:val="0"/>
          <w:numId w:val="51"/>
        </w:numPr>
        <w:jc w:val="both"/>
        <w:rPr>
          <w:rFonts w:asciiTheme="majorHAnsi" w:hAnsiTheme="majorHAnsi"/>
        </w:rPr>
      </w:pPr>
      <w:r w:rsidRPr="004C1700">
        <w:rPr>
          <w:rFonts w:asciiTheme="majorHAnsi" w:hAnsiTheme="majorHAnsi"/>
        </w:rPr>
        <w:t>se preocupă de atragerea de resurse extrabugetare, cu respectarea prevederilor legale;</w:t>
      </w:r>
    </w:p>
    <w:p w:rsidR="00C14398" w:rsidRPr="004C1700" w:rsidRDefault="00C14398" w:rsidP="0048297D">
      <w:pPr>
        <w:pStyle w:val="NoSpacing"/>
        <w:numPr>
          <w:ilvl w:val="0"/>
          <w:numId w:val="51"/>
        </w:numPr>
        <w:jc w:val="both"/>
        <w:rPr>
          <w:rFonts w:asciiTheme="majorHAnsi" w:hAnsiTheme="majorHAnsi"/>
        </w:rPr>
      </w:pPr>
      <w:r w:rsidRPr="004C1700">
        <w:rPr>
          <w:rFonts w:asciiTheme="majorHAnsi" w:hAnsiTheme="majorHAnsi"/>
        </w:rPr>
        <w:t>supune, spre aprobare, Consiliului reprezentativ al părinţilor o listă de priorităţi care vizează completarea şi modernizarea bazei materiale şi sportive, reparaţii, îmbogăţirea fondului de carte al biblioteci;</w:t>
      </w:r>
    </w:p>
    <w:p w:rsidR="00C14398" w:rsidRPr="004C1700" w:rsidRDefault="00C14398" w:rsidP="0048297D">
      <w:pPr>
        <w:pStyle w:val="NoSpacing"/>
        <w:numPr>
          <w:ilvl w:val="0"/>
          <w:numId w:val="51"/>
        </w:numPr>
        <w:jc w:val="both"/>
        <w:rPr>
          <w:rFonts w:asciiTheme="majorHAnsi" w:hAnsiTheme="majorHAnsi"/>
        </w:rPr>
      </w:pPr>
      <w:r w:rsidRPr="004C1700">
        <w:rPr>
          <w:rFonts w:asciiTheme="majorHAnsi" w:hAnsiTheme="majorHAnsi"/>
        </w:rPr>
        <w:t>răspunde de respectarea normele de igienă şcolară, de protecţie a muncii, de protecţie civilă şi de pază contra incendiilor, în unitate;</w:t>
      </w:r>
    </w:p>
    <w:p w:rsidR="00C14398" w:rsidRPr="004C1700" w:rsidRDefault="00C14398" w:rsidP="0048297D">
      <w:pPr>
        <w:pStyle w:val="NoSpacing"/>
        <w:numPr>
          <w:ilvl w:val="0"/>
          <w:numId w:val="51"/>
        </w:numPr>
        <w:jc w:val="both"/>
        <w:rPr>
          <w:rFonts w:asciiTheme="majorHAnsi" w:hAnsiTheme="majorHAnsi"/>
        </w:rPr>
      </w:pPr>
      <w:r w:rsidRPr="004C1700">
        <w:rPr>
          <w:rFonts w:asciiTheme="majorHAnsi" w:hAnsiTheme="majorHAnsi"/>
        </w:rPr>
        <w:t>aplică sancţiuni pentru abaterile disciplinare săvârşite de personalul unităţii de învăţământ, în limita prevederilor legale în vigoare.</w:t>
      </w:r>
    </w:p>
    <w:p w:rsidR="00C14398" w:rsidRPr="004C1700" w:rsidRDefault="006E6E93" w:rsidP="009D46BD">
      <w:pPr>
        <w:pStyle w:val="NoSpacing"/>
        <w:jc w:val="both"/>
        <w:rPr>
          <w:rFonts w:asciiTheme="majorHAnsi" w:hAnsiTheme="majorHAnsi"/>
          <w:b/>
          <w:bCs/>
        </w:rPr>
      </w:pPr>
      <w:r w:rsidRPr="004C1700">
        <w:rPr>
          <w:rFonts w:asciiTheme="majorHAnsi" w:hAnsiTheme="majorHAnsi"/>
          <w:b/>
          <w:bCs/>
        </w:rPr>
        <w:t>ART.</w:t>
      </w:r>
      <w:r w:rsidRPr="004C1700">
        <w:rPr>
          <w:rFonts w:asciiTheme="majorHAnsi" w:hAnsiTheme="majorHAnsi"/>
        </w:rPr>
        <w:t xml:space="preserve"> </w:t>
      </w:r>
      <w:r w:rsidRPr="004C1700">
        <w:rPr>
          <w:rFonts w:asciiTheme="majorHAnsi" w:hAnsiTheme="majorHAnsi"/>
          <w:b/>
          <w:bCs/>
        </w:rPr>
        <w:t>56.</w:t>
      </w:r>
      <w:r w:rsidRPr="004C1700">
        <w:rPr>
          <w:rFonts w:asciiTheme="majorHAnsi" w:hAnsiTheme="majorHAnsi"/>
        </w:rPr>
        <w:t xml:space="preserve">  </w:t>
      </w:r>
      <w:r w:rsidR="009D46BD" w:rsidRPr="004C1700">
        <w:rPr>
          <w:rFonts w:asciiTheme="majorHAnsi" w:hAnsiTheme="majorHAnsi"/>
        </w:rPr>
        <w:t xml:space="preserve">Directorul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9D46BD" w:rsidRPr="004C1700">
        <w:rPr>
          <w:rFonts w:asciiTheme="majorHAnsi" w:hAnsiTheme="majorHAnsi"/>
        </w:rPr>
        <w:t>stabileşte C</w:t>
      </w:r>
      <w:r w:rsidR="00C14398" w:rsidRPr="004C1700">
        <w:rPr>
          <w:rFonts w:asciiTheme="majorHAnsi" w:hAnsiTheme="majorHAnsi"/>
        </w:rPr>
        <w:t xml:space="preserve">omisia de recepţie a alimentelor şi a materialelor. </w:t>
      </w:r>
    </w:p>
    <w:p w:rsidR="00C14398" w:rsidRPr="004C1700" w:rsidRDefault="006E6E93" w:rsidP="009D46BD">
      <w:pPr>
        <w:pStyle w:val="NoSpacing"/>
        <w:jc w:val="both"/>
        <w:rPr>
          <w:rFonts w:asciiTheme="majorHAnsi" w:hAnsiTheme="majorHAnsi"/>
        </w:rPr>
      </w:pPr>
      <w:r w:rsidRPr="004C1700">
        <w:rPr>
          <w:rFonts w:asciiTheme="majorHAnsi" w:hAnsiTheme="majorHAnsi"/>
          <w:b/>
          <w:bCs/>
        </w:rPr>
        <w:t>ART.</w:t>
      </w:r>
      <w:r w:rsidRPr="004C1700">
        <w:rPr>
          <w:rFonts w:asciiTheme="majorHAnsi" w:hAnsiTheme="majorHAnsi"/>
        </w:rPr>
        <w:t xml:space="preserve"> </w:t>
      </w:r>
      <w:r w:rsidRPr="004C1700">
        <w:rPr>
          <w:rFonts w:asciiTheme="majorHAnsi" w:hAnsiTheme="majorHAnsi"/>
          <w:b/>
          <w:bCs/>
        </w:rPr>
        <w:t>57.</w:t>
      </w:r>
      <w:r w:rsidRPr="004C1700">
        <w:rPr>
          <w:rFonts w:asciiTheme="majorHAnsi" w:hAnsiTheme="majorHAnsi"/>
        </w:rPr>
        <w:t xml:space="preserve">  </w:t>
      </w:r>
      <w:r w:rsidR="009D46BD" w:rsidRPr="004C1700">
        <w:rPr>
          <w:rFonts w:asciiTheme="majorHAnsi" w:hAnsiTheme="majorHAnsi"/>
        </w:rPr>
        <w:t xml:space="preserve">Directorul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9D46BD" w:rsidRPr="004C1700">
        <w:rPr>
          <w:rFonts w:asciiTheme="majorHAnsi" w:hAnsiTheme="majorHAnsi"/>
        </w:rPr>
        <w:t>a</w:t>
      </w:r>
      <w:r w:rsidR="00C14398" w:rsidRPr="004C1700">
        <w:rPr>
          <w:rFonts w:asciiTheme="majorHAnsi" w:hAnsiTheme="majorHAnsi"/>
        </w:rPr>
        <w:t xml:space="preserve">sigură efectuarea inventarierilor, cu respectarea dispoziţiilor legale în vigoare. </w:t>
      </w:r>
    </w:p>
    <w:p w:rsidR="00C14398" w:rsidRPr="004C1700" w:rsidRDefault="006E6E93" w:rsidP="009D46BD">
      <w:pPr>
        <w:pStyle w:val="NoSpacing"/>
        <w:jc w:val="both"/>
        <w:rPr>
          <w:rFonts w:asciiTheme="majorHAnsi" w:hAnsiTheme="majorHAnsi"/>
        </w:rPr>
      </w:pPr>
      <w:r w:rsidRPr="004C1700">
        <w:rPr>
          <w:rFonts w:asciiTheme="majorHAnsi" w:hAnsiTheme="majorHAnsi"/>
          <w:b/>
        </w:rPr>
        <w:t>ART. 58</w:t>
      </w:r>
      <w:r w:rsidRPr="004C1700">
        <w:rPr>
          <w:rFonts w:asciiTheme="majorHAnsi" w:hAnsiTheme="majorHAnsi"/>
        </w:rPr>
        <w:t xml:space="preserve">. </w:t>
      </w:r>
      <w:r w:rsidR="00C14398" w:rsidRPr="004C1700">
        <w:rPr>
          <w:rFonts w:asciiTheme="majorHAnsi" w:hAnsiTheme="majorHAnsi"/>
        </w:rPr>
        <w:t xml:space="preserve">Neîndeplinirea sau îndeplinirea superficială a atribuţiilor </w:t>
      </w:r>
      <w:r w:rsidR="001B569B">
        <w:rPr>
          <w:rFonts w:asciiTheme="majorHAnsi" w:hAnsiTheme="majorHAnsi"/>
        </w:rPr>
        <w:t>de către d</w:t>
      </w:r>
      <w:r w:rsidR="009D46BD" w:rsidRPr="004C1700">
        <w:rPr>
          <w:rFonts w:asciiTheme="majorHAnsi" w:hAnsiTheme="majorHAnsi"/>
        </w:rPr>
        <w:t xml:space="preserve">irectorul </w:t>
      </w:r>
      <w:r w:rsidR="009D46BD" w:rsidRPr="004C1700">
        <w:rPr>
          <w:rStyle w:val="l5def1"/>
          <w:rFonts w:asciiTheme="majorHAnsi" w:hAnsiTheme="majorHAnsi"/>
        </w:rPr>
        <w:t>Grădiniţei cu Program Prelungit ,,MIHAI EMINESCU’’, Tg-Jiu, Gorj,</w:t>
      </w:r>
      <w:r w:rsidR="009D46BD" w:rsidRPr="004C1700">
        <w:rPr>
          <w:rFonts w:asciiTheme="majorHAnsi" w:hAnsiTheme="majorHAnsi"/>
          <w:b/>
          <w:lang w:val="en-US"/>
        </w:rPr>
        <w:t xml:space="preserve"> </w:t>
      </w:r>
      <w:r w:rsidR="00C14398" w:rsidRPr="004C1700">
        <w:rPr>
          <w:rFonts w:asciiTheme="majorHAnsi" w:hAnsiTheme="majorHAnsi"/>
        </w:rPr>
        <w:t>poate fi considerată o abatere prezumată şi poate atrage după sine, înaintarea propunerii Consiliului de Administraţie,  pentru a</w:t>
      </w:r>
      <w:r w:rsidR="001B569B">
        <w:rPr>
          <w:rFonts w:asciiTheme="majorHAnsi" w:hAnsiTheme="majorHAnsi"/>
        </w:rPr>
        <w:t>plicarea unor sancţiuni.</w:t>
      </w:r>
    </w:p>
    <w:p w:rsidR="001B569B" w:rsidRDefault="001B569B" w:rsidP="00102D4C">
      <w:pPr>
        <w:pStyle w:val="NoSpacing"/>
        <w:jc w:val="both"/>
        <w:rPr>
          <w:rFonts w:asciiTheme="majorHAnsi" w:hAnsiTheme="majorHAnsi"/>
          <w:lang w:val="it-IT"/>
        </w:rPr>
      </w:pPr>
    </w:p>
    <w:p w:rsidR="00AE6856" w:rsidRPr="004C1700" w:rsidRDefault="001615E0" w:rsidP="00102D4C">
      <w:pPr>
        <w:pStyle w:val="NoSpacing"/>
        <w:jc w:val="both"/>
        <w:rPr>
          <w:rFonts w:asciiTheme="majorHAnsi" w:hAnsiTheme="majorHAnsi"/>
          <w:b/>
        </w:rPr>
      </w:pPr>
      <w:r w:rsidRPr="004C1700">
        <w:rPr>
          <w:rFonts w:asciiTheme="majorHAnsi" w:hAnsiTheme="majorHAnsi"/>
          <w:b/>
        </w:rPr>
        <w:t>TITLUL IV</w:t>
      </w:r>
    </w:p>
    <w:p w:rsidR="00102D4C" w:rsidRPr="004C1700" w:rsidRDefault="00102D4C" w:rsidP="00102D4C">
      <w:pPr>
        <w:pStyle w:val="NoSpacing"/>
        <w:jc w:val="both"/>
        <w:rPr>
          <w:rFonts w:asciiTheme="majorHAnsi" w:hAnsiTheme="majorHAnsi"/>
          <w:b/>
        </w:rPr>
      </w:pPr>
      <w:r w:rsidRPr="004C1700">
        <w:rPr>
          <w:rFonts w:asciiTheme="majorHAnsi" w:hAnsiTheme="majorHAnsi"/>
          <w:b/>
        </w:rPr>
        <w:t>PERSONALUL UNITĂŢII DE ÎNVĂŢĂMÂNT</w:t>
      </w:r>
    </w:p>
    <w:p w:rsidR="00102D4C" w:rsidRPr="004C1700" w:rsidRDefault="00102D4C" w:rsidP="00102D4C">
      <w:pPr>
        <w:pStyle w:val="NoSpacing"/>
        <w:jc w:val="both"/>
        <w:rPr>
          <w:rFonts w:asciiTheme="majorHAnsi" w:hAnsiTheme="majorHAnsi"/>
          <w:b/>
        </w:rPr>
      </w:pPr>
      <w:r w:rsidRPr="004C1700">
        <w:rPr>
          <w:rFonts w:asciiTheme="majorHAnsi" w:hAnsiTheme="majorHAnsi"/>
          <w:b/>
        </w:rPr>
        <w:t>CAPITOLUL I – DISPOZIŢII GENERALE</w:t>
      </w:r>
    </w:p>
    <w:p w:rsidR="00102D4C" w:rsidRPr="004C1700" w:rsidRDefault="006E6E93" w:rsidP="00102D4C">
      <w:pPr>
        <w:pStyle w:val="NoSpacing"/>
        <w:jc w:val="both"/>
        <w:rPr>
          <w:rFonts w:asciiTheme="majorHAnsi" w:hAnsiTheme="majorHAnsi" w:cs="TimesNewRoman"/>
          <w:snapToGrid w:val="0"/>
          <w:lang w:val="fr-FR"/>
        </w:rPr>
      </w:pPr>
      <w:r w:rsidRPr="004C1700">
        <w:rPr>
          <w:rFonts w:asciiTheme="majorHAnsi" w:hAnsiTheme="majorHAnsi"/>
          <w:b/>
        </w:rPr>
        <w:t xml:space="preserve">ART. 59. </w:t>
      </w:r>
      <w:r w:rsidR="00102D4C" w:rsidRPr="004C1700">
        <w:rPr>
          <w:rFonts w:asciiTheme="majorHAnsi" w:hAnsiTheme="majorHAnsi"/>
          <w:b/>
        </w:rPr>
        <w:t>(</w:t>
      </w:r>
      <w:r w:rsidR="00102D4C" w:rsidRPr="004C1700">
        <w:rPr>
          <w:rFonts w:asciiTheme="majorHAnsi" w:hAnsiTheme="majorHAnsi"/>
        </w:rPr>
        <w:t xml:space="preserve">1)  </w:t>
      </w:r>
      <w:r w:rsidR="00102D4C" w:rsidRPr="004C1700">
        <w:rPr>
          <w:rFonts w:asciiTheme="majorHAnsi" w:hAnsiTheme="majorHAnsi" w:cs="TimesNewRoman"/>
          <w:snapToGrid w:val="0"/>
          <w:lang w:val="fr-FR"/>
        </w:rPr>
        <w:t>În conformitate cu prevederile Legii Educa</w:t>
      </w:r>
      <w:r w:rsidR="00102D4C" w:rsidRPr="004C1700">
        <w:rPr>
          <w:rFonts w:ascii="Cambria Math" w:hAnsi="Cambria Math" w:cs="Cambria Math"/>
          <w:snapToGrid w:val="0"/>
          <w:lang w:val="fr-FR"/>
        </w:rPr>
        <w:t>ț</w:t>
      </w:r>
      <w:r w:rsidR="00102D4C" w:rsidRPr="004C1700">
        <w:rPr>
          <w:rFonts w:asciiTheme="majorHAnsi" w:hAnsiTheme="majorHAnsi" w:cs="TimesNewRoman"/>
          <w:snapToGrid w:val="0"/>
          <w:lang w:val="fr-FR"/>
        </w:rPr>
        <w:t>iei Na</w:t>
      </w:r>
      <w:r w:rsidR="00102D4C" w:rsidRPr="004C1700">
        <w:rPr>
          <w:rFonts w:ascii="Cambria Math" w:hAnsi="Cambria Math" w:cs="Cambria Math"/>
          <w:snapToGrid w:val="0"/>
          <w:lang w:val="fr-FR"/>
        </w:rPr>
        <w:t>ț</w:t>
      </w:r>
      <w:r w:rsidR="00102D4C" w:rsidRPr="004C1700">
        <w:rPr>
          <w:rFonts w:asciiTheme="majorHAnsi" w:hAnsiTheme="majorHAnsi" w:cs="TimesNewRoman"/>
          <w:snapToGrid w:val="0"/>
          <w:lang w:val="fr-FR"/>
        </w:rPr>
        <w:t xml:space="preserve">ionale Nr. 1/2011, personalul din </w:t>
      </w:r>
      <w:r w:rsidR="00831DCB" w:rsidRPr="004C1700">
        <w:rPr>
          <w:rFonts w:asciiTheme="majorHAnsi" w:hAnsiTheme="majorHAnsi" w:cs="TimesNewRoman"/>
          <w:snapToGrid w:val="0"/>
          <w:lang w:val="fr-FR"/>
        </w:rPr>
        <w:t>Grădiniţa cu Program Prelungit ,,MIHAI EMINESCU’’, Tg-Jiu, Gorj</w:t>
      </w:r>
      <w:r w:rsidR="00831DCB">
        <w:rPr>
          <w:rFonts w:asciiTheme="majorHAnsi" w:hAnsiTheme="majorHAnsi"/>
        </w:rPr>
        <w:t xml:space="preserve"> </w:t>
      </w:r>
      <w:r w:rsidR="00102D4C" w:rsidRPr="004C1700">
        <w:rPr>
          <w:rFonts w:asciiTheme="majorHAnsi" w:hAnsiTheme="majorHAnsi" w:cs="TimesNewRoman"/>
          <w:snapToGrid w:val="0"/>
          <w:lang w:val="fr-FR"/>
        </w:rPr>
        <w:t>este format din:</w:t>
      </w:r>
    </w:p>
    <w:p w:rsidR="00102D4C" w:rsidRPr="004C1700" w:rsidRDefault="00102D4C" w:rsidP="0048297D">
      <w:pPr>
        <w:pStyle w:val="NoSpacing"/>
        <w:numPr>
          <w:ilvl w:val="0"/>
          <w:numId w:val="58"/>
        </w:numPr>
        <w:jc w:val="both"/>
        <w:rPr>
          <w:rFonts w:asciiTheme="majorHAnsi" w:hAnsiTheme="majorHAnsi" w:cs="TimesNewRoman"/>
          <w:snapToGrid w:val="0"/>
          <w:lang w:val="fr-FR"/>
        </w:rPr>
      </w:pPr>
      <w:r w:rsidRPr="004C1700">
        <w:rPr>
          <w:rFonts w:asciiTheme="majorHAnsi" w:hAnsiTheme="majorHAnsi" w:cs="TimesNewRoman"/>
          <w:snapToGrid w:val="0"/>
          <w:lang w:val="fr-FR"/>
        </w:rPr>
        <w:t>personal didactic, care poate fi didactic de conducere, didactic de predare şi instruire practică;</w:t>
      </w:r>
    </w:p>
    <w:p w:rsidR="00102D4C" w:rsidRPr="004C1700" w:rsidRDefault="00102D4C" w:rsidP="0048297D">
      <w:pPr>
        <w:pStyle w:val="NoSpacing"/>
        <w:numPr>
          <w:ilvl w:val="0"/>
          <w:numId w:val="58"/>
        </w:numPr>
        <w:jc w:val="both"/>
        <w:rPr>
          <w:rFonts w:asciiTheme="majorHAnsi" w:hAnsiTheme="majorHAnsi" w:cs="TimesNewRoman"/>
          <w:snapToGrid w:val="0"/>
          <w:lang w:val="fr-FR"/>
        </w:rPr>
      </w:pPr>
      <w:r w:rsidRPr="004C1700">
        <w:rPr>
          <w:rFonts w:asciiTheme="majorHAnsi" w:hAnsiTheme="majorHAnsi" w:cs="TimesNewRoman"/>
          <w:snapToGrid w:val="0"/>
          <w:lang w:val="fr-FR"/>
        </w:rPr>
        <w:t>personal didactic auxiliar;</w:t>
      </w:r>
    </w:p>
    <w:p w:rsidR="00102D4C" w:rsidRPr="004C1700" w:rsidRDefault="00102D4C" w:rsidP="0048297D">
      <w:pPr>
        <w:pStyle w:val="NoSpacing"/>
        <w:numPr>
          <w:ilvl w:val="0"/>
          <w:numId w:val="58"/>
        </w:numPr>
        <w:jc w:val="both"/>
        <w:rPr>
          <w:rFonts w:asciiTheme="majorHAnsi" w:hAnsiTheme="majorHAnsi" w:cs="TimesNewRoman"/>
          <w:snapToGrid w:val="0"/>
          <w:lang w:val="fr-FR"/>
        </w:rPr>
      </w:pPr>
      <w:r w:rsidRPr="004C1700">
        <w:rPr>
          <w:rFonts w:asciiTheme="majorHAnsi" w:hAnsiTheme="majorHAnsi" w:cs="TimesNewRoman"/>
          <w:snapToGrid w:val="0"/>
          <w:lang w:val="fr-FR"/>
        </w:rPr>
        <w:t>personal administrativ (sau nedidactic).</w:t>
      </w:r>
    </w:p>
    <w:p w:rsidR="00102D4C" w:rsidRPr="004C1700" w:rsidRDefault="00102D4C" w:rsidP="00102D4C">
      <w:pPr>
        <w:pStyle w:val="NoSpacing"/>
        <w:jc w:val="both"/>
        <w:rPr>
          <w:rFonts w:asciiTheme="majorHAnsi" w:hAnsiTheme="majorHAnsi" w:cs="Arial"/>
        </w:rPr>
      </w:pPr>
      <w:r w:rsidRPr="004C1700">
        <w:rPr>
          <w:rFonts w:asciiTheme="majorHAnsi" w:hAnsiTheme="majorHAnsi" w:cs="Arial"/>
        </w:rPr>
        <w:t>(2) S</w:t>
      </w:r>
      <w:r w:rsidRPr="004C1700">
        <w:rPr>
          <w:rStyle w:val="l5def1"/>
          <w:rFonts w:asciiTheme="majorHAnsi" w:hAnsiTheme="majorHAnsi"/>
          <w:color w:val="auto"/>
        </w:rPr>
        <w:t xml:space="preserve">elecţia personalului didactic, didactic auxiliar şi a celui nedidactic din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w:t>
      </w:r>
      <w:r w:rsidRPr="004C1700">
        <w:rPr>
          <w:rStyle w:val="l5def1"/>
          <w:rFonts w:asciiTheme="majorHAnsi" w:hAnsiTheme="majorHAnsi"/>
          <w:color w:val="auto"/>
        </w:rPr>
        <w:t xml:space="preserve"> se face prin concurs/examen, conform normelor specifice.</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(3) Angajarea personalului didactic de predare, didactic auxiliar şi nedidactic în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w:t>
      </w:r>
      <w:r w:rsidRPr="004C1700">
        <w:rPr>
          <w:rStyle w:val="l5def1"/>
          <w:rFonts w:asciiTheme="majorHAnsi" w:hAnsiTheme="majorHAnsi"/>
          <w:color w:val="auto"/>
        </w:rPr>
        <w:t xml:space="preserve"> se realizează prin încheierea Contractului individual de muncă cu unitatea de învăţământ, prin reprezentantul său legal.</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(4) Competenţele, responsabilităţile, drepturile şi obligaţiile personalului din învăţământ sunt cele reglementate de legislaţia în vigoare.  </w:t>
      </w:r>
    </w:p>
    <w:p w:rsidR="00102D4C" w:rsidRPr="004C1700" w:rsidRDefault="00102D4C" w:rsidP="00102D4C">
      <w:pPr>
        <w:pStyle w:val="NoSpacing"/>
        <w:jc w:val="both"/>
        <w:rPr>
          <w:rFonts w:asciiTheme="majorHAnsi" w:hAnsiTheme="majorHAnsi" w:cs="TimesNewRoman"/>
          <w:snapToGrid w:val="0"/>
          <w:lang w:val="fr-FR"/>
        </w:rPr>
      </w:pPr>
      <w:r w:rsidRPr="004C1700">
        <w:rPr>
          <w:rStyle w:val="l5def1"/>
          <w:rFonts w:asciiTheme="majorHAnsi" w:hAnsiTheme="majorHAnsi"/>
          <w:color w:val="auto"/>
        </w:rPr>
        <w:t xml:space="preserve">(5) Personalul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Style w:val="l5def1"/>
          <w:rFonts w:asciiTheme="majorHAnsi" w:hAnsiTheme="majorHAnsi"/>
          <w:color w:val="auto"/>
        </w:rPr>
        <w:t>trebuie să îndeplinească condiţiile de studii cerute pentru postul ocupat,</w:t>
      </w:r>
      <w:r w:rsidRPr="004C1700">
        <w:rPr>
          <w:rFonts w:asciiTheme="majorHAnsi" w:hAnsiTheme="majorHAnsi" w:cs="TimesNewRoman"/>
          <w:snapToGrid w:val="0"/>
          <w:lang w:val="fr-FR"/>
        </w:rPr>
        <w:t xml:space="preserve"> care au capacitatea de exercitare deplină a drepturilor, o conduită morală conform deontologiei profesionale şi sunt apte din punct de vedere medical pentru îndeplinirea funcţiei.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(6) Personalul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Style w:val="l5def1"/>
          <w:rFonts w:asciiTheme="majorHAnsi" w:hAnsiTheme="majorHAnsi"/>
          <w:color w:val="auto"/>
        </w:rPr>
        <w:t>trebuie să aibă o ţinută morală demnă, în concordanţă cu valorile pe care trebuie să le transmită copiilor care frecventează unitatea de învăţământ, o vestimentaţie decentă şi un comportament responsabil.</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(7) Personalului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Style w:val="l5def1"/>
          <w:rFonts w:asciiTheme="majorHAnsi" w:hAnsiTheme="majorHAnsi"/>
          <w:color w:val="auto"/>
        </w:rPr>
        <w:t>îi este interzis să desfăşoare acţiuni de natură să afecteze imaginea publică a copiilor care frecventează unitatea de învăţământ, viaţa intimă, privată şi familială a acestora.</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(8) Personalului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Style w:val="l5def1"/>
          <w:rFonts w:asciiTheme="majorHAnsi" w:hAnsiTheme="majorHAnsi"/>
          <w:color w:val="auto"/>
        </w:rPr>
        <w:t>îi este interzis să aplice pedepse corporale, precum şi să agreseze verbal, fizic sau emoţional elevii şi/sau colegii.</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(9) Personalul din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 xml:space="preserve">, </w:t>
      </w:r>
      <w:r w:rsidRPr="004C1700">
        <w:rPr>
          <w:rStyle w:val="l5def1"/>
          <w:rFonts w:asciiTheme="majorHAnsi" w:hAnsiTheme="majorHAnsi"/>
          <w:color w:val="auto"/>
        </w:rPr>
        <w:t>are obligaţia de a veghea la siguranţa antepreşcolarilor/preşcolarilor, în incinta unităţii de învăţământ, pe parcursul desfăşurării programului şi a activităţilor extracurriculare/extraşcolare.</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(10) Personalul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Style w:val="l5def1"/>
          <w:rFonts w:asciiTheme="majorHAnsi" w:hAnsiTheme="majorHAnsi"/>
          <w:color w:val="auto"/>
        </w:rPr>
        <w:t xml:space="preserve">are obligaţia să sesizeze, după caz, instituţiile publice de asistenţă socială/educaţională specializată, direcţia generală de asistenţă </w:t>
      </w:r>
      <w:r w:rsidRPr="004C1700">
        <w:rPr>
          <w:rStyle w:val="l5def1"/>
          <w:rFonts w:asciiTheme="majorHAnsi" w:hAnsiTheme="majorHAnsi"/>
          <w:color w:val="auto"/>
        </w:rPr>
        <w:lastRenderedPageBreak/>
        <w:t>socială şi protecţia copilului în legătură cu orice încălcări ale drepturilor copilului, inclusiv în legătură cu aspecte care îi afectează demnitatea, integritatea fizică şi psihică.</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(11) Structura de personal a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xml:space="preserve"> şi organizarea acesteia, se stabilesc prin Organigramă, prin Statele de funcţii şi prin Proiectul de încadrare ale unităţii de învăţământ.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(12) Prin organigrama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se stabileşte: structura de conducere şi ierarhia internă, organismele consultative, catedrele, comisiile şi celelalte colective de lucru, compartimentele de specialitate sau alte structuri funcţionale prevăzute de legislaţia în vigoare.</w:t>
      </w:r>
      <w:r w:rsidRPr="004C1700">
        <w:rPr>
          <w:rFonts w:asciiTheme="majorHAnsi" w:hAnsiTheme="majorHAnsi" w:cs="Arial"/>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(13) Organigrama se propune de către directorul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la începutul fiecărui an şcolar, se aprobă de către Consiliul de Administraţie al unităţii de învăţământ şi se înregistrează ca document oficial la secretariatul instituţiei.</w:t>
      </w:r>
      <w:r w:rsidRPr="004C1700">
        <w:rPr>
          <w:rFonts w:asciiTheme="majorHAnsi" w:hAnsiTheme="majorHAnsi" w:cs="Arial"/>
        </w:rPr>
        <w:t xml:space="preserve">  </w:t>
      </w:r>
    </w:p>
    <w:p w:rsidR="00102D4C" w:rsidRPr="004C1700" w:rsidRDefault="00102D4C" w:rsidP="00102D4C">
      <w:pPr>
        <w:pStyle w:val="NoSpacing"/>
        <w:jc w:val="both"/>
        <w:rPr>
          <w:rStyle w:val="l5def1"/>
          <w:rFonts w:asciiTheme="majorHAnsi" w:hAnsiTheme="majorHAnsi"/>
          <w:color w:val="auto"/>
        </w:rPr>
      </w:pPr>
      <w:r w:rsidRPr="004C1700">
        <w:rPr>
          <w:rStyle w:val="l5def1"/>
          <w:rFonts w:asciiTheme="majorHAnsi" w:hAnsiTheme="majorHAnsi"/>
          <w:color w:val="auto"/>
        </w:rPr>
        <w:t xml:space="preserve">(14) Personalul didactic al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xml:space="preserve"> este organizat în Comisie metodică şi în comisii de lucru pe diferite domenii de activitate, în conformitate cu normele legale în vigoare şi cu prevederile prezentului Regulament.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(15) Regulamentul de Organizare şi Funcţionare al </w:t>
      </w:r>
      <w:r w:rsidRPr="004C1700">
        <w:rPr>
          <w:rFonts w:asciiTheme="majorHAnsi" w:hAnsiTheme="majorHAnsi" w:cs="TimesNewRoman"/>
          <w:snapToGrid w:val="0"/>
          <w:lang w:val="fr-FR"/>
        </w:rPr>
        <w:t xml:space="preserve">Grădiniţei cu Program Prelungit ,,MIHAI EMINESCU’’, </w:t>
      </w:r>
      <w:r w:rsidR="00B2025F" w:rsidRPr="004C1700">
        <w:rPr>
          <w:rFonts w:asciiTheme="majorHAnsi" w:hAnsiTheme="majorHAnsi" w:cs="TimesNewRoman"/>
          <w:snapToGrid w:val="0"/>
          <w:lang w:val="fr-FR"/>
        </w:rPr>
        <w:t xml:space="preserve">     </w:t>
      </w:r>
      <w:r w:rsidRPr="004C1700">
        <w:rPr>
          <w:rFonts w:asciiTheme="majorHAnsi" w:hAnsiTheme="majorHAnsi" w:cs="TimesNewRoman"/>
          <w:snapToGrid w:val="0"/>
          <w:lang w:val="fr-FR"/>
        </w:rPr>
        <w:t>Tg-Jiu, Gorj</w:t>
      </w:r>
      <w:r w:rsidRPr="004C1700">
        <w:rPr>
          <w:rFonts w:asciiTheme="majorHAnsi" w:hAnsiTheme="majorHAnsi"/>
        </w:rPr>
        <w:t xml:space="preserve">, </w:t>
      </w:r>
      <w:r w:rsidRPr="004C1700">
        <w:rPr>
          <w:rStyle w:val="l5def1"/>
          <w:rFonts w:asciiTheme="majorHAnsi" w:hAnsiTheme="majorHAnsi"/>
          <w:color w:val="auto"/>
        </w:rPr>
        <w:t xml:space="preserve">cuprinde prevederi specifice referitoare la organizarea şi funcţionarea comisiilor.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(16) Personalul didactic auxiliar este organizat în compartimente de specialitate care se află în subordinea directorului, în conformitate cu Organigrama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xml:space="preserve">.  </w:t>
      </w:r>
    </w:p>
    <w:p w:rsidR="00102D4C" w:rsidRPr="004C1700" w:rsidRDefault="00102D4C" w:rsidP="00102D4C">
      <w:pPr>
        <w:pStyle w:val="NoSpacing"/>
        <w:jc w:val="both"/>
        <w:rPr>
          <w:rFonts w:asciiTheme="majorHAnsi" w:hAnsiTheme="majorHAnsi" w:cs="Arial"/>
        </w:rPr>
      </w:pPr>
      <w:r w:rsidRPr="004C1700">
        <w:rPr>
          <w:rStyle w:val="l5def1"/>
          <w:rFonts w:asciiTheme="majorHAnsi" w:hAnsiTheme="majorHAnsi"/>
          <w:color w:val="auto"/>
        </w:rPr>
        <w:t xml:space="preserve">(17) La nivelul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xml:space="preserve">, funcţionează, următoarele compartimente de specialitate: didactic, financiar-contabil/secretariat, administrativ.  </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(18) Personalul didactic, didactic auxiliar, nedidactic, sanitar sau din altă categorie, care îşi realizează norma de activitate </w:t>
      </w:r>
      <w:r w:rsidRPr="004C1700">
        <w:rPr>
          <w:rFonts w:asciiTheme="majorHAnsi" w:hAnsiTheme="majorHAnsi"/>
          <w:w w:val="108"/>
        </w:rPr>
        <w:t xml:space="preserve">în </w:t>
      </w:r>
      <w:r w:rsidRPr="004C1700">
        <w:rPr>
          <w:rFonts w:asciiTheme="majorHAnsi" w:hAnsiTheme="majorHAnsi"/>
        </w:rPr>
        <w:t>grădiniţă, are obligaţia de a respecta ordinea, discliplina, programul de muncă, normele privind asigurarea vieţii, sănătăţii şi integrităţii copilului pe timpul cât acesta se află în unitatea de învăţământ. Regulamentul de Ordine Interioară, Codul de Etică, sarcinile specifice şi obligatorii din Fişa</w:t>
      </w:r>
      <w:r w:rsidRPr="004C1700">
        <w:rPr>
          <w:rFonts w:asciiTheme="majorHAnsi" w:hAnsiTheme="majorHAnsi"/>
          <w:w w:val="200"/>
        </w:rPr>
        <w:t xml:space="preserve"> </w:t>
      </w:r>
      <w:r w:rsidRPr="004C1700">
        <w:rPr>
          <w:rFonts w:asciiTheme="majorHAnsi" w:hAnsiTheme="majorHAnsi"/>
        </w:rPr>
        <w:t>individuală a postului, precum şi normele în vigoare prevăzute de legislaţia muncii, din domeniul sanitar etc</w:t>
      </w:r>
      <w:r w:rsidRPr="004C1700">
        <w:rPr>
          <w:rFonts w:asciiTheme="majorHAnsi" w:hAnsiTheme="majorHAnsi"/>
          <w:lang w:val="en-US"/>
        </w:rPr>
        <w:t>;</w:t>
      </w:r>
      <w:r w:rsidRPr="004C1700">
        <w:rPr>
          <w:rFonts w:asciiTheme="majorHAnsi" w:hAnsiTheme="majorHAnsi"/>
        </w:rPr>
        <w:t xml:space="preserve"> </w:t>
      </w:r>
    </w:p>
    <w:p w:rsidR="00102D4C" w:rsidRPr="004C1700" w:rsidRDefault="00102D4C" w:rsidP="00102D4C">
      <w:pPr>
        <w:pStyle w:val="NoSpacing"/>
        <w:jc w:val="both"/>
        <w:rPr>
          <w:rFonts w:asciiTheme="majorHAnsi" w:hAnsiTheme="majorHAnsi" w:cs="TimesNewRoman"/>
          <w:snapToGrid w:val="0"/>
          <w:lang w:val="fr-FR"/>
        </w:rPr>
      </w:pPr>
      <w:r w:rsidRPr="004C1700">
        <w:rPr>
          <w:rFonts w:asciiTheme="majorHAnsi" w:hAnsiTheme="majorHAnsi" w:cs="TimesNewRoman"/>
          <w:snapToGrid w:val="0"/>
          <w:lang w:val="fr-FR"/>
        </w:rPr>
        <w:t xml:space="preserve"> (19) În situaţiile de inaptitudine profesională de natură psihocomportamentală, conducerea unităţii de învăţământ poate solicita, cu acordul Consiliului Profesoral, un examen medical complet. </w:t>
      </w:r>
    </w:p>
    <w:p w:rsidR="00102D4C" w:rsidRPr="004C1700" w:rsidRDefault="00102D4C" w:rsidP="00102D4C">
      <w:pPr>
        <w:pStyle w:val="NoSpacing"/>
        <w:jc w:val="both"/>
        <w:rPr>
          <w:rFonts w:asciiTheme="majorHAnsi" w:hAnsiTheme="majorHAnsi" w:cs="TimesNewRoman"/>
          <w:snapToGrid w:val="0"/>
          <w:lang w:val="fr-FR"/>
        </w:rPr>
      </w:pPr>
      <w:r w:rsidRPr="004C1700">
        <w:rPr>
          <w:rFonts w:asciiTheme="majorHAnsi" w:hAnsiTheme="majorHAnsi" w:cs="TimesNewRoman"/>
          <w:snapToGrid w:val="0"/>
          <w:lang w:val="fr-FR"/>
        </w:rPr>
        <w:t>(20) Personalul care se consideră neîndreptăţit, poate solicita o expertiză a capacitaţii de muncă .</w:t>
      </w:r>
    </w:p>
    <w:p w:rsidR="00102D4C" w:rsidRPr="004C1700" w:rsidRDefault="001B569B" w:rsidP="00102D4C">
      <w:pPr>
        <w:pStyle w:val="NoSpacing"/>
        <w:jc w:val="both"/>
        <w:rPr>
          <w:rFonts w:asciiTheme="majorHAnsi" w:hAnsiTheme="majorHAnsi"/>
        </w:rPr>
      </w:pPr>
      <w:r w:rsidRPr="001B569B">
        <w:rPr>
          <w:rFonts w:asciiTheme="majorHAnsi" w:hAnsiTheme="majorHAnsi"/>
        </w:rPr>
        <w:t>(21)</w:t>
      </w:r>
      <w:r>
        <w:rPr>
          <w:rFonts w:asciiTheme="majorHAnsi" w:hAnsiTheme="majorHAnsi"/>
          <w:b/>
        </w:rPr>
        <w:t xml:space="preserve"> </w:t>
      </w:r>
      <w:r w:rsidR="00102D4C" w:rsidRPr="004C1700">
        <w:rPr>
          <w:rFonts w:asciiTheme="majorHAnsi" w:hAnsiTheme="majorHAnsi"/>
        </w:rPr>
        <w:t xml:space="preserve">Consiliul de Administraţie şi directorul </w:t>
      </w:r>
      <w:r w:rsidR="00102D4C" w:rsidRPr="004C1700">
        <w:rPr>
          <w:rFonts w:asciiTheme="majorHAnsi" w:hAnsiTheme="majorHAnsi" w:cs="TimesNewRoman"/>
          <w:snapToGrid w:val="0"/>
          <w:lang w:val="fr-FR"/>
        </w:rPr>
        <w:t>Grădiniţei cu Program Prelungit ,,MIHAI EMINESCU’’, Tg-Jiu, Gorj</w:t>
      </w:r>
      <w:r w:rsidR="00102D4C" w:rsidRPr="004C1700">
        <w:rPr>
          <w:rFonts w:asciiTheme="majorHAnsi" w:hAnsiTheme="majorHAnsi"/>
        </w:rPr>
        <w:t xml:space="preserve">, stabilesc norme şi competenţe care completează Fişa individuală a postului pentru personalul didatic, didactic auxiliar şi nedidactic, în funcţie de specificul/nevoile grădiniţei. </w:t>
      </w:r>
    </w:p>
    <w:p w:rsidR="00102D4C" w:rsidRPr="004C1700" w:rsidRDefault="00102D4C" w:rsidP="00102D4C">
      <w:pPr>
        <w:pStyle w:val="NoSpacing"/>
        <w:jc w:val="both"/>
        <w:rPr>
          <w:rFonts w:asciiTheme="majorHAnsi" w:hAnsiTheme="majorHAnsi"/>
          <w:b/>
        </w:rPr>
      </w:pPr>
      <w:r w:rsidRPr="004C1700">
        <w:rPr>
          <w:rFonts w:asciiTheme="majorHAnsi" w:hAnsiTheme="majorHAnsi"/>
          <w:b/>
        </w:rPr>
        <w:t>CAPITOLUL II – PERSONALUL DIDACTIC</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60.</w:t>
      </w:r>
      <w:r w:rsidRPr="004C1700">
        <w:rPr>
          <w:rFonts w:asciiTheme="majorHAnsi" w:hAnsiTheme="majorHAnsi"/>
        </w:rPr>
        <w:t xml:space="preserve">  </w:t>
      </w:r>
      <w:r w:rsidR="00102D4C" w:rsidRPr="004C1700">
        <w:rPr>
          <w:rFonts w:asciiTheme="majorHAnsi" w:hAnsiTheme="majorHAnsi"/>
        </w:rPr>
        <w:t xml:space="preserve">(1) Personalul didactic se subordonează directorului </w:t>
      </w:r>
      <w:r w:rsidR="00102D4C" w:rsidRPr="004C1700">
        <w:rPr>
          <w:rFonts w:asciiTheme="majorHAnsi" w:hAnsiTheme="majorHAnsi" w:cs="TimesNewRoman"/>
          <w:snapToGrid w:val="0"/>
          <w:lang w:val="fr-FR"/>
        </w:rPr>
        <w:t>Grădiniţei cu Program Prelungit ,,MIHAI EMINESCU’’, Tg-Jiu, Gorj</w:t>
      </w:r>
      <w:r w:rsidR="00102D4C" w:rsidRPr="004C1700">
        <w:rPr>
          <w:rFonts w:asciiTheme="majorHAnsi" w:hAnsiTheme="majorHAnsi"/>
        </w:rPr>
        <w:t xml:space="preserve">  şi colaborează cu personalul didactic auxiliar, administrativ/nedidactic, sanitar şi cu părinţii preşcolarilor care frecventează unitatea de învăţământ.</w:t>
      </w:r>
    </w:p>
    <w:p w:rsidR="00102D4C" w:rsidRPr="004C1700" w:rsidRDefault="00102D4C" w:rsidP="00102D4C">
      <w:pPr>
        <w:pStyle w:val="NoSpacing"/>
        <w:jc w:val="both"/>
        <w:rPr>
          <w:rFonts w:asciiTheme="majorHAnsi" w:hAnsiTheme="majorHAnsi"/>
        </w:rPr>
      </w:pPr>
      <w:r w:rsidRPr="004C1700">
        <w:rPr>
          <w:rFonts w:asciiTheme="majorHAnsi" w:hAnsiTheme="majorHAnsi"/>
        </w:rPr>
        <w:t>(2) Personalul didactic are obligaţia să-şi proiecteze şi să-şi desfăşoare activitatea potrivit sarcinilor din fişa postului, în acord cu particularităţile educaţionale ale grupei respective.</w:t>
      </w:r>
    </w:p>
    <w:p w:rsidR="00102D4C" w:rsidRPr="004C1700" w:rsidRDefault="00102D4C" w:rsidP="00102D4C">
      <w:pPr>
        <w:pStyle w:val="NoSpacing"/>
        <w:jc w:val="both"/>
        <w:rPr>
          <w:rFonts w:asciiTheme="majorHAnsi" w:hAnsiTheme="majorHAnsi"/>
        </w:rPr>
      </w:pPr>
      <w:r w:rsidRPr="004C1700">
        <w:rPr>
          <w:rFonts w:asciiTheme="majorHAnsi" w:hAnsiTheme="majorHAnsi"/>
        </w:rPr>
        <w:t>(3) Personalul didactic întocmeşte planificarea anuală, semestrială şi săptămânală şi va cuprinde componentele activităţii educative, în acord cu problemele specifice colectivului de copii, precum şi cu cerinţele noului curriculum pentru preşcolari.</w:t>
      </w:r>
    </w:p>
    <w:p w:rsidR="00102D4C" w:rsidRPr="004C1700" w:rsidRDefault="00102D4C" w:rsidP="00102D4C">
      <w:pPr>
        <w:pStyle w:val="NoSpacing"/>
        <w:jc w:val="both"/>
        <w:rPr>
          <w:rFonts w:asciiTheme="majorHAnsi" w:hAnsiTheme="majorHAnsi"/>
        </w:rPr>
      </w:pPr>
      <w:r w:rsidRPr="004C1700">
        <w:rPr>
          <w:rFonts w:asciiTheme="majorHAnsi" w:hAnsiTheme="majorHAnsi"/>
        </w:rPr>
        <w:t>(4) Personalul didactic are obligaţia să cunoască şi să respecte conţinutul Curriculum-ului, prevederile legilor în vigoare şi ale regulamentelor de organizare şi funcţionare ale învăţământului preuniversitar şi preşcolar.</w:t>
      </w:r>
    </w:p>
    <w:p w:rsidR="00102D4C" w:rsidRPr="004C1700" w:rsidRDefault="00102D4C" w:rsidP="00102D4C">
      <w:pPr>
        <w:pStyle w:val="NoSpacing"/>
        <w:jc w:val="both"/>
        <w:rPr>
          <w:rFonts w:asciiTheme="majorHAnsi" w:hAnsiTheme="majorHAnsi"/>
        </w:rPr>
      </w:pPr>
      <w:r w:rsidRPr="004C1700">
        <w:rPr>
          <w:rFonts w:asciiTheme="majorHAnsi" w:hAnsiTheme="majorHAnsi"/>
        </w:rPr>
        <w:t>(5) Personalului didactic îi este interzisă aplicarea pedepselor  corporale la copii,  precum şi agresarea lor verbală.</w:t>
      </w:r>
    </w:p>
    <w:p w:rsidR="00B2025F" w:rsidRPr="004C1700" w:rsidRDefault="00B2025F" w:rsidP="00B2025F">
      <w:pPr>
        <w:pStyle w:val="NoSpacing"/>
        <w:jc w:val="both"/>
        <w:rPr>
          <w:rStyle w:val="l5def1"/>
          <w:rFonts w:asciiTheme="majorHAnsi" w:hAnsiTheme="majorHAnsi"/>
        </w:rPr>
      </w:pPr>
      <w:r w:rsidRPr="004C1700">
        <w:rPr>
          <w:rStyle w:val="l5def1"/>
          <w:rFonts w:asciiTheme="majorHAnsi" w:hAnsiTheme="majorHAnsi"/>
        </w:rPr>
        <w:t xml:space="preserve">(6) Cadrele didactice care fac dovada absolvirii unui program acreditat de formare în domeniul managementului educaţional, cu minimum 60 de credite transferabile, pot face parte din corpul naţional de experţi în management educaţional, iar procedura şi criteriile de selecţie se stabilesc prin metodologie aprobată prin ordin al ministrului educaţiei naţionale.  </w:t>
      </w:r>
    </w:p>
    <w:p w:rsidR="00B2025F" w:rsidRPr="004C1700" w:rsidRDefault="00B2025F" w:rsidP="00102D4C">
      <w:pPr>
        <w:pStyle w:val="NoSpacing"/>
        <w:jc w:val="both"/>
        <w:rPr>
          <w:rFonts w:asciiTheme="majorHAnsi" w:hAnsiTheme="majorHAnsi"/>
        </w:rPr>
      </w:pPr>
      <w:r w:rsidRPr="004C1700">
        <w:rPr>
          <w:rStyle w:val="l5def1"/>
          <w:rFonts w:asciiTheme="majorHAnsi" w:hAnsiTheme="majorHAnsi"/>
        </w:rPr>
        <w:t xml:space="preserve">(7) Se interzice personalului didactic de predare </w:t>
      </w:r>
      <w:r w:rsidR="008A402E" w:rsidRPr="004C1700">
        <w:rPr>
          <w:rStyle w:val="l5def1"/>
          <w:rFonts w:asciiTheme="majorHAnsi" w:hAnsiTheme="majorHAnsi"/>
        </w:rPr>
        <w:t>al</w:t>
      </w:r>
      <w:r w:rsidRPr="004C1700">
        <w:rPr>
          <w:rStyle w:val="l5def1"/>
          <w:rFonts w:asciiTheme="majorHAnsi" w:hAnsiTheme="majorHAnsi"/>
        </w:rPr>
        <w:t xml:space="preserve"> </w:t>
      </w:r>
      <w:r w:rsidRPr="004C1700">
        <w:rPr>
          <w:rFonts w:asciiTheme="majorHAnsi" w:hAnsiTheme="majorHAnsi" w:cs="TimesNewRoman"/>
          <w:snapToGrid w:val="0"/>
          <w:lang w:val="fr-FR"/>
        </w:rPr>
        <w:t xml:space="preserve">Grădiniţei cu Program Prelungit ,,MIHAI EMINESCU’’, </w:t>
      </w:r>
      <w:r w:rsidR="008A402E" w:rsidRPr="004C1700">
        <w:rPr>
          <w:rFonts w:asciiTheme="majorHAnsi" w:hAnsiTheme="majorHAnsi" w:cs="TimesNewRoman"/>
          <w:snapToGrid w:val="0"/>
          <w:lang w:val="fr-FR"/>
        </w:rPr>
        <w:t xml:space="preserve">     </w:t>
      </w:r>
      <w:r w:rsidRPr="004C1700">
        <w:rPr>
          <w:rFonts w:asciiTheme="majorHAnsi" w:hAnsiTheme="majorHAnsi" w:cs="TimesNewRoman"/>
          <w:snapToGrid w:val="0"/>
          <w:lang w:val="fr-FR"/>
        </w:rPr>
        <w:t>Tg-Jiu, Gorj</w:t>
      </w:r>
      <w:r w:rsidR="008A402E" w:rsidRPr="004C1700">
        <w:rPr>
          <w:rFonts w:asciiTheme="majorHAnsi" w:hAnsiTheme="majorHAnsi" w:cs="TimesNewRoman"/>
          <w:snapToGrid w:val="0"/>
          <w:lang w:val="fr-FR"/>
        </w:rPr>
        <w:t>,</w:t>
      </w:r>
      <w:r w:rsidRPr="004C1700">
        <w:rPr>
          <w:rFonts w:asciiTheme="majorHAnsi" w:hAnsiTheme="majorHAnsi"/>
        </w:rPr>
        <w:t xml:space="preserve">  </w:t>
      </w:r>
      <w:r w:rsidRPr="004C1700">
        <w:rPr>
          <w:rStyle w:val="l5def1"/>
          <w:rFonts w:asciiTheme="majorHAnsi" w:hAnsiTheme="majorHAnsi"/>
        </w:rPr>
        <w:t>să condiţioneze calitatea prestaţiei didactice la grupă de obţinerea oricărui tip de avantaje de la părinţii/reprezentanţ</w:t>
      </w:r>
      <w:r w:rsidR="001B569B">
        <w:rPr>
          <w:rStyle w:val="l5def1"/>
          <w:rFonts w:asciiTheme="majorHAnsi" w:hAnsiTheme="majorHAnsi"/>
        </w:rPr>
        <w:t>ii legali ai antepreşcolarilor/</w:t>
      </w:r>
      <w:r w:rsidRPr="004C1700">
        <w:rPr>
          <w:rStyle w:val="l5def1"/>
          <w:rFonts w:asciiTheme="majorHAnsi" w:hAnsiTheme="majorHAnsi"/>
        </w:rPr>
        <w:t xml:space="preserve">preşcolarilor. Astfel de practici, dovedite de organele abilitate, se sancţionează conform legii.  </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61.</w:t>
      </w:r>
      <w:r w:rsidRPr="004C1700">
        <w:rPr>
          <w:rFonts w:asciiTheme="majorHAnsi" w:hAnsiTheme="majorHAnsi"/>
        </w:rPr>
        <w:t xml:space="preserve">  </w:t>
      </w:r>
      <w:r w:rsidR="00102D4C" w:rsidRPr="004C1700">
        <w:rPr>
          <w:rFonts w:asciiTheme="majorHAnsi" w:hAnsiTheme="majorHAnsi"/>
        </w:rPr>
        <w:t>(1) Personalul didactic coordonează întreaga activitate a grupei pe care o conduce, 5 ore/zi, conform normei didactice, în două schimburi.</w:t>
      </w:r>
    </w:p>
    <w:p w:rsidR="00102D4C" w:rsidRPr="004C1700" w:rsidRDefault="00102D4C" w:rsidP="00102D4C">
      <w:pPr>
        <w:pStyle w:val="NoSpacing"/>
        <w:jc w:val="both"/>
        <w:rPr>
          <w:rFonts w:asciiTheme="majorHAnsi" w:hAnsiTheme="majorHAnsi"/>
        </w:rPr>
      </w:pPr>
      <w:r w:rsidRPr="004C1700">
        <w:rPr>
          <w:rFonts w:asciiTheme="majorHAnsi" w:hAnsiTheme="majorHAnsi"/>
        </w:rPr>
        <w:lastRenderedPageBreak/>
        <w:t>(2) În perioada celor 5 ore ale normei didactice, cadrul didactic răspunde de calitatea procesului instructiv-educativ, de supravegherea, de siguranţa şi securitatea copiilor din grupa pe care o conduce.</w:t>
      </w:r>
    </w:p>
    <w:p w:rsidR="00102D4C" w:rsidRPr="004C1700" w:rsidRDefault="00102D4C" w:rsidP="00102D4C">
      <w:pPr>
        <w:pStyle w:val="NoSpacing"/>
        <w:jc w:val="both"/>
        <w:rPr>
          <w:rFonts w:asciiTheme="majorHAnsi" w:hAnsiTheme="majorHAnsi"/>
        </w:rPr>
      </w:pPr>
      <w:r w:rsidRPr="004C1700">
        <w:rPr>
          <w:rFonts w:asciiTheme="majorHAnsi" w:hAnsiTheme="majorHAnsi"/>
        </w:rPr>
        <w:t>(3) Educatoarea colaborează cu personalul didactic auxiliar, nedidactic, medical şi cu părinţii copiilor care frecventează grădiniţa, în vederea generalizării cerinţelor necesare bunei educaţii a copiilor şi armonizării influenţelor educative şi pentru a asigura sintalitatea grupelor de copii.</w:t>
      </w:r>
    </w:p>
    <w:p w:rsidR="00102D4C" w:rsidRPr="004C1700" w:rsidRDefault="00102D4C" w:rsidP="00102D4C">
      <w:pPr>
        <w:pStyle w:val="NoSpacing"/>
        <w:jc w:val="both"/>
        <w:rPr>
          <w:rFonts w:asciiTheme="majorHAnsi" w:hAnsiTheme="majorHAnsi"/>
        </w:rPr>
      </w:pPr>
      <w:r w:rsidRPr="004C1700">
        <w:rPr>
          <w:rFonts w:asciiTheme="majorHAnsi" w:hAnsiTheme="majorHAnsi"/>
        </w:rPr>
        <w:t>(4) Răspunde de amenajarea spaţiului educaţional din sala de grupă unde îşi desfăşoară activitatea şi al grădini</w:t>
      </w:r>
      <w:r w:rsidRPr="004C1700">
        <w:rPr>
          <w:rFonts w:ascii="Cambria Math" w:hAnsi="Cambria Math" w:cs="Cambria Math"/>
        </w:rPr>
        <w:t>ț</w:t>
      </w:r>
      <w:r w:rsidRPr="004C1700">
        <w:rPr>
          <w:rFonts w:asciiTheme="majorHAnsi" w:hAnsiTheme="majorHAnsi"/>
        </w:rPr>
        <w:t>ei (spa</w:t>
      </w:r>
      <w:r w:rsidRPr="004C1700">
        <w:rPr>
          <w:rFonts w:ascii="Cambria Math" w:hAnsi="Cambria Math" w:cs="Cambria Math"/>
        </w:rPr>
        <w:t>ț</w:t>
      </w:r>
      <w:r w:rsidRPr="004C1700">
        <w:rPr>
          <w:rFonts w:asciiTheme="majorHAnsi" w:hAnsiTheme="majorHAnsi"/>
        </w:rPr>
        <w:t xml:space="preserve">iul din interior </w:t>
      </w:r>
      <w:r w:rsidRPr="004C1700">
        <w:rPr>
          <w:rFonts w:asciiTheme="majorHAnsi" w:hAnsiTheme="majorHAnsi" w:cs="Cambria Math"/>
        </w:rPr>
        <w:t>ș</w:t>
      </w:r>
      <w:r w:rsidRPr="004C1700">
        <w:rPr>
          <w:rFonts w:asciiTheme="majorHAnsi" w:hAnsiTheme="majorHAnsi"/>
        </w:rPr>
        <w:t>i exterior).</w:t>
      </w:r>
    </w:p>
    <w:p w:rsidR="00102D4C" w:rsidRPr="004C1700" w:rsidRDefault="00102D4C" w:rsidP="00102D4C">
      <w:pPr>
        <w:pStyle w:val="NoSpacing"/>
        <w:jc w:val="both"/>
        <w:rPr>
          <w:rFonts w:asciiTheme="majorHAnsi" w:hAnsiTheme="majorHAnsi"/>
        </w:rPr>
      </w:pPr>
      <w:r w:rsidRPr="004C1700">
        <w:rPr>
          <w:rFonts w:asciiTheme="majorHAnsi" w:hAnsiTheme="majorHAnsi"/>
        </w:rPr>
        <w:t>(5) Aduce la cunoştinţă părinţilor, prevederile prezentului Regulament de Ordine Interioară.</w:t>
      </w:r>
    </w:p>
    <w:p w:rsidR="00102D4C" w:rsidRPr="004C1700" w:rsidRDefault="00102D4C" w:rsidP="00102D4C">
      <w:pPr>
        <w:pStyle w:val="NoSpacing"/>
        <w:jc w:val="both"/>
        <w:rPr>
          <w:rFonts w:asciiTheme="majorHAnsi" w:hAnsiTheme="majorHAnsi"/>
        </w:rPr>
      </w:pPr>
      <w:r w:rsidRPr="004C1700">
        <w:rPr>
          <w:rFonts w:asciiTheme="majorHAnsi" w:hAnsiTheme="majorHAnsi"/>
        </w:rPr>
        <w:t>(6) Urmăreşte frecvenţa  copiilor, cercetează cauzele absenţelor şi informează conducerea grădiniţei despre această situaţie, despre retragerea temporară sau definitivă a preşcolarilor din grupă.</w:t>
      </w:r>
    </w:p>
    <w:p w:rsidR="00102D4C" w:rsidRPr="004C1700" w:rsidRDefault="00102D4C" w:rsidP="00102D4C">
      <w:pPr>
        <w:pStyle w:val="NoSpacing"/>
        <w:jc w:val="both"/>
        <w:rPr>
          <w:rFonts w:asciiTheme="majorHAnsi" w:hAnsiTheme="majorHAnsi"/>
        </w:rPr>
      </w:pPr>
      <w:r w:rsidRPr="004C1700">
        <w:rPr>
          <w:rFonts w:asciiTheme="majorHAnsi" w:hAnsiTheme="majorHAnsi"/>
        </w:rPr>
        <w:t>(7) Sprijină şi îndrumă organizarea şi desfăşurarea activităţilor cu preşcolarii în sala de grupă, în curtea grădiniţei sau în afara unităţii de învăţământ.</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(8) Organizează săptămânal </w:t>
      </w:r>
      <w:r w:rsidRPr="004C1700">
        <w:rPr>
          <w:rFonts w:asciiTheme="majorHAnsi" w:hAnsiTheme="majorHAnsi" w:cs="Cambria Math"/>
        </w:rPr>
        <w:t>ș</w:t>
      </w:r>
      <w:r w:rsidRPr="004C1700">
        <w:rPr>
          <w:rFonts w:asciiTheme="majorHAnsi" w:hAnsiTheme="majorHAnsi"/>
        </w:rPr>
        <w:t>i lunar întâlniri cu părinţii, întâlniri care se pot desfăşura individual, pe grupuri sau în plen.</w:t>
      </w:r>
    </w:p>
    <w:p w:rsidR="00102D4C" w:rsidRPr="004C1700" w:rsidRDefault="00102D4C" w:rsidP="00102D4C">
      <w:pPr>
        <w:pStyle w:val="NoSpacing"/>
        <w:jc w:val="both"/>
        <w:rPr>
          <w:rFonts w:asciiTheme="majorHAnsi" w:hAnsiTheme="majorHAnsi"/>
        </w:rPr>
      </w:pPr>
      <w:r w:rsidRPr="004C1700">
        <w:rPr>
          <w:rFonts w:asciiTheme="majorHAnsi" w:hAnsiTheme="majorHAnsi"/>
        </w:rPr>
        <w:t>(9) Supune spre aprobarea directorului grădiniţei participarea organizată cu copiii, la unele activităţi educative, cultural-artistice, desfăşurate în afara unităţii de învăţământ.</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(10) Completează catalogul grupei, semnează în condica de prezenţă, răspunde de datele înscrise, răspunde de aspectul fizic al documentelor juridice care vor fi predate la sfârşit de an şcolar, pentru arhivare. </w:t>
      </w:r>
    </w:p>
    <w:p w:rsidR="00102D4C" w:rsidRPr="004C1700" w:rsidRDefault="00102D4C" w:rsidP="00102D4C">
      <w:pPr>
        <w:pStyle w:val="NoSpacing"/>
        <w:jc w:val="both"/>
        <w:rPr>
          <w:rFonts w:asciiTheme="majorHAnsi" w:hAnsiTheme="majorHAnsi"/>
        </w:rPr>
      </w:pPr>
      <w:r w:rsidRPr="004C1700">
        <w:rPr>
          <w:rFonts w:asciiTheme="majorHAnsi" w:hAnsiTheme="majorHAnsi"/>
        </w:rPr>
        <w:t>(11) Stimulează preşcolarii cu un ritm lent de învăţare, timizi sau pe cei cu deficienţe psiho-motrice.</w:t>
      </w:r>
    </w:p>
    <w:p w:rsidR="00102D4C" w:rsidRPr="004C1700" w:rsidRDefault="00102D4C" w:rsidP="00102D4C">
      <w:pPr>
        <w:pStyle w:val="NoSpacing"/>
        <w:jc w:val="both"/>
        <w:rPr>
          <w:rFonts w:asciiTheme="majorHAnsi" w:hAnsiTheme="majorHAnsi"/>
        </w:rPr>
      </w:pPr>
      <w:r w:rsidRPr="004C1700">
        <w:rPr>
          <w:rFonts w:asciiTheme="majorHAnsi" w:hAnsiTheme="majorHAnsi"/>
        </w:rPr>
        <w:t>(12) Fiecare educatoare va prezenta la sfârşit de semestru un raport scris privind modul în care au fost realizate obiectivele educaţionale, despre implicarea în activitatea de perfecţionare şi formare continuă, despre contribuţia personală la îmbunătăţirea bazei materiale (la nivel de grupă şi la nivel de unitate), despre relaţiile interpersonale cu toţi salariaţii grădiniţei şi cu părinţii preşcolarilor care frecventează grădiniţa şi despre modul în care a respectat sarcinile din fişa postului.</w:t>
      </w:r>
    </w:p>
    <w:p w:rsidR="00102D4C" w:rsidRPr="004C1700" w:rsidRDefault="00102D4C" w:rsidP="00102D4C">
      <w:pPr>
        <w:pStyle w:val="NoSpacing"/>
        <w:jc w:val="both"/>
        <w:rPr>
          <w:rFonts w:asciiTheme="majorHAnsi" w:hAnsiTheme="majorHAnsi"/>
        </w:rPr>
      </w:pPr>
      <w:r w:rsidRPr="004C1700">
        <w:rPr>
          <w:rFonts w:asciiTheme="majorHAnsi" w:hAnsiTheme="majorHAnsi"/>
        </w:rPr>
        <w:t>(13) Strategiile aplicate de educatoare în demersul didactic, trebuie să valorizeze copilul, să-l diferen</w:t>
      </w:r>
      <w:r w:rsidRPr="004C1700">
        <w:rPr>
          <w:rFonts w:ascii="Cambria Math" w:hAnsi="Cambria Math" w:cs="Cambria Math"/>
        </w:rPr>
        <w:t>ț</w:t>
      </w:r>
      <w:r w:rsidRPr="004C1700">
        <w:rPr>
          <w:rFonts w:asciiTheme="majorHAnsi" w:hAnsiTheme="majorHAnsi"/>
        </w:rPr>
        <w:t xml:space="preserve">ieze </w:t>
      </w:r>
      <w:r w:rsidRPr="004C1700">
        <w:rPr>
          <w:rFonts w:asciiTheme="majorHAnsi" w:hAnsiTheme="majorHAnsi" w:cs="Cambria Math"/>
        </w:rPr>
        <w:t>ș</w:t>
      </w:r>
      <w:r w:rsidRPr="004C1700">
        <w:rPr>
          <w:rFonts w:asciiTheme="majorHAnsi" w:hAnsiTheme="majorHAnsi"/>
        </w:rPr>
        <w:t>i să-l individualizeze în vederea sprijinirii dezvoltării sale potrivit ritmului propriu.</w:t>
      </w:r>
    </w:p>
    <w:p w:rsidR="00102D4C" w:rsidRPr="004C1700" w:rsidRDefault="00102D4C" w:rsidP="00102D4C">
      <w:pPr>
        <w:pStyle w:val="NoSpacing"/>
        <w:jc w:val="both"/>
        <w:rPr>
          <w:rFonts w:asciiTheme="majorHAnsi" w:hAnsiTheme="majorHAnsi"/>
        </w:rPr>
      </w:pPr>
      <w:r w:rsidRPr="004C1700">
        <w:rPr>
          <w:rFonts w:asciiTheme="majorHAnsi" w:hAnsiTheme="majorHAnsi"/>
        </w:rPr>
        <w:t>(14) Este interzisă disrcriminarea copilului după criterii care vin în contradic</w:t>
      </w:r>
      <w:r w:rsidRPr="004C1700">
        <w:rPr>
          <w:rFonts w:ascii="Cambria Math" w:hAnsi="Cambria Math" w:cs="Cambria Math"/>
        </w:rPr>
        <w:t>ț</w:t>
      </w:r>
      <w:r w:rsidRPr="004C1700">
        <w:rPr>
          <w:rFonts w:asciiTheme="majorHAnsi" w:hAnsiTheme="majorHAnsi"/>
        </w:rPr>
        <w:t>ie cu drepturile sale.</w:t>
      </w:r>
    </w:p>
    <w:p w:rsidR="00102D4C" w:rsidRPr="004C1700" w:rsidRDefault="00102D4C" w:rsidP="00102D4C">
      <w:pPr>
        <w:pStyle w:val="NoSpacing"/>
        <w:jc w:val="both"/>
        <w:rPr>
          <w:rFonts w:asciiTheme="majorHAnsi" w:hAnsiTheme="majorHAnsi"/>
        </w:rPr>
      </w:pPr>
      <w:r w:rsidRPr="004C1700">
        <w:rPr>
          <w:rFonts w:asciiTheme="majorHAnsi" w:hAnsiTheme="majorHAnsi"/>
        </w:rPr>
        <w:t>(15) În demersul educa</w:t>
      </w:r>
      <w:r w:rsidRPr="004C1700">
        <w:rPr>
          <w:rFonts w:ascii="Cambria Math" w:hAnsi="Cambria Math" w:cs="Cambria Math"/>
        </w:rPr>
        <w:t>ț</w:t>
      </w:r>
      <w:r w:rsidRPr="004C1700">
        <w:rPr>
          <w:rFonts w:asciiTheme="majorHAnsi" w:hAnsiTheme="majorHAnsi"/>
        </w:rPr>
        <w:t>ional,  educatoarea trebuie să respecte dretul copilului la joc (jocul reprezintă activitatea /forma fundamentală de învă</w:t>
      </w:r>
      <w:r w:rsidRPr="004C1700">
        <w:rPr>
          <w:rFonts w:ascii="Cambria Math" w:hAnsi="Cambria Math" w:cs="Cambria Math"/>
        </w:rPr>
        <w:t>ț</w:t>
      </w:r>
      <w:r w:rsidRPr="004C1700">
        <w:rPr>
          <w:rFonts w:asciiTheme="majorHAnsi" w:hAnsiTheme="majorHAnsi"/>
        </w:rPr>
        <w:t xml:space="preserve">are, mijlocul de realizare </w:t>
      </w:r>
      <w:r w:rsidRPr="004C1700">
        <w:rPr>
          <w:rFonts w:asciiTheme="majorHAnsi" w:hAnsiTheme="majorHAnsi" w:cs="Cambria Math"/>
        </w:rPr>
        <w:t>ș</w:t>
      </w:r>
      <w:r w:rsidRPr="004C1700">
        <w:rPr>
          <w:rFonts w:asciiTheme="majorHAnsi" w:hAnsiTheme="majorHAnsi"/>
        </w:rPr>
        <w:t xml:space="preserve">i metoda </w:t>
      </w:r>
      <w:r w:rsidRPr="004C1700">
        <w:rPr>
          <w:rFonts w:asciiTheme="majorHAnsi" w:hAnsiTheme="majorHAnsi" w:cs="Cambria Math"/>
        </w:rPr>
        <w:t>ș</w:t>
      </w:r>
      <w:r w:rsidRPr="004C1700">
        <w:rPr>
          <w:rFonts w:asciiTheme="majorHAnsi" w:hAnsiTheme="majorHAnsi"/>
        </w:rPr>
        <w:t>i stimulare a capacită</w:t>
      </w:r>
      <w:r w:rsidRPr="004C1700">
        <w:rPr>
          <w:rFonts w:ascii="Cambria Math" w:hAnsi="Cambria Math" w:cs="Cambria Math"/>
        </w:rPr>
        <w:t>ț</w:t>
      </w:r>
      <w:r w:rsidRPr="004C1700">
        <w:rPr>
          <w:rFonts w:asciiTheme="majorHAnsi" w:hAnsiTheme="majorHAnsi"/>
        </w:rPr>
        <w:t xml:space="preserve">ii </w:t>
      </w:r>
      <w:r w:rsidRPr="004C1700">
        <w:rPr>
          <w:rFonts w:asciiTheme="majorHAnsi" w:hAnsiTheme="majorHAnsi" w:cs="Cambria Math"/>
        </w:rPr>
        <w:t>ș</w:t>
      </w:r>
      <w:r w:rsidRPr="004C1700">
        <w:rPr>
          <w:rFonts w:asciiTheme="majorHAnsi" w:hAnsiTheme="majorHAnsi"/>
        </w:rPr>
        <w:t>i creativită</w:t>
      </w:r>
      <w:r w:rsidRPr="004C1700">
        <w:rPr>
          <w:rFonts w:ascii="Cambria Math" w:hAnsi="Cambria Math" w:cs="Cambria Math"/>
        </w:rPr>
        <w:t>ț</w:t>
      </w:r>
      <w:r w:rsidRPr="004C1700">
        <w:rPr>
          <w:rFonts w:asciiTheme="majorHAnsi" w:hAnsiTheme="majorHAnsi"/>
        </w:rPr>
        <w:t xml:space="preserve">ii copilului, ca un drept al acestuia </w:t>
      </w:r>
      <w:r w:rsidRPr="004C1700">
        <w:rPr>
          <w:rFonts w:asciiTheme="majorHAnsi" w:hAnsiTheme="majorHAnsi" w:cs="Cambria Math"/>
        </w:rPr>
        <w:t>ș</w:t>
      </w:r>
      <w:r w:rsidRPr="004C1700">
        <w:rPr>
          <w:rFonts w:asciiTheme="majorHAnsi" w:hAnsiTheme="majorHAnsi"/>
        </w:rPr>
        <w:t>i ca o deschidere spre libertatea de a alege, potrivit trebuin</w:t>
      </w:r>
      <w:r w:rsidRPr="004C1700">
        <w:rPr>
          <w:rFonts w:ascii="Cambria Math" w:hAnsi="Cambria Math" w:cs="Cambria Math"/>
        </w:rPr>
        <w:t>ț</w:t>
      </w:r>
      <w:r w:rsidRPr="004C1700">
        <w:rPr>
          <w:rFonts w:asciiTheme="majorHAnsi" w:hAnsiTheme="majorHAnsi"/>
        </w:rPr>
        <w:t>elor proprii).</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62.</w:t>
      </w:r>
      <w:r w:rsidRPr="004C1700">
        <w:rPr>
          <w:rFonts w:asciiTheme="majorHAnsi" w:hAnsiTheme="majorHAnsi"/>
        </w:rPr>
        <w:t xml:space="preserve">  </w:t>
      </w:r>
      <w:r w:rsidR="00102D4C" w:rsidRPr="004C1700">
        <w:rPr>
          <w:rFonts w:asciiTheme="majorHAnsi" w:hAnsiTheme="majorHAnsi"/>
        </w:rPr>
        <w:t xml:space="preserve">(1) Pentru a se asigura securitatea şi siguranţa antepreşcolarilor/preşcolarilor şi întregului personal din </w:t>
      </w:r>
      <w:r w:rsidR="00102D4C" w:rsidRPr="004C1700">
        <w:rPr>
          <w:rFonts w:asciiTheme="majorHAnsi" w:hAnsiTheme="majorHAnsi" w:cs="TimesNewRoman"/>
          <w:snapToGrid w:val="0"/>
          <w:lang w:val="fr-FR"/>
        </w:rPr>
        <w:t>Grădiniţa cu Program Prelungit ,,MIHAI EMINESCU’’, Tg-Jiu, Gorj</w:t>
      </w:r>
      <w:r w:rsidR="00102D4C" w:rsidRPr="004C1700">
        <w:rPr>
          <w:rFonts w:asciiTheme="majorHAnsi" w:hAnsiTheme="majorHAnsi"/>
        </w:rPr>
        <w:t xml:space="preserve">, personalul didactic are obligaţia să facă de serviciu pe grădiniţă, în intervalul 7.30 - 18.00 (luni-vineri). </w:t>
      </w:r>
    </w:p>
    <w:p w:rsidR="00102D4C" w:rsidRPr="004C1700" w:rsidRDefault="00102D4C" w:rsidP="00102D4C">
      <w:pPr>
        <w:pStyle w:val="NoSpacing"/>
        <w:jc w:val="both"/>
        <w:rPr>
          <w:rFonts w:asciiTheme="majorHAnsi" w:hAnsiTheme="majorHAnsi"/>
          <w:lang w:val="en-US"/>
        </w:rPr>
      </w:pPr>
      <w:r w:rsidRPr="004C1700">
        <w:rPr>
          <w:rFonts w:asciiTheme="majorHAnsi" w:hAnsiTheme="majorHAnsi"/>
          <w:lang w:val="en-US"/>
        </w:rPr>
        <w:t>(2) Ofiţerul de serviciu, este obligat să cunoască şi să respecte îndatoririle ce îi revin (atribuţiile), fiind direct răspunzător pentru siguranţa şi integritatea unităţii de învăţământ, bunurilor şi valorilor încredinţate, precum şi pentru asigurarea ordinii în incinta unităţii de învăţământ.</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63.</w:t>
      </w:r>
      <w:r w:rsidRPr="004C1700">
        <w:rPr>
          <w:rFonts w:asciiTheme="majorHAnsi" w:hAnsiTheme="majorHAnsi"/>
        </w:rPr>
        <w:t xml:space="preserve"> </w:t>
      </w:r>
      <w:r w:rsidR="00102D4C" w:rsidRPr="004C1700">
        <w:rPr>
          <w:rFonts w:asciiTheme="majorHAnsi" w:hAnsiTheme="majorHAnsi"/>
        </w:rPr>
        <w:t>Între cadrele didactice din grădiniţă şi celelalte categorii de salariaţi ai unităţii de învăţământ, vor exista relaţii de colaborare, lucru în echipă, respect reciproc , empatie şi toleranţă.</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64.</w:t>
      </w:r>
      <w:r w:rsidRPr="004C1700">
        <w:rPr>
          <w:rFonts w:asciiTheme="majorHAnsi" w:hAnsiTheme="majorHAnsi"/>
        </w:rPr>
        <w:t xml:space="preserve"> </w:t>
      </w:r>
      <w:r w:rsidR="00102D4C" w:rsidRPr="004C1700">
        <w:rPr>
          <w:rFonts w:asciiTheme="majorHAnsi" w:hAnsiTheme="majorHAnsi"/>
        </w:rPr>
        <w:t>Toate cadrele didactice au obligaţia de a contribui la creşterea calităţii actului educaţional al grădiniţei, de a respecta sarcinile de serviciu din Fişa  individuală a postului şi Atribuţiile ofiţerului de serviciu pe grădiniţă.</w:t>
      </w:r>
    </w:p>
    <w:p w:rsidR="00102D4C" w:rsidRPr="004C1700" w:rsidRDefault="00102D4C" w:rsidP="00102D4C">
      <w:pPr>
        <w:pStyle w:val="NoSpacing"/>
        <w:jc w:val="both"/>
        <w:rPr>
          <w:rFonts w:asciiTheme="majorHAnsi" w:hAnsiTheme="majorHAnsi"/>
          <w:b/>
        </w:rPr>
      </w:pPr>
      <w:r w:rsidRPr="004C1700">
        <w:rPr>
          <w:rFonts w:asciiTheme="majorHAnsi" w:hAnsiTheme="majorHAnsi"/>
          <w:b/>
        </w:rPr>
        <w:t>CAPITOLUL III - PERSONALUL  DIDACTIC AUXILIAR</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65.</w:t>
      </w:r>
      <w:r w:rsidRPr="004C1700">
        <w:rPr>
          <w:rFonts w:asciiTheme="majorHAnsi" w:hAnsiTheme="majorHAnsi"/>
        </w:rPr>
        <w:t xml:space="preserve"> </w:t>
      </w:r>
      <w:r w:rsidR="00102D4C" w:rsidRPr="004C1700">
        <w:rPr>
          <w:rFonts w:asciiTheme="majorHAnsi" w:hAnsiTheme="majorHAnsi"/>
        </w:rPr>
        <w:t xml:space="preserve">(1) Personalul didactic auxiliar se subordonează directorului  </w:t>
      </w:r>
      <w:r w:rsidR="00102D4C" w:rsidRPr="004C1700">
        <w:rPr>
          <w:rFonts w:asciiTheme="majorHAnsi" w:hAnsiTheme="majorHAnsi" w:cs="TimesNewRoman"/>
          <w:snapToGrid w:val="0"/>
          <w:lang w:val="fr-FR"/>
        </w:rPr>
        <w:t>Grădiniţei cu Program Prelungit ,,MIHAI EMINESCU’’, Tg-Jiu, Gorj</w:t>
      </w:r>
      <w:r w:rsidR="00102D4C" w:rsidRPr="004C1700">
        <w:rPr>
          <w:rFonts w:asciiTheme="majorHAnsi" w:hAnsiTheme="majorHAnsi"/>
        </w:rPr>
        <w:t xml:space="preserve"> şi colaborează cu personalul didactic, cu personalul administrativ/nedidactic, cu personalul sanitar şi cu părinţii copiilor din grădiniţă. </w:t>
      </w:r>
    </w:p>
    <w:p w:rsidR="00102D4C" w:rsidRPr="004C1700" w:rsidRDefault="00102D4C" w:rsidP="00102D4C">
      <w:pPr>
        <w:pStyle w:val="NoSpacing"/>
        <w:jc w:val="both"/>
        <w:rPr>
          <w:rFonts w:asciiTheme="majorHAnsi" w:hAnsiTheme="majorHAnsi"/>
          <w:bCs/>
        </w:rPr>
      </w:pPr>
      <w:r w:rsidRPr="004C1700">
        <w:rPr>
          <w:rFonts w:asciiTheme="majorHAnsi" w:hAnsiTheme="majorHAnsi"/>
        </w:rPr>
        <w:t xml:space="preserve">(2) Personalul administrativ/nedidactic îşi desfăşoară activitatea în baza prevederilor </w:t>
      </w:r>
      <w:r w:rsidR="008A402E" w:rsidRPr="004C1700">
        <w:rPr>
          <w:rFonts w:asciiTheme="majorHAnsi" w:hAnsiTheme="majorHAnsi"/>
        </w:rPr>
        <w:t>Legii</w:t>
      </w:r>
      <w:r w:rsidRPr="004C1700">
        <w:rPr>
          <w:rFonts w:asciiTheme="majorHAnsi" w:hAnsiTheme="majorHAnsi"/>
        </w:rPr>
        <w:t xml:space="preserve"> Nr. 53/2003</w:t>
      </w:r>
      <w:r w:rsidR="008A402E" w:rsidRPr="004C1700">
        <w:rPr>
          <w:rFonts w:asciiTheme="majorHAnsi" w:hAnsiTheme="majorHAnsi"/>
        </w:rPr>
        <w:t xml:space="preserve"> – Codul Muncii</w:t>
      </w:r>
      <w:r w:rsidRPr="004C1700">
        <w:rPr>
          <w:rFonts w:asciiTheme="majorHAnsi" w:hAnsiTheme="majorHAnsi"/>
        </w:rPr>
        <w:t xml:space="preserve">, </w:t>
      </w:r>
      <w:r w:rsidR="008A402E" w:rsidRPr="004C1700">
        <w:rPr>
          <w:rFonts w:asciiTheme="majorHAnsi" w:hAnsiTheme="majorHAnsi"/>
        </w:rPr>
        <w:t xml:space="preserve">republicată, </w:t>
      </w:r>
      <w:r w:rsidRPr="004C1700">
        <w:rPr>
          <w:rFonts w:asciiTheme="majorHAnsi" w:hAnsiTheme="majorHAnsi"/>
        </w:rPr>
        <w:t xml:space="preserve">cu modificările </w:t>
      </w:r>
      <w:r w:rsidRPr="004C1700">
        <w:rPr>
          <w:rFonts w:asciiTheme="majorHAnsi" w:hAnsiTheme="majorHAnsi" w:cs="Cambria Math"/>
        </w:rPr>
        <w:t>ș</w:t>
      </w:r>
      <w:r w:rsidRPr="004C1700">
        <w:rPr>
          <w:rFonts w:asciiTheme="majorHAnsi" w:hAnsiTheme="majorHAnsi"/>
        </w:rPr>
        <w:t xml:space="preserve">i </w:t>
      </w:r>
      <w:r w:rsidR="008A402E" w:rsidRPr="004C1700">
        <w:rPr>
          <w:rFonts w:asciiTheme="majorHAnsi" w:hAnsiTheme="majorHAnsi"/>
        </w:rPr>
        <w:t>completările ulterioare</w:t>
      </w:r>
      <w:r w:rsidRPr="004C1700">
        <w:rPr>
          <w:rFonts w:asciiTheme="majorHAnsi" w:hAnsiTheme="majorHAnsi"/>
        </w:rPr>
        <w:t>.</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(3) Organizarea şi desfăşurarea concursului de ocupare a posturilor administrative/nedidactice din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 xml:space="preserve"> sunt coordonate de director. </w:t>
      </w:r>
    </w:p>
    <w:p w:rsidR="00102D4C" w:rsidRPr="004C1700" w:rsidRDefault="00102D4C" w:rsidP="00102D4C">
      <w:pPr>
        <w:pStyle w:val="NoSpacing"/>
        <w:jc w:val="both"/>
        <w:rPr>
          <w:rFonts w:asciiTheme="majorHAnsi" w:hAnsiTheme="majorHAnsi"/>
        </w:rPr>
      </w:pPr>
      <w:r w:rsidRPr="004C1700">
        <w:rPr>
          <w:rFonts w:asciiTheme="majorHAnsi" w:hAnsiTheme="majorHAnsi"/>
        </w:rPr>
        <w:t>(4) Consiliul de Administraţie al unităţii de învăţământ aprobă comisiile de concurs şi validează rezultatele concursului.</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(5) Angajarea prin încheierea Contractului individual de muncă a personalului didactic auxiliar în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 xml:space="preserve"> se face de către directorul unităţii de învă</w:t>
      </w:r>
      <w:r w:rsidRPr="004C1700">
        <w:rPr>
          <w:rFonts w:ascii="Cambria Math" w:hAnsi="Cambria Math" w:cs="Cambria Math"/>
        </w:rPr>
        <w:t>ț</w:t>
      </w:r>
      <w:r w:rsidRPr="004C1700">
        <w:rPr>
          <w:rFonts w:asciiTheme="majorHAnsi" w:hAnsiTheme="majorHAnsi"/>
        </w:rPr>
        <w:t>ământ,  cu aprobarea Consiliului de Administraţie.</w:t>
      </w:r>
    </w:p>
    <w:p w:rsidR="00102D4C" w:rsidRPr="004C1700" w:rsidRDefault="00102D4C" w:rsidP="00102D4C">
      <w:pPr>
        <w:pStyle w:val="NoSpacing"/>
        <w:jc w:val="both"/>
        <w:rPr>
          <w:rFonts w:asciiTheme="majorHAnsi" w:hAnsiTheme="majorHAnsi"/>
        </w:rPr>
      </w:pPr>
      <w:r w:rsidRPr="004C1700">
        <w:rPr>
          <w:rFonts w:asciiTheme="majorHAnsi" w:hAnsiTheme="majorHAnsi"/>
        </w:rPr>
        <w:lastRenderedPageBreak/>
        <w:t>(6) Activitatea personalului administrativ/nedidactic (bucătari, mucitor necalificat, muncitor între</w:t>
      </w:r>
      <w:r w:rsidRPr="004C1700">
        <w:rPr>
          <w:rFonts w:asciiTheme="majorHAnsi" w:hAnsiTheme="majorHAnsi" w:cs="Cambria Math"/>
        </w:rPr>
        <w:t>ţ</w:t>
      </w:r>
      <w:r w:rsidRPr="004C1700">
        <w:rPr>
          <w:rFonts w:asciiTheme="majorHAnsi" w:hAnsiTheme="majorHAnsi"/>
        </w:rPr>
        <w:t xml:space="preserve">inere, spălătoreasă, îngrijitori) este coordonată de administratorul de patrimoniu. </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(7) Programul personalului de îngrijire se stabileşte de către administratorul de patrimoniu, potrivit nevoilor unităţii de învăţământ şi se aprobă de director. </w:t>
      </w:r>
    </w:p>
    <w:p w:rsidR="00102D4C" w:rsidRPr="004C1700" w:rsidRDefault="00102D4C" w:rsidP="00102D4C">
      <w:pPr>
        <w:pStyle w:val="NoSpacing"/>
        <w:jc w:val="both"/>
        <w:rPr>
          <w:rFonts w:asciiTheme="majorHAnsi" w:hAnsiTheme="majorHAnsi"/>
        </w:rPr>
      </w:pPr>
      <w:r w:rsidRPr="004C1700">
        <w:rPr>
          <w:rFonts w:asciiTheme="majorHAnsi" w:hAnsiTheme="majorHAnsi"/>
        </w:rPr>
        <w:t>(8) Administratorul de patrimoniu, stabileşte sectoarele de lucru ale personalului de îngrijire, cu consultarea directorului grădini</w:t>
      </w:r>
      <w:r w:rsidRPr="004C1700">
        <w:rPr>
          <w:rFonts w:asciiTheme="majorHAnsi" w:hAnsiTheme="majorHAnsi" w:cs="Cambria Math"/>
        </w:rPr>
        <w:t>ţ</w:t>
      </w:r>
      <w:r w:rsidRPr="004C1700">
        <w:rPr>
          <w:rFonts w:asciiTheme="majorHAnsi" w:hAnsiTheme="majorHAnsi"/>
        </w:rPr>
        <w:t xml:space="preserve">ei. În funcţie de nevoile unităţii de învăţământ preuniversitar, directorul poate schimba aceste sectoare. </w:t>
      </w:r>
    </w:p>
    <w:p w:rsidR="00102D4C" w:rsidRPr="004C1700" w:rsidRDefault="00102D4C" w:rsidP="00102D4C">
      <w:pPr>
        <w:pStyle w:val="NoSpacing"/>
        <w:jc w:val="both"/>
        <w:rPr>
          <w:rFonts w:asciiTheme="majorHAnsi" w:hAnsiTheme="majorHAnsi"/>
        </w:rPr>
      </w:pPr>
      <w:r w:rsidRPr="004C1700">
        <w:rPr>
          <w:rFonts w:asciiTheme="majorHAnsi" w:hAnsiTheme="majorHAnsi"/>
        </w:rPr>
        <w:t>(9) Administratorul de patrimoniu nu poate folosi personalul subordonat în alte activităţi decât în cele necesare unităţii de învăţământ.</w:t>
      </w:r>
    </w:p>
    <w:p w:rsidR="00102D4C" w:rsidRPr="004C1700" w:rsidRDefault="00102D4C" w:rsidP="00102D4C">
      <w:pPr>
        <w:pStyle w:val="NoSpacing"/>
        <w:jc w:val="both"/>
        <w:rPr>
          <w:rFonts w:asciiTheme="majorHAnsi" w:hAnsiTheme="majorHAnsi"/>
          <w:b/>
        </w:rPr>
      </w:pPr>
      <w:r w:rsidRPr="004C1700">
        <w:rPr>
          <w:rFonts w:asciiTheme="majorHAnsi" w:hAnsiTheme="majorHAnsi"/>
          <w:b/>
        </w:rPr>
        <w:t>CAPITOLUL IV – PERSONALUL ADMINISTRATIV/NEDIDACTIC</w:t>
      </w:r>
    </w:p>
    <w:p w:rsidR="00102D4C" w:rsidRPr="004C1700" w:rsidRDefault="006E6E93" w:rsidP="00102D4C">
      <w:pPr>
        <w:pStyle w:val="NoSpacing"/>
        <w:jc w:val="both"/>
        <w:rPr>
          <w:rFonts w:asciiTheme="majorHAnsi" w:hAnsiTheme="majorHAnsi" w:cs="Arial"/>
        </w:rPr>
      </w:pPr>
      <w:r w:rsidRPr="004C1700">
        <w:rPr>
          <w:rFonts w:asciiTheme="majorHAnsi" w:hAnsiTheme="majorHAnsi"/>
          <w:b/>
        </w:rPr>
        <w:t>ART. 66.</w:t>
      </w:r>
      <w:r w:rsidRPr="004C1700">
        <w:rPr>
          <w:rFonts w:asciiTheme="majorHAnsi" w:hAnsiTheme="majorHAnsi"/>
        </w:rPr>
        <w:t xml:space="preserve"> </w:t>
      </w:r>
      <w:r w:rsidR="00102D4C" w:rsidRPr="004C1700">
        <w:rPr>
          <w:rFonts w:asciiTheme="majorHAnsi" w:hAnsiTheme="majorHAnsi"/>
        </w:rPr>
        <w:t xml:space="preserve">(1) </w:t>
      </w:r>
      <w:r w:rsidR="00102D4C" w:rsidRPr="004C1700">
        <w:rPr>
          <w:rStyle w:val="l5def1"/>
          <w:rFonts w:asciiTheme="majorHAnsi" w:hAnsiTheme="majorHAnsi"/>
          <w:color w:val="auto"/>
        </w:rPr>
        <w:t xml:space="preserve">Personalul administrativ/nedidactic îşi desfăşoară activitatea în baza prevederilor Legii </w:t>
      </w:r>
      <w:hyperlink r:id="rId10" w:history="1">
        <w:r w:rsidR="00102D4C" w:rsidRPr="004C1700">
          <w:rPr>
            <w:rStyle w:val="Hyperlink"/>
            <w:rFonts w:asciiTheme="majorHAnsi" w:hAnsiTheme="majorHAnsi" w:cs="Tahoma"/>
            <w:color w:val="auto"/>
            <w:u w:val="none"/>
          </w:rPr>
          <w:t>Nr. 53/2003</w:t>
        </w:r>
      </w:hyperlink>
      <w:r w:rsidR="00102D4C" w:rsidRPr="004C1700">
        <w:rPr>
          <w:rStyle w:val="l5def1"/>
          <w:rFonts w:asciiTheme="majorHAnsi" w:hAnsiTheme="majorHAnsi"/>
          <w:color w:val="auto"/>
        </w:rPr>
        <w:t xml:space="preserve"> - </w:t>
      </w:r>
      <w:hyperlink r:id="rId11" w:history="1">
        <w:r w:rsidR="00102D4C" w:rsidRPr="004C1700">
          <w:rPr>
            <w:rStyle w:val="Hyperlink"/>
            <w:rFonts w:asciiTheme="majorHAnsi" w:hAnsiTheme="majorHAnsi" w:cs="Tahoma"/>
            <w:color w:val="auto"/>
            <w:u w:val="none"/>
          </w:rPr>
          <w:t>Codul Muncii</w:t>
        </w:r>
      </w:hyperlink>
      <w:r w:rsidR="00102D4C" w:rsidRPr="004C1700">
        <w:rPr>
          <w:rStyle w:val="l5def1"/>
          <w:rFonts w:asciiTheme="majorHAnsi" w:hAnsiTheme="majorHAnsi"/>
          <w:color w:val="auto"/>
        </w:rPr>
        <w:t>, republicată, cu modificările şi completările ulterioare şi ale contractel</w:t>
      </w:r>
      <w:r w:rsidR="008A402E" w:rsidRPr="004C1700">
        <w:rPr>
          <w:rStyle w:val="l5def1"/>
          <w:rFonts w:asciiTheme="majorHAnsi" w:hAnsiTheme="majorHAnsi"/>
          <w:color w:val="auto"/>
        </w:rPr>
        <w:t xml:space="preserve">or colective de muncă </w:t>
      </w:r>
      <w:r w:rsidR="00102D4C" w:rsidRPr="004C1700">
        <w:rPr>
          <w:rStyle w:val="l5def1"/>
          <w:rFonts w:asciiTheme="majorHAnsi" w:hAnsiTheme="majorHAnsi"/>
          <w:color w:val="auto"/>
        </w:rPr>
        <w:t xml:space="preserve">aplicabile.  </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(2) Personalul administrativ/nedidactic este coordonat de administratorul de patrimoniu şi se subordonează directorului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(3) Organizarea şi desfăşurarea concursului de ocupare a posturilor administrative/nedidactice din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 xml:space="preserve"> sunt coordonate de director. </w:t>
      </w:r>
    </w:p>
    <w:p w:rsidR="00102D4C" w:rsidRPr="004C1700" w:rsidRDefault="00102D4C" w:rsidP="00102D4C">
      <w:pPr>
        <w:pStyle w:val="NoSpacing"/>
        <w:jc w:val="both"/>
        <w:rPr>
          <w:rFonts w:asciiTheme="majorHAnsi" w:hAnsiTheme="majorHAnsi"/>
        </w:rPr>
      </w:pPr>
      <w:r w:rsidRPr="004C1700">
        <w:rPr>
          <w:rFonts w:asciiTheme="majorHAnsi" w:hAnsiTheme="majorHAnsi"/>
        </w:rPr>
        <w:t>(4) Consiliul de Administraţie al unităţii de învăţământ aprobă comisiile de concurs şi validează rezultatele concursului.</w:t>
      </w:r>
    </w:p>
    <w:p w:rsidR="00102D4C" w:rsidRPr="004C1700" w:rsidRDefault="00102D4C" w:rsidP="00102D4C">
      <w:pPr>
        <w:pStyle w:val="NoSpacing"/>
        <w:jc w:val="both"/>
        <w:rPr>
          <w:rFonts w:asciiTheme="majorHAnsi" w:hAnsiTheme="majorHAnsi"/>
        </w:rPr>
      </w:pPr>
      <w:r w:rsidRPr="004C1700">
        <w:rPr>
          <w:rFonts w:asciiTheme="majorHAnsi" w:hAnsiTheme="majorHAnsi"/>
        </w:rPr>
        <w:t xml:space="preserve"> (5) Angajarea prin încheierea Contractului individual de muncă a personalului administrativ/nedidactic în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 xml:space="preserve"> se face de către directorul unităţii de învă</w:t>
      </w:r>
      <w:r w:rsidRPr="004C1700">
        <w:rPr>
          <w:rFonts w:ascii="Cambria Math" w:hAnsi="Cambria Math" w:cs="Cambria Math"/>
        </w:rPr>
        <w:t>ț</w:t>
      </w:r>
      <w:r w:rsidRPr="004C1700">
        <w:rPr>
          <w:rFonts w:asciiTheme="majorHAnsi" w:hAnsiTheme="majorHAnsi"/>
        </w:rPr>
        <w:t>ământ,  cu aprobarea Consiliului de Administraţie.</w:t>
      </w:r>
    </w:p>
    <w:p w:rsidR="00102D4C" w:rsidRPr="004C1700" w:rsidRDefault="00102D4C" w:rsidP="00102D4C">
      <w:pPr>
        <w:pStyle w:val="NoSpacing"/>
        <w:jc w:val="both"/>
        <w:rPr>
          <w:rFonts w:asciiTheme="majorHAnsi" w:hAnsiTheme="majorHAnsi"/>
          <w:b/>
        </w:rPr>
      </w:pPr>
      <w:r w:rsidRPr="004C1700">
        <w:rPr>
          <w:rFonts w:asciiTheme="majorHAnsi" w:hAnsiTheme="majorHAnsi"/>
          <w:b/>
        </w:rPr>
        <w:t xml:space="preserve">CAPITOLUL V – PERSONALUL SANITAR </w:t>
      </w:r>
    </w:p>
    <w:p w:rsidR="00102D4C" w:rsidRPr="004C1700" w:rsidRDefault="006E6E93" w:rsidP="00102D4C">
      <w:pPr>
        <w:pStyle w:val="NoSpacing"/>
        <w:jc w:val="both"/>
        <w:rPr>
          <w:rFonts w:asciiTheme="majorHAnsi" w:hAnsiTheme="majorHAnsi"/>
        </w:rPr>
      </w:pPr>
      <w:r w:rsidRPr="004C1700">
        <w:rPr>
          <w:rFonts w:asciiTheme="majorHAnsi" w:hAnsiTheme="majorHAnsi"/>
          <w:b/>
        </w:rPr>
        <w:t>ART. 67.</w:t>
      </w:r>
      <w:r w:rsidRPr="004C1700">
        <w:rPr>
          <w:rFonts w:asciiTheme="majorHAnsi" w:hAnsiTheme="majorHAnsi"/>
        </w:rPr>
        <w:t xml:space="preserve">  </w:t>
      </w:r>
      <w:r w:rsidR="00B9317E" w:rsidRPr="004C1700">
        <w:rPr>
          <w:rFonts w:asciiTheme="majorHAnsi" w:hAnsiTheme="majorHAnsi"/>
        </w:rPr>
        <w:t xml:space="preserve">(1) </w:t>
      </w:r>
      <w:r w:rsidR="00102D4C" w:rsidRPr="004C1700">
        <w:rPr>
          <w:rFonts w:asciiTheme="majorHAnsi" w:hAnsiTheme="majorHAnsi"/>
        </w:rPr>
        <w:t xml:space="preserve">Personalul sanitar, colaborează cu directorul </w:t>
      </w:r>
      <w:r w:rsidR="00102D4C" w:rsidRPr="004C1700">
        <w:rPr>
          <w:rFonts w:asciiTheme="majorHAnsi" w:hAnsiTheme="majorHAnsi" w:cs="TimesNewRoman"/>
          <w:snapToGrid w:val="0"/>
          <w:lang w:val="fr-FR"/>
        </w:rPr>
        <w:t xml:space="preserve">Grădiniţei cu Program Prelungit ,,MIHAI EMINESCU’’, Tg-Jiu, Gorj, </w:t>
      </w:r>
      <w:r w:rsidR="00102D4C" w:rsidRPr="004C1700">
        <w:rPr>
          <w:rFonts w:asciiTheme="majorHAnsi" w:hAnsiTheme="majorHAnsi"/>
        </w:rPr>
        <w:t>informându-l despre precizările Ministerului Sănătăţii cu privire la normele igienico-sanitare, despre abaterile personalului didactic şi nedidactic privind nerespectarea acestor norme, despre  calitatea produselor alimentare, despre atitudinea de stres asupra dezvoltării neuropsihice, psiho-motrice a copiilor din grădiniţă.</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(2) </w:t>
      </w:r>
      <w:r w:rsidR="00102D4C" w:rsidRPr="004C1700">
        <w:rPr>
          <w:rFonts w:asciiTheme="majorHAnsi" w:hAnsiTheme="majorHAnsi"/>
        </w:rPr>
        <w:t>Informează directorul grădiniţei în cazul învoirilor, concediilor medicale sau concediilor de odihnă intervenite pe parcursul anului şcolar, pentru a informa la timp medicul care răspunde de unitatea de învăţământ sau Direcţia Sanitară, pentru asigurarea suplinirii (dacă este cazul).</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(3) </w:t>
      </w:r>
      <w:r w:rsidR="00102D4C" w:rsidRPr="004C1700">
        <w:rPr>
          <w:rFonts w:asciiTheme="majorHAnsi" w:hAnsiTheme="majorHAnsi"/>
        </w:rPr>
        <w:t>Prin triajul de dimineaţă, urmăreşte zilnic starea de sănătate a copiilor care frecventează grădiniţa.</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(4) </w:t>
      </w:r>
      <w:r w:rsidR="00102D4C" w:rsidRPr="004C1700">
        <w:rPr>
          <w:rFonts w:asciiTheme="majorHAnsi" w:hAnsiTheme="majorHAnsi"/>
        </w:rPr>
        <w:t>Urmăreşte prezenţa zilnică a copiilor, supraveghează şi participă la întocmirea meniurilor şi controlează calitatea şi cantitatea produselor scoase din magazia de alimente.</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(5) </w:t>
      </w:r>
      <w:r w:rsidR="00102D4C" w:rsidRPr="004C1700">
        <w:rPr>
          <w:rFonts w:asciiTheme="majorHAnsi" w:hAnsiTheme="majorHAnsi"/>
        </w:rPr>
        <w:t>Urmăreşte starea de igienă, curăţenie şi dezinfecţie din toate încăperile grădiniţei şi împrejurimea acesteia.</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(6) </w:t>
      </w:r>
      <w:r w:rsidR="00102D4C" w:rsidRPr="004C1700">
        <w:rPr>
          <w:rFonts w:asciiTheme="majorHAnsi" w:hAnsiTheme="majorHAnsi"/>
        </w:rPr>
        <w:t>Urmăreşte, supraveghează şi ajută la formarea deprinderilor igienico-sanitare ale copiilor la spălător, la masă, la dormitor, colaborând în permanenţă cu personalul didactic, prin activităţi educative comune.</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(7) </w:t>
      </w:r>
      <w:r w:rsidR="00102D4C" w:rsidRPr="004C1700">
        <w:rPr>
          <w:rFonts w:asciiTheme="majorHAnsi" w:hAnsiTheme="majorHAnsi"/>
        </w:rPr>
        <w:t>Informează la timp directorul şi administratorul de patrimoniu al grădiniţei dacă au fost încălcate regulile igienico-sanitare în bucătărie sau pe sectoarele grădiniţei.</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(8) </w:t>
      </w:r>
      <w:r w:rsidR="00102D4C" w:rsidRPr="004C1700">
        <w:rPr>
          <w:rFonts w:asciiTheme="majorHAnsi" w:hAnsiTheme="majorHAnsi"/>
        </w:rPr>
        <w:t>Copiii care prezintă probleme de sănătate mai grave în timpul prezenţei lor la grădiniţă, vor fi însoţiţi de personalul sanitar la medic, pentru acordarea de ajutor până la venirea părinţilor.</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(9) </w:t>
      </w:r>
      <w:r w:rsidR="00102D4C" w:rsidRPr="004C1700">
        <w:rPr>
          <w:rFonts w:asciiTheme="majorHAnsi" w:hAnsiTheme="majorHAnsi"/>
        </w:rPr>
        <w:t>Nu va admite primirea copiilor în grădiniţă fără aviz epidimiologic după o absenţă mai mare de trei zile sau cu tratament (antibiotic).</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(10) </w:t>
      </w:r>
      <w:r w:rsidR="00102D4C" w:rsidRPr="004C1700">
        <w:rPr>
          <w:rFonts w:asciiTheme="majorHAnsi" w:hAnsiTheme="majorHAnsi"/>
        </w:rPr>
        <w:t>Colaborează cu personalul didactic şi răspunde de securitatea copiilor atât pe perioada când aceştia se află la program, în grădiniţă, cât şi când îi însoţeşte în activităţile extracurriculare.</w:t>
      </w:r>
    </w:p>
    <w:p w:rsidR="00102D4C" w:rsidRPr="004C1700" w:rsidRDefault="00B9317E" w:rsidP="00102D4C">
      <w:pPr>
        <w:pStyle w:val="NoSpacing"/>
        <w:jc w:val="both"/>
        <w:rPr>
          <w:rFonts w:asciiTheme="majorHAnsi" w:hAnsiTheme="majorHAnsi"/>
        </w:rPr>
      </w:pPr>
      <w:r w:rsidRPr="004C1700">
        <w:rPr>
          <w:rFonts w:asciiTheme="majorHAnsi" w:hAnsiTheme="majorHAnsi"/>
        </w:rPr>
        <w:t xml:space="preserve">(11) </w:t>
      </w:r>
      <w:r w:rsidR="00102D4C" w:rsidRPr="004C1700">
        <w:rPr>
          <w:rFonts w:asciiTheme="majorHAnsi" w:hAnsiTheme="majorHAnsi"/>
        </w:rPr>
        <w:t xml:space="preserve">Respectă toate sarcinile de serviciu din Contractul individual de muncă, Fişa individuală a postului </w:t>
      </w:r>
      <w:r w:rsidR="00102D4C" w:rsidRPr="004C1700">
        <w:rPr>
          <w:rFonts w:asciiTheme="majorHAnsi" w:hAnsiTheme="majorHAnsi" w:cs="Cambria Math"/>
        </w:rPr>
        <w:t>ș</w:t>
      </w:r>
      <w:r w:rsidR="00102D4C" w:rsidRPr="004C1700">
        <w:rPr>
          <w:rFonts w:asciiTheme="majorHAnsi" w:hAnsiTheme="majorHAnsi"/>
        </w:rPr>
        <w:t>i cele date de director .</w:t>
      </w:r>
    </w:p>
    <w:p w:rsidR="00AE6856" w:rsidRPr="004C1700" w:rsidRDefault="00940234" w:rsidP="00102D4C">
      <w:pPr>
        <w:pStyle w:val="NoSpacing"/>
        <w:jc w:val="both"/>
        <w:rPr>
          <w:rFonts w:asciiTheme="majorHAnsi" w:hAnsiTheme="majorHAnsi"/>
          <w:b/>
        </w:rPr>
      </w:pPr>
      <w:r w:rsidRPr="004C1700">
        <w:rPr>
          <w:rFonts w:asciiTheme="majorHAnsi" w:hAnsiTheme="majorHAnsi"/>
          <w:b/>
        </w:rPr>
        <w:t>CAPITOLUL VI</w:t>
      </w:r>
      <w:r w:rsidR="001615E0" w:rsidRPr="004C1700">
        <w:rPr>
          <w:rFonts w:asciiTheme="majorHAnsi" w:hAnsiTheme="majorHAnsi"/>
          <w:b/>
        </w:rPr>
        <w:t xml:space="preserve"> - </w:t>
      </w:r>
      <w:r w:rsidRPr="004C1700">
        <w:rPr>
          <w:rStyle w:val="l5def1"/>
          <w:rFonts w:asciiTheme="majorHAnsi" w:hAnsiTheme="majorHAnsi"/>
          <w:b/>
        </w:rPr>
        <w:t>EVALUAREA PERSONALULUI DIN UNITATEA DE ÎNVĂŢĂMÂNT</w:t>
      </w:r>
      <w:r w:rsidRPr="004C1700">
        <w:rPr>
          <w:rFonts w:asciiTheme="majorHAnsi" w:hAnsiTheme="majorHAnsi" w:cs="Arial"/>
          <w:b/>
          <w:color w:val="000000"/>
        </w:rPr>
        <w:t> </w:t>
      </w:r>
    </w:p>
    <w:p w:rsidR="00D02EFA" w:rsidRPr="004C1700" w:rsidRDefault="006E6E93" w:rsidP="00D02EFA">
      <w:pPr>
        <w:pStyle w:val="NoSpacing"/>
        <w:jc w:val="both"/>
        <w:rPr>
          <w:rFonts w:asciiTheme="majorHAnsi" w:hAnsiTheme="majorHAnsi"/>
        </w:rPr>
      </w:pPr>
      <w:r w:rsidRPr="004C1700">
        <w:rPr>
          <w:rFonts w:asciiTheme="majorHAnsi" w:hAnsiTheme="majorHAnsi"/>
          <w:b/>
        </w:rPr>
        <w:t>ART. 68</w:t>
      </w:r>
      <w:r w:rsidR="00940234" w:rsidRPr="004C1700">
        <w:rPr>
          <w:rFonts w:asciiTheme="majorHAnsi" w:hAnsiTheme="majorHAnsi"/>
          <w:b/>
        </w:rPr>
        <w:t>.</w:t>
      </w:r>
      <w:r w:rsidR="00940234" w:rsidRPr="004C1700">
        <w:rPr>
          <w:rFonts w:asciiTheme="majorHAnsi" w:hAnsiTheme="majorHAnsi"/>
        </w:rPr>
        <w:t xml:space="preserve"> </w:t>
      </w:r>
      <w:r w:rsidR="00D02EFA" w:rsidRPr="004C1700">
        <w:rPr>
          <w:rFonts w:asciiTheme="majorHAnsi" w:hAnsiTheme="majorHAnsi"/>
        </w:rPr>
        <w:t>(1) Evaluarea performanţelor profesionale individuale ale salaria</w:t>
      </w:r>
      <w:r w:rsidR="00D02EFA" w:rsidRPr="004C1700">
        <w:rPr>
          <w:rFonts w:ascii="Cambria Math" w:hAnsi="Cambria Math" w:cs="Cambria Math"/>
        </w:rPr>
        <w:t>ț</w:t>
      </w:r>
      <w:r w:rsidR="00D02EFA" w:rsidRPr="004C1700">
        <w:rPr>
          <w:rFonts w:asciiTheme="majorHAnsi" w:hAnsiTheme="majorHAnsi"/>
        </w:rPr>
        <w:t xml:space="preserve">ilor </w:t>
      </w:r>
      <w:r w:rsidR="00D02EFA" w:rsidRPr="004C1700">
        <w:rPr>
          <w:rFonts w:asciiTheme="majorHAnsi" w:hAnsiTheme="majorHAnsi" w:cs="TimesNewRoman"/>
          <w:snapToGrid w:val="0"/>
          <w:lang w:val="fr-FR"/>
        </w:rPr>
        <w:t>Grădiniţei cu Program Prelungit ,,MIHAI EMINESCU’’, Tg-Jiu, Gorj</w:t>
      </w:r>
      <w:r w:rsidR="00D02EFA" w:rsidRPr="004C1700">
        <w:rPr>
          <w:rFonts w:asciiTheme="majorHAnsi" w:hAnsiTheme="majorHAnsi"/>
        </w:rPr>
        <w:t>, are ca scop aprecierea obiectivă a activităţii personalului, prin compararea gradului de îndeplinire a obiectivelor şi criteriilor de evaluare stabilite pentru perioada respectivă, cu rezultatele obţinute în mod efectiv.</w:t>
      </w:r>
    </w:p>
    <w:p w:rsidR="00D02EFA" w:rsidRPr="004C1700" w:rsidRDefault="006E6E93" w:rsidP="00D02EFA">
      <w:pPr>
        <w:pStyle w:val="NoSpacing"/>
        <w:jc w:val="both"/>
        <w:rPr>
          <w:rFonts w:asciiTheme="majorHAnsi" w:hAnsiTheme="majorHAnsi"/>
        </w:rPr>
      </w:pPr>
      <w:r w:rsidRPr="004C1700">
        <w:rPr>
          <w:rFonts w:asciiTheme="majorHAnsi" w:hAnsiTheme="majorHAnsi"/>
          <w:b/>
        </w:rPr>
        <w:t>ART. 69.</w:t>
      </w:r>
      <w:r w:rsidRPr="004C1700">
        <w:rPr>
          <w:rFonts w:asciiTheme="majorHAnsi" w:hAnsiTheme="majorHAnsi"/>
        </w:rPr>
        <w:t xml:space="preserve"> </w:t>
      </w:r>
      <w:r w:rsidR="00D02EFA" w:rsidRPr="004C1700">
        <w:rPr>
          <w:rFonts w:asciiTheme="majorHAnsi" w:hAnsiTheme="majorHAnsi"/>
        </w:rPr>
        <w:t>(1) Procedura de evaluare a performanţelor profesionale se aplică fiecărui angajat, în raport cu cerinţele postului.</w:t>
      </w:r>
    </w:p>
    <w:p w:rsidR="00D02EFA" w:rsidRPr="004C1700" w:rsidRDefault="00D02EFA" w:rsidP="00D02EFA">
      <w:pPr>
        <w:pStyle w:val="NoSpacing"/>
        <w:jc w:val="both"/>
        <w:rPr>
          <w:rFonts w:asciiTheme="majorHAnsi" w:hAnsiTheme="majorHAnsi"/>
        </w:rPr>
      </w:pPr>
      <w:r w:rsidRPr="004C1700">
        <w:rPr>
          <w:rFonts w:asciiTheme="majorHAnsi" w:hAnsiTheme="majorHAnsi"/>
        </w:rPr>
        <w:lastRenderedPageBreak/>
        <w:t>(2) Activitatea profesională se apreciază anual, prin evaluarea performanţelor profesionale individuale.</w:t>
      </w:r>
    </w:p>
    <w:p w:rsidR="00D02EFA" w:rsidRPr="004C1700" w:rsidRDefault="006E6E93" w:rsidP="00D02EFA">
      <w:pPr>
        <w:pStyle w:val="NoSpacing"/>
        <w:jc w:val="both"/>
        <w:rPr>
          <w:rFonts w:asciiTheme="majorHAnsi" w:hAnsiTheme="majorHAnsi"/>
        </w:rPr>
      </w:pPr>
      <w:r w:rsidRPr="004C1700">
        <w:rPr>
          <w:rFonts w:asciiTheme="majorHAnsi" w:hAnsiTheme="majorHAnsi"/>
          <w:b/>
        </w:rPr>
        <w:t>ART. 70.</w:t>
      </w:r>
      <w:r w:rsidRPr="004C1700">
        <w:rPr>
          <w:rFonts w:asciiTheme="majorHAnsi" w:hAnsiTheme="majorHAnsi"/>
        </w:rPr>
        <w:t xml:space="preserve"> </w:t>
      </w:r>
      <w:r w:rsidR="00D02EFA" w:rsidRPr="004C1700">
        <w:rPr>
          <w:rFonts w:asciiTheme="majorHAnsi" w:hAnsiTheme="majorHAnsi"/>
        </w:rPr>
        <w:t>(1) Pentru personalul didactic şi didactic auxiliar, perioada evaluată este cuprinsă între între 1 setembrie – 31 august,</w:t>
      </w:r>
      <w:r w:rsidR="00D02EFA" w:rsidRPr="004C1700">
        <w:rPr>
          <w:rStyle w:val="l5def1"/>
          <w:rFonts w:asciiTheme="majorHAnsi" w:hAnsiTheme="majorHAnsi"/>
        </w:rPr>
        <w:t xml:space="preserve"> conform legislaţiei în vigoare şi ale Regulamentului de Ordine Interioară al grădiniţei, în baza Fişei individuale a postului</w:t>
      </w:r>
      <w:r w:rsidR="00D02EFA" w:rsidRPr="004C1700">
        <w:rPr>
          <w:rFonts w:asciiTheme="majorHAnsi" w:hAnsiTheme="majorHAnsi"/>
        </w:rPr>
        <w:t>.</w:t>
      </w:r>
    </w:p>
    <w:p w:rsidR="00D02EFA" w:rsidRPr="004C1700" w:rsidRDefault="00D02EFA" w:rsidP="00D02EFA">
      <w:pPr>
        <w:pStyle w:val="NoSpacing"/>
        <w:jc w:val="both"/>
        <w:rPr>
          <w:rFonts w:asciiTheme="majorHAnsi" w:hAnsiTheme="majorHAnsi" w:cs="Arial"/>
          <w:color w:val="000000"/>
        </w:rPr>
      </w:pPr>
      <w:r w:rsidRPr="004C1700">
        <w:rPr>
          <w:rFonts w:asciiTheme="majorHAnsi" w:hAnsiTheme="majorHAnsi"/>
        </w:rPr>
        <w:t>(2) Pentru personalul nedidactic, perioada evaluată este cuprinsă 1 ianuarie - 31 decembrie,</w:t>
      </w:r>
      <w:r w:rsidRPr="004C1700">
        <w:rPr>
          <w:rStyle w:val="l5def1"/>
          <w:rFonts w:asciiTheme="majorHAnsi" w:hAnsiTheme="majorHAnsi"/>
        </w:rPr>
        <w:t xml:space="preserve"> conform  prevederilor legale şi ale Regulamentului de Ordine Interioară al grădiniţei, în baza Fişei individuale a postului.  </w:t>
      </w:r>
    </w:p>
    <w:p w:rsidR="00D02EFA" w:rsidRPr="004C1700" w:rsidRDefault="00D02EFA" w:rsidP="00D02EFA">
      <w:pPr>
        <w:pStyle w:val="NoSpacing"/>
        <w:jc w:val="both"/>
        <w:rPr>
          <w:rFonts w:asciiTheme="majorHAnsi" w:hAnsiTheme="majorHAnsi"/>
        </w:rPr>
      </w:pPr>
      <w:r w:rsidRPr="004C1700">
        <w:rPr>
          <w:rFonts w:asciiTheme="majorHAnsi" w:hAnsiTheme="majorHAnsi"/>
        </w:rPr>
        <w:t>(3) Pot fi supuşi evaluării anuale salariaţii care au desfăşurat activitate cel puţin 6 luni în cursul perioadei evaluate.</w:t>
      </w:r>
    </w:p>
    <w:p w:rsidR="00D02EFA" w:rsidRPr="004C1700" w:rsidRDefault="00D02EFA" w:rsidP="00D02EFA">
      <w:pPr>
        <w:pStyle w:val="NoSpacing"/>
        <w:jc w:val="both"/>
        <w:rPr>
          <w:rFonts w:asciiTheme="majorHAnsi" w:hAnsiTheme="majorHAnsi"/>
        </w:rPr>
      </w:pPr>
      <w:r w:rsidRPr="004C1700">
        <w:rPr>
          <w:rFonts w:asciiTheme="majorHAnsi" w:hAnsiTheme="majorHAnsi"/>
        </w:rPr>
        <w:t>(4) Sunt exceptate de la evaluarea anuală, următoarele categorii de salariaţi:</w:t>
      </w:r>
    </w:p>
    <w:p w:rsidR="00D02EFA" w:rsidRPr="004C1700" w:rsidRDefault="00D02EFA" w:rsidP="0048297D">
      <w:pPr>
        <w:pStyle w:val="NoSpacing"/>
        <w:numPr>
          <w:ilvl w:val="0"/>
          <w:numId w:val="59"/>
        </w:numPr>
        <w:jc w:val="both"/>
        <w:rPr>
          <w:rFonts w:asciiTheme="majorHAnsi" w:hAnsiTheme="majorHAnsi"/>
        </w:rPr>
      </w:pPr>
      <w:r w:rsidRPr="004C1700">
        <w:rPr>
          <w:rFonts w:asciiTheme="majorHAnsi" w:hAnsiTheme="majorHAnsi"/>
        </w:rPr>
        <w:t>persoanele angajate ca stagiari, pentru care evaluarea se face după expirarea perioadei corespunzătoare stagiului de cel putin 6 luni, dar nu mai mare de 1 an;</w:t>
      </w:r>
    </w:p>
    <w:p w:rsidR="00D02EFA" w:rsidRPr="004C1700" w:rsidRDefault="00D02EFA" w:rsidP="0048297D">
      <w:pPr>
        <w:pStyle w:val="NoSpacing"/>
        <w:numPr>
          <w:ilvl w:val="0"/>
          <w:numId w:val="59"/>
        </w:numPr>
        <w:jc w:val="both"/>
        <w:rPr>
          <w:rFonts w:asciiTheme="majorHAnsi" w:hAnsiTheme="majorHAnsi"/>
        </w:rPr>
      </w:pPr>
      <w:r w:rsidRPr="004C1700">
        <w:rPr>
          <w:rFonts w:asciiTheme="majorHAnsi" w:hAnsiTheme="majorHAnsi"/>
        </w:rPr>
        <w:t>persoanele al căror Contract individual de muncă este suspendat, în condiţiile legii, pentru care evaluarea se face la expirarea unei perioade de cel putin 6 luni de la reluarea activităţii;</w:t>
      </w:r>
    </w:p>
    <w:p w:rsidR="00D02EFA" w:rsidRPr="004C1700" w:rsidRDefault="00D02EFA" w:rsidP="0048297D">
      <w:pPr>
        <w:pStyle w:val="NoSpacing"/>
        <w:numPr>
          <w:ilvl w:val="0"/>
          <w:numId w:val="59"/>
        </w:numPr>
        <w:jc w:val="both"/>
        <w:rPr>
          <w:rFonts w:asciiTheme="majorHAnsi" w:hAnsiTheme="majorHAnsi"/>
        </w:rPr>
      </w:pPr>
      <w:r w:rsidRPr="004C1700">
        <w:rPr>
          <w:rFonts w:asciiTheme="majorHAnsi" w:hAnsiTheme="majorHAnsi"/>
        </w:rPr>
        <w:t>persoanele angajate care nu au prestat activitate în ultimele 12 luni, fiind în concediu medical sau în concediu fără plată, acordat potrivit legii, pentru care evaluarea se va face după o perioadă cuprinsă între 6 şi 12 luni de la reluarea activităţii.</w:t>
      </w:r>
    </w:p>
    <w:p w:rsidR="00D02EFA" w:rsidRPr="004C1700" w:rsidRDefault="006E6E93" w:rsidP="00D02EFA">
      <w:pPr>
        <w:pStyle w:val="NoSpacing"/>
        <w:jc w:val="both"/>
        <w:rPr>
          <w:rFonts w:asciiTheme="majorHAnsi" w:hAnsiTheme="majorHAnsi"/>
        </w:rPr>
      </w:pPr>
      <w:r w:rsidRPr="004C1700">
        <w:rPr>
          <w:rFonts w:asciiTheme="majorHAnsi" w:hAnsiTheme="majorHAnsi"/>
          <w:b/>
        </w:rPr>
        <w:t>ART. 71.</w:t>
      </w:r>
      <w:r w:rsidRPr="004C1700">
        <w:rPr>
          <w:rFonts w:asciiTheme="majorHAnsi" w:hAnsiTheme="majorHAnsi"/>
        </w:rPr>
        <w:t xml:space="preserve"> </w:t>
      </w:r>
      <w:r w:rsidR="00D02EFA" w:rsidRPr="004C1700">
        <w:rPr>
          <w:rFonts w:asciiTheme="majorHAnsi" w:hAnsiTheme="majorHAnsi"/>
        </w:rPr>
        <w:t>În mod excepţional, evaluarea performanţelor profesionale individuale ale personalului contractual se face şi în cursul perioadei evaluate, în următoarele cazuri:</w:t>
      </w:r>
    </w:p>
    <w:p w:rsidR="00D02EFA" w:rsidRPr="004C1700" w:rsidRDefault="00D02EFA" w:rsidP="0048297D">
      <w:pPr>
        <w:pStyle w:val="NoSpacing"/>
        <w:numPr>
          <w:ilvl w:val="0"/>
          <w:numId w:val="60"/>
        </w:numPr>
        <w:jc w:val="both"/>
        <w:rPr>
          <w:rFonts w:asciiTheme="majorHAnsi" w:hAnsiTheme="majorHAnsi"/>
        </w:rPr>
      </w:pPr>
      <w:r w:rsidRPr="004C1700">
        <w:rPr>
          <w:rFonts w:asciiTheme="majorHAnsi" w:hAnsiTheme="majorHAnsi"/>
        </w:rPr>
        <w:t>atunci când p</w:t>
      </w:r>
      <w:r w:rsidR="008D3633">
        <w:rPr>
          <w:rFonts w:asciiTheme="majorHAnsi" w:hAnsiTheme="majorHAnsi"/>
        </w:rPr>
        <w:t>e parcursul perioadei evaluate C</w:t>
      </w:r>
      <w:r w:rsidRPr="004C1700">
        <w:rPr>
          <w:rFonts w:asciiTheme="majorHAnsi" w:hAnsiTheme="majorHAnsi"/>
        </w:rPr>
        <w:t>ontractul individual de muncă al salariatului evaluat încetează sau se modifică, în condiţiile legii. În acest caz, salariatul va fi evaluat pentru perioada de până la încetarea sau modificarea raporturilor de muncă;</w:t>
      </w:r>
    </w:p>
    <w:p w:rsidR="00D02EFA" w:rsidRPr="004C1700" w:rsidRDefault="00D02EFA" w:rsidP="0048297D">
      <w:pPr>
        <w:pStyle w:val="NoSpacing"/>
        <w:numPr>
          <w:ilvl w:val="0"/>
          <w:numId w:val="60"/>
        </w:numPr>
        <w:jc w:val="both"/>
        <w:rPr>
          <w:rFonts w:asciiTheme="majorHAnsi" w:hAnsiTheme="majorHAnsi"/>
        </w:rPr>
      </w:pPr>
      <w:r w:rsidRPr="004C1700">
        <w:rPr>
          <w:rFonts w:asciiTheme="majorHAnsi" w:hAnsiTheme="majorHAnsi"/>
        </w:rPr>
        <w:t>atunci când pe parcursul perioadei evaluate salariatul dobândeşte o diplomă de studii de nivel superior şi urmează să fie promovat, în condiţiile legii, într-o funcţie corespunzătoare studiilor absolvite sau când este promovat în grad superior.</w:t>
      </w:r>
    </w:p>
    <w:p w:rsidR="00940234" w:rsidRPr="004C1700" w:rsidRDefault="00940234" w:rsidP="00940234">
      <w:pPr>
        <w:pStyle w:val="NoSpacing"/>
        <w:rPr>
          <w:rFonts w:asciiTheme="majorHAnsi" w:hAnsiTheme="majorHAnsi" w:cs="Arial"/>
          <w:b/>
          <w:color w:val="000000"/>
        </w:rPr>
      </w:pPr>
      <w:r w:rsidRPr="004C1700">
        <w:rPr>
          <w:rFonts w:asciiTheme="majorHAnsi" w:hAnsiTheme="majorHAnsi"/>
          <w:b/>
        </w:rPr>
        <w:t>CAPITOLUL VII</w:t>
      </w:r>
      <w:r w:rsidR="001615E0" w:rsidRPr="004C1700">
        <w:rPr>
          <w:rFonts w:asciiTheme="majorHAnsi" w:hAnsiTheme="majorHAnsi"/>
          <w:b/>
        </w:rPr>
        <w:t xml:space="preserve"> - </w:t>
      </w:r>
      <w:r w:rsidRPr="004C1700">
        <w:rPr>
          <w:rStyle w:val="l5def1"/>
          <w:rFonts w:asciiTheme="majorHAnsi" w:hAnsiTheme="majorHAnsi"/>
          <w:b/>
        </w:rPr>
        <w:t>RĂSPUNDEREA DISCIPLINARĂ A PERSONALULUI DIN UNITATEA DE ÎNVĂŢĂMÂNT</w:t>
      </w:r>
      <w:r w:rsidRPr="004C1700">
        <w:rPr>
          <w:rFonts w:asciiTheme="majorHAnsi" w:hAnsiTheme="majorHAnsi" w:cs="Arial"/>
          <w:b/>
          <w:color w:val="000000"/>
        </w:rPr>
        <w:t xml:space="preserve">  </w:t>
      </w:r>
    </w:p>
    <w:p w:rsidR="005A67CC" w:rsidRPr="004C1700" w:rsidRDefault="00C373A0" w:rsidP="0048297D">
      <w:pPr>
        <w:pStyle w:val="NoSpacing"/>
        <w:numPr>
          <w:ilvl w:val="1"/>
          <w:numId w:val="31"/>
        </w:numPr>
        <w:jc w:val="both"/>
        <w:rPr>
          <w:rFonts w:asciiTheme="majorHAnsi" w:hAnsiTheme="majorHAnsi"/>
          <w:b/>
        </w:rPr>
      </w:pPr>
      <w:r w:rsidRPr="004C1700">
        <w:rPr>
          <w:rFonts w:asciiTheme="majorHAnsi" w:hAnsiTheme="majorHAnsi"/>
          <w:b/>
        </w:rPr>
        <w:t xml:space="preserve"> </w:t>
      </w:r>
      <w:r w:rsidR="005A67CC" w:rsidRPr="004C1700">
        <w:rPr>
          <w:rFonts w:asciiTheme="majorHAnsi" w:hAnsiTheme="majorHAnsi"/>
          <w:b/>
        </w:rPr>
        <w:t>ABATERI DISCIPLINARE</w:t>
      </w:r>
    </w:p>
    <w:p w:rsidR="00940234" w:rsidRPr="004C1700" w:rsidRDefault="006E6E93" w:rsidP="00940234">
      <w:pPr>
        <w:pStyle w:val="NoSpacing"/>
        <w:jc w:val="both"/>
        <w:rPr>
          <w:rFonts w:asciiTheme="majorHAnsi" w:hAnsiTheme="majorHAnsi"/>
        </w:rPr>
      </w:pPr>
      <w:r w:rsidRPr="004C1700">
        <w:rPr>
          <w:rStyle w:val="l5def1"/>
          <w:rFonts w:asciiTheme="majorHAnsi" w:hAnsiTheme="majorHAnsi"/>
          <w:b/>
          <w:color w:val="auto"/>
        </w:rPr>
        <w:t>ART. 72</w:t>
      </w:r>
      <w:r w:rsidR="00196A2B" w:rsidRPr="004C1700">
        <w:rPr>
          <w:rStyle w:val="l5def1"/>
          <w:rFonts w:asciiTheme="majorHAnsi" w:hAnsiTheme="majorHAnsi"/>
          <w:b/>
          <w:color w:val="auto"/>
        </w:rPr>
        <w:t>.</w:t>
      </w:r>
      <w:r w:rsidR="00196A2B" w:rsidRPr="004C1700">
        <w:rPr>
          <w:rStyle w:val="l5def1"/>
          <w:rFonts w:asciiTheme="majorHAnsi" w:hAnsiTheme="majorHAnsi"/>
          <w:color w:val="auto"/>
        </w:rPr>
        <w:t xml:space="preserve"> </w:t>
      </w:r>
      <w:r w:rsidR="0018129A" w:rsidRPr="004C1700">
        <w:rPr>
          <w:rStyle w:val="l5def1"/>
          <w:rFonts w:asciiTheme="majorHAnsi" w:hAnsiTheme="majorHAnsi"/>
          <w:color w:val="auto"/>
        </w:rPr>
        <w:t>Personalul didactic ră</w:t>
      </w:r>
      <w:r w:rsidR="00940234" w:rsidRPr="004C1700">
        <w:rPr>
          <w:rStyle w:val="l5def1"/>
          <w:rFonts w:asciiTheme="majorHAnsi" w:hAnsiTheme="majorHAnsi"/>
          <w:color w:val="auto"/>
        </w:rPr>
        <w:t xml:space="preserve">spunde </w:t>
      </w:r>
      <w:r w:rsidR="0018129A" w:rsidRPr="004C1700">
        <w:rPr>
          <w:rStyle w:val="l5def1"/>
          <w:rFonts w:asciiTheme="majorHAnsi" w:hAnsiTheme="majorHAnsi"/>
          <w:color w:val="auto"/>
        </w:rPr>
        <w:t>disciplinar conform Legii Educaţiei Naţ</w:t>
      </w:r>
      <w:r w:rsidR="00940234" w:rsidRPr="004C1700">
        <w:rPr>
          <w:rStyle w:val="l5def1"/>
          <w:rFonts w:asciiTheme="majorHAnsi" w:hAnsiTheme="majorHAnsi"/>
          <w:color w:val="auto"/>
        </w:rPr>
        <w:t xml:space="preserve">ionale </w:t>
      </w:r>
      <w:hyperlink r:id="rId12" w:history="1">
        <w:r w:rsidR="0018129A" w:rsidRPr="004C1700">
          <w:rPr>
            <w:rStyle w:val="Hyperlink"/>
            <w:rFonts w:asciiTheme="majorHAnsi" w:hAnsiTheme="majorHAnsi" w:cs="Tahoma"/>
            <w:color w:val="auto"/>
            <w:u w:val="none"/>
          </w:rPr>
          <w:t>N</w:t>
        </w:r>
        <w:r w:rsidR="00940234" w:rsidRPr="004C1700">
          <w:rPr>
            <w:rStyle w:val="Hyperlink"/>
            <w:rFonts w:asciiTheme="majorHAnsi" w:hAnsiTheme="majorHAnsi" w:cs="Tahoma"/>
            <w:color w:val="auto"/>
            <w:u w:val="none"/>
          </w:rPr>
          <w:t>r. 1/2011</w:t>
        </w:r>
      </w:hyperlink>
      <w:r w:rsidR="0018129A" w:rsidRPr="004C1700">
        <w:rPr>
          <w:rStyle w:val="l5def1"/>
          <w:rFonts w:asciiTheme="majorHAnsi" w:hAnsiTheme="majorHAnsi"/>
          <w:color w:val="auto"/>
        </w:rPr>
        <w:t>, cu modificările şi completă</w:t>
      </w:r>
      <w:r w:rsidR="00940234" w:rsidRPr="004C1700">
        <w:rPr>
          <w:rStyle w:val="l5def1"/>
          <w:rFonts w:asciiTheme="majorHAnsi" w:hAnsiTheme="majorHAnsi"/>
          <w:color w:val="auto"/>
        </w:rPr>
        <w:t xml:space="preserve">rile ulterioare.  </w:t>
      </w:r>
    </w:p>
    <w:p w:rsidR="00940234" w:rsidRPr="004C1700" w:rsidRDefault="006E6E93" w:rsidP="00940234">
      <w:pPr>
        <w:pStyle w:val="NoSpacing"/>
        <w:jc w:val="both"/>
        <w:rPr>
          <w:rFonts w:asciiTheme="majorHAnsi" w:hAnsiTheme="majorHAnsi"/>
        </w:rPr>
      </w:pPr>
      <w:r w:rsidRPr="004C1700">
        <w:rPr>
          <w:rStyle w:val="l5def1"/>
          <w:rFonts w:asciiTheme="majorHAnsi" w:hAnsiTheme="majorHAnsi"/>
          <w:b/>
          <w:color w:val="auto"/>
        </w:rPr>
        <w:t>ART. 73</w:t>
      </w:r>
      <w:r w:rsidR="00196A2B" w:rsidRPr="004C1700">
        <w:rPr>
          <w:rStyle w:val="l5def1"/>
          <w:rFonts w:asciiTheme="majorHAnsi" w:hAnsiTheme="majorHAnsi"/>
          <w:b/>
          <w:color w:val="auto"/>
        </w:rPr>
        <w:t>.</w:t>
      </w:r>
      <w:r w:rsidR="00196A2B" w:rsidRPr="004C1700">
        <w:rPr>
          <w:rStyle w:val="l5def1"/>
          <w:rFonts w:asciiTheme="majorHAnsi" w:hAnsiTheme="majorHAnsi"/>
          <w:color w:val="auto"/>
        </w:rPr>
        <w:t xml:space="preserve"> </w:t>
      </w:r>
      <w:r w:rsidR="0018129A" w:rsidRPr="004C1700">
        <w:rPr>
          <w:rStyle w:val="l5def1"/>
          <w:rFonts w:asciiTheme="majorHAnsi" w:hAnsiTheme="majorHAnsi"/>
          <w:color w:val="auto"/>
        </w:rPr>
        <w:t>Personalul nedidactic ră</w:t>
      </w:r>
      <w:r w:rsidR="00940234" w:rsidRPr="004C1700">
        <w:rPr>
          <w:rStyle w:val="l5def1"/>
          <w:rFonts w:asciiTheme="majorHAnsi" w:hAnsiTheme="majorHAnsi"/>
          <w:color w:val="auto"/>
        </w:rPr>
        <w:t xml:space="preserve">spunde disciplinar în conformitate cu prevederile Legii </w:t>
      </w:r>
      <w:hyperlink r:id="rId13" w:history="1">
        <w:r w:rsidR="0018129A" w:rsidRPr="004C1700">
          <w:rPr>
            <w:rStyle w:val="Hyperlink"/>
            <w:rFonts w:asciiTheme="majorHAnsi" w:hAnsiTheme="majorHAnsi" w:cs="Tahoma"/>
            <w:color w:val="auto"/>
            <w:u w:val="none"/>
          </w:rPr>
          <w:t>N</w:t>
        </w:r>
        <w:r w:rsidR="00940234" w:rsidRPr="004C1700">
          <w:rPr>
            <w:rStyle w:val="Hyperlink"/>
            <w:rFonts w:asciiTheme="majorHAnsi" w:hAnsiTheme="majorHAnsi" w:cs="Tahoma"/>
            <w:color w:val="auto"/>
            <w:u w:val="none"/>
          </w:rPr>
          <w:t>r. 53/2003</w:t>
        </w:r>
      </w:hyperlink>
      <w:r w:rsidR="00940234" w:rsidRPr="004C1700">
        <w:rPr>
          <w:rStyle w:val="l5def1"/>
          <w:rFonts w:asciiTheme="majorHAnsi" w:hAnsiTheme="majorHAnsi"/>
          <w:color w:val="auto"/>
        </w:rPr>
        <w:t xml:space="preserve"> - </w:t>
      </w:r>
      <w:hyperlink r:id="rId14" w:history="1">
        <w:r w:rsidR="00940234" w:rsidRPr="004C1700">
          <w:rPr>
            <w:rStyle w:val="Hyperlink"/>
            <w:rFonts w:asciiTheme="majorHAnsi" w:hAnsiTheme="majorHAnsi" w:cs="Tahoma"/>
            <w:color w:val="auto"/>
            <w:u w:val="none"/>
          </w:rPr>
          <w:t>Codul Muncii</w:t>
        </w:r>
      </w:hyperlink>
      <w:r w:rsidR="0018129A" w:rsidRPr="004C1700">
        <w:rPr>
          <w:rStyle w:val="l5def1"/>
          <w:rFonts w:asciiTheme="majorHAnsi" w:hAnsiTheme="majorHAnsi"/>
          <w:color w:val="auto"/>
        </w:rPr>
        <w:t>, republicată cu modificările şi completă</w:t>
      </w:r>
      <w:r w:rsidR="00940234" w:rsidRPr="004C1700">
        <w:rPr>
          <w:rStyle w:val="l5def1"/>
          <w:rFonts w:asciiTheme="majorHAnsi" w:hAnsiTheme="majorHAnsi"/>
          <w:color w:val="auto"/>
        </w:rPr>
        <w:t xml:space="preserve">rile ulterioare.  </w:t>
      </w:r>
    </w:p>
    <w:p w:rsidR="00EA4C68" w:rsidRPr="004C1700" w:rsidRDefault="006E6E93" w:rsidP="00EA4C68">
      <w:pPr>
        <w:pStyle w:val="NoSpacing"/>
        <w:jc w:val="both"/>
        <w:rPr>
          <w:rStyle w:val="l5def1"/>
          <w:rFonts w:asciiTheme="majorHAnsi" w:hAnsiTheme="majorHAnsi"/>
        </w:rPr>
      </w:pPr>
      <w:r w:rsidRPr="004C1700">
        <w:rPr>
          <w:rFonts w:asciiTheme="majorHAnsi" w:hAnsiTheme="majorHAnsi"/>
          <w:b/>
        </w:rPr>
        <w:t>ART. 74</w:t>
      </w:r>
      <w:r w:rsidR="00EA4C68" w:rsidRPr="004C1700">
        <w:rPr>
          <w:rFonts w:asciiTheme="majorHAnsi" w:hAnsiTheme="majorHAnsi"/>
          <w:b/>
        </w:rPr>
        <w:t>.</w:t>
      </w:r>
      <w:r w:rsidR="00EA4C68" w:rsidRPr="004C1700">
        <w:rPr>
          <w:rFonts w:asciiTheme="majorHAnsi" w:hAnsiTheme="majorHAnsi"/>
        </w:rPr>
        <w:t xml:space="preserve"> </w:t>
      </w:r>
      <w:r w:rsidR="00EA4C68" w:rsidRPr="004C1700">
        <w:rPr>
          <w:rFonts w:asciiTheme="majorHAnsi" w:hAnsiTheme="majorHAnsi"/>
          <w:snapToGrid w:val="0"/>
        </w:rPr>
        <w:t xml:space="preserve">(1) Abaterea disciplinară este o faptă în legătură cu munca şi care constă într-o acţiune sau inacţiune săvârşită cu vinovăţie de către salariat, prin care acesta a încălcat normele legale, Contractul individual de muncă, Codul de Etică al grădiniţei, Regulamentul de Organizare şi Funcţionare a Unităţii de Învăţământ, Regulamentul de Ordine Interioară al grădiniţei, Fişa individuală a postului,  ordinele şi dispoziţiile legale, dar şi măsurile dispuse directorul </w:t>
      </w:r>
      <w:r w:rsidR="00EA4C68" w:rsidRPr="004C1700">
        <w:rPr>
          <w:rStyle w:val="l5def1"/>
          <w:rFonts w:asciiTheme="majorHAnsi" w:hAnsiTheme="majorHAnsi"/>
        </w:rPr>
        <w:t>Grădiniţei cu Program Prelungit ,,MIHAI EMINESCU’’,   Tg-Jiu, Gorj.</w:t>
      </w:r>
    </w:p>
    <w:p w:rsidR="00EA4C68" w:rsidRPr="004C1700" w:rsidRDefault="00EA4C68" w:rsidP="00EA4C68">
      <w:pPr>
        <w:pStyle w:val="NoSpacing"/>
        <w:jc w:val="both"/>
        <w:rPr>
          <w:rStyle w:val="l5def1"/>
          <w:rFonts w:asciiTheme="majorHAnsi" w:hAnsiTheme="majorHAnsi"/>
        </w:rPr>
      </w:pPr>
      <w:r w:rsidRPr="004C1700">
        <w:rPr>
          <w:rStyle w:val="l5def1"/>
          <w:rFonts w:asciiTheme="majorHAnsi" w:hAnsiTheme="majorHAnsi"/>
        </w:rPr>
        <w:t>(2) Dacă faptele men</w:t>
      </w:r>
      <w:r w:rsidRPr="004C1700">
        <w:rPr>
          <w:rStyle w:val="l5def1"/>
          <w:rFonts w:ascii="Cambria Math" w:hAnsi="Cambria Math" w:cs="Cambria Math"/>
        </w:rPr>
        <w:t>ț</w:t>
      </w:r>
      <w:r w:rsidRPr="004C1700">
        <w:rPr>
          <w:rStyle w:val="l5def1"/>
          <w:rFonts w:asciiTheme="majorHAnsi" w:hAnsiTheme="majorHAnsi"/>
        </w:rPr>
        <w:t>ionate la alin. (1) constituie infrac</w:t>
      </w:r>
      <w:r w:rsidRPr="004C1700">
        <w:rPr>
          <w:rStyle w:val="l5def1"/>
          <w:rFonts w:ascii="Cambria Math" w:hAnsi="Cambria Math" w:cs="Cambria Math"/>
        </w:rPr>
        <w:t>ț</w:t>
      </w:r>
      <w:r w:rsidRPr="004C1700">
        <w:rPr>
          <w:rStyle w:val="l5def1"/>
          <w:rFonts w:asciiTheme="majorHAnsi" w:hAnsiTheme="majorHAnsi"/>
        </w:rPr>
        <w:t>iuni, salaria</w:t>
      </w:r>
      <w:r w:rsidRPr="004C1700">
        <w:rPr>
          <w:rStyle w:val="l5def1"/>
          <w:rFonts w:ascii="Cambria Math" w:hAnsi="Cambria Math" w:cs="Cambria Math"/>
        </w:rPr>
        <w:t>ț</w:t>
      </w:r>
      <w:r w:rsidRPr="004C1700">
        <w:rPr>
          <w:rStyle w:val="l5def1"/>
          <w:rFonts w:asciiTheme="majorHAnsi" w:hAnsiTheme="majorHAnsi"/>
        </w:rPr>
        <w:t>ii răspund și potrivit legii penale. răspunderea disciplinară pentru fapta săvârșită, dacă prin aceasta s-a săvârșit o abatere disciplinară.</w:t>
      </w:r>
    </w:p>
    <w:p w:rsidR="00EA4C68" w:rsidRPr="004C1700" w:rsidRDefault="00EA4C68" w:rsidP="00EA4C68">
      <w:pPr>
        <w:pStyle w:val="NoSpacing"/>
        <w:jc w:val="both"/>
        <w:rPr>
          <w:rStyle w:val="l5def1"/>
          <w:rFonts w:asciiTheme="majorHAnsi" w:hAnsiTheme="majorHAnsi"/>
        </w:rPr>
      </w:pPr>
      <w:r w:rsidRPr="004C1700">
        <w:rPr>
          <w:rStyle w:val="l5def1"/>
          <w:rFonts w:asciiTheme="majorHAnsi" w:hAnsiTheme="majorHAnsi"/>
        </w:rPr>
        <w:t>(3) Răspunderea penală, conven</w:t>
      </w:r>
      <w:r w:rsidRPr="004C1700">
        <w:rPr>
          <w:rStyle w:val="l5def1"/>
          <w:rFonts w:ascii="Cambria Math" w:hAnsi="Cambria Math" w:cs="Cambria Math"/>
        </w:rPr>
        <w:t>ț</w:t>
      </w:r>
      <w:r w:rsidRPr="004C1700">
        <w:rPr>
          <w:rStyle w:val="l5def1"/>
          <w:rFonts w:asciiTheme="majorHAnsi" w:hAnsiTheme="majorHAnsi"/>
        </w:rPr>
        <w:t>ională sau materială nu exclude răspunderea disciplinară pentru fapta săvârșită, dacă prin aceasta s-a săvârșit o abatere disciplinară.</w:t>
      </w:r>
    </w:p>
    <w:p w:rsidR="00EA4C68" w:rsidRPr="004C1700" w:rsidRDefault="00EA4C68" w:rsidP="00EA4C68">
      <w:pPr>
        <w:pStyle w:val="NoSpacing"/>
        <w:jc w:val="both"/>
        <w:rPr>
          <w:rFonts w:asciiTheme="majorHAnsi" w:hAnsiTheme="majorHAnsi"/>
          <w:snapToGrid w:val="0"/>
        </w:rPr>
      </w:pPr>
      <w:r w:rsidRPr="004C1700">
        <w:rPr>
          <w:rFonts w:asciiTheme="majorHAnsi" w:hAnsiTheme="majorHAnsi"/>
          <w:snapToGrid w:val="0"/>
        </w:rPr>
        <w:t>(4) Răspunderea disciplinară intervine în cazul în care salariatul săvârşeşte cu vinovăţi o abatere de la obligaţia de serviciu, inclusiv de la normele de comportare, numită abatere disciplinară. Deci, pentru a naşte răspunderea disciplinară este necesar ca salariatul să săvârşească o abatere disciplinară.</w:t>
      </w:r>
    </w:p>
    <w:p w:rsidR="00EA4C68" w:rsidRPr="004C1700" w:rsidRDefault="00EA4C68" w:rsidP="00EA4C68">
      <w:pPr>
        <w:pStyle w:val="NoSpacing"/>
        <w:jc w:val="both"/>
        <w:rPr>
          <w:rFonts w:asciiTheme="majorHAnsi" w:hAnsiTheme="majorHAnsi"/>
        </w:rPr>
      </w:pPr>
      <w:r w:rsidRPr="004C1700">
        <w:rPr>
          <w:rFonts w:asciiTheme="majorHAnsi" w:hAnsiTheme="majorHAnsi"/>
        </w:rPr>
        <w:t xml:space="preserve">(5) Încălcarea cu vinovăţie de către salariaţii </w:t>
      </w:r>
      <w:r w:rsidRPr="004C1700">
        <w:rPr>
          <w:rFonts w:asciiTheme="majorHAnsi" w:hAnsiTheme="majorHAnsi"/>
          <w:snapToGrid w:val="0"/>
        </w:rPr>
        <w:t>Grădiniţei cu Program Prelungit ,,MIHAI EMINESCU’’, Tg-Jiu, Gorj</w:t>
      </w:r>
      <w:r w:rsidRPr="004C1700">
        <w:rPr>
          <w:rFonts w:asciiTheme="majorHAnsi" w:hAnsiTheme="majorHAnsi"/>
        </w:rPr>
        <w:t>, indiferent de funcţia pe care o ocupă, a obligaţ</w:t>
      </w:r>
      <w:r w:rsidR="005A67CC" w:rsidRPr="004C1700">
        <w:rPr>
          <w:rFonts w:asciiTheme="majorHAnsi" w:hAnsiTheme="majorHAnsi"/>
        </w:rPr>
        <w:t xml:space="preserve">iilor de serviciu, </w:t>
      </w:r>
      <w:r w:rsidRPr="004C1700">
        <w:rPr>
          <w:rFonts w:asciiTheme="majorHAnsi" w:hAnsiTheme="majorHAnsi"/>
        </w:rPr>
        <w:t>a regulilor de co</w:t>
      </w:r>
      <w:r w:rsidR="005A67CC" w:rsidRPr="004C1700">
        <w:rPr>
          <w:rFonts w:asciiTheme="majorHAnsi" w:hAnsiTheme="majorHAnsi"/>
        </w:rPr>
        <w:t xml:space="preserve">mportare prevăzute în </w:t>
      </w:r>
      <w:r w:rsidRPr="004C1700">
        <w:rPr>
          <w:rFonts w:asciiTheme="majorHAnsi" w:hAnsiTheme="majorHAnsi"/>
        </w:rPr>
        <w:t>Regulament</w:t>
      </w:r>
      <w:r w:rsidR="005A67CC" w:rsidRPr="004C1700">
        <w:rPr>
          <w:rFonts w:asciiTheme="majorHAnsi" w:hAnsiTheme="majorHAnsi"/>
        </w:rPr>
        <w:t>ul de Ordine Interioară al grădiniţei</w:t>
      </w:r>
      <w:r w:rsidRPr="004C1700">
        <w:rPr>
          <w:rFonts w:asciiTheme="majorHAnsi" w:hAnsiTheme="majorHAnsi"/>
        </w:rPr>
        <w:t>, constituie abatere disciplinară şi se sanc</w:t>
      </w:r>
      <w:r w:rsidRPr="004C1700">
        <w:rPr>
          <w:rFonts w:ascii="Cambria Math" w:hAnsi="Cambria Math" w:cs="Cambria Math"/>
        </w:rPr>
        <w:t>ț</w:t>
      </w:r>
      <w:r w:rsidRPr="004C1700">
        <w:rPr>
          <w:rFonts w:asciiTheme="majorHAnsi" w:hAnsiTheme="majorHAnsi"/>
        </w:rPr>
        <w:t>ionează potrivit legislaţiei în vigoare.</w:t>
      </w:r>
    </w:p>
    <w:p w:rsidR="00EA4C68" w:rsidRPr="004C1700" w:rsidRDefault="00EA4C68" w:rsidP="00EA4C68">
      <w:pPr>
        <w:pStyle w:val="NoSpacing"/>
        <w:jc w:val="both"/>
        <w:rPr>
          <w:rFonts w:asciiTheme="majorHAnsi" w:hAnsiTheme="majorHAnsi"/>
        </w:rPr>
      </w:pPr>
      <w:r w:rsidRPr="004C1700">
        <w:rPr>
          <w:rFonts w:asciiTheme="majorHAnsi" w:hAnsiTheme="majorHAnsi"/>
        </w:rPr>
        <w:t>(6) În cadrul</w:t>
      </w:r>
      <w:r w:rsidRPr="004C1700">
        <w:rPr>
          <w:rStyle w:val="l5def1"/>
          <w:rFonts w:asciiTheme="majorHAnsi" w:hAnsiTheme="majorHAnsi"/>
        </w:rPr>
        <w:t xml:space="preserve"> Grădiniţei cu Program Prelungit ,,MIHAI EMINESCU’’, Tg-Jiu, Gorj, </w:t>
      </w:r>
      <w:r w:rsidRPr="004C1700">
        <w:rPr>
          <w:rFonts w:asciiTheme="majorHAnsi" w:hAnsiTheme="majorHAnsi"/>
        </w:rPr>
        <w:t xml:space="preserve"> sunt considerate abateri disciplinare și se sanc</w:t>
      </w:r>
      <w:r w:rsidRPr="004C1700">
        <w:rPr>
          <w:rFonts w:ascii="Cambria Math" w:hAnsi="Cambria Math" w:cs="Cambria Math"/>
        </w:rPr>
        <w:t>ț</w:t>
      </w:r>
      <w:r w:rsidRPr="004C1700">
        <w:rPr>
          <w:rFonts w:asciiTheme="majorHAnsi" w:hAnsiTheme="majorHAnsi"/>
        </w:rPr>
        <w:t xml:space="preserve">ionează </w:t>
      </w:r>
      <w:r w:rsidRPr="004C1700">
        <w:rPr>
          <w:rFonts w:asciiTheme="majorHAnsi" w:hAnsiTheme="majorHAnsi"/>
          <w:lang w:val="en-US"/>
        </w:rPr>
        <w:t>în conformitate cu prevederile Art. 280, alin. (2) din Legea Educaţiei Naţionale Nr. 1/2011</w:t>
      </w:r>
      <w:r w:rsidRPr="004C1700">
        <w:rPr>
          <w:rFonts w:asciiTheme="majorHAnsi" w:hAnsiTheme="majorHAnsi"/>
        </w:rPr>
        <w:t xml:space="preserve"> </w:t>
      </w:r>
      <w:r w:rsidRPr="004C1700">
        <w:rPr>
          <w:rFonts w:asciiTheme="majorHAnsi" w:hAnsiTheme="majorHAnsi" w:cs="Cambria Math"/>
        </w:rPr>
        <w:t>ș</w:t>
      </w:r>
      <w:r w:rsidRPr="004C1700">
        <w:rPr>
          <w:rFonts w:asciiTheme="majorHAnsi" w:hAnsiTheme="majorHAnsi"/>
        </w:rPr>
        <w:t>i cu prevederile A</w:t>
      </w:r>
      <w:r w:rsidR="005A67CC" w:rsidRPr="004C1700">
        <w:rPr>
          <w:rFonts w:asciiTheme="majorHAnsi" w:hAnsiTheme="majorHAnsi"/>
        </w:rPr>
        <w:t>rt. 263 -266 din Legea 53/2003 - Codul Muncii</w:t>
      </w:r>
      <w:r w:rsidRPr="004C1700">
        <w:rPr>
          <w:rFonts w:asciiTheme="majorHAnsi" w:hAnsiTheme="majorHAnsi"/>
        </w:rPr>
        <w:t>, în funcţie de gravitatea faptei săvârşite, următoarele fapte:</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Îndeplinirea defectuoasă a sarcinilor de serviciu în mod repetat</w:t>
      </w:r>
      <w:r w:rsidRPr="004C1700">
        <w:rPr>
          <w:rFonts w:asciiTheme="majorHAnsi" w:hAnsiTheme="majorHAnsi"/>
          <w:lang w:val="en-US"/>
        </w:rPr>
        <w:t xml:space="preserve">; </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Întârzierea în mod repetat de la ora de începere a programului de lucru;</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Absentarea nemotivată  şi neanunţată;</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Intervenţiile sau stăruinţele pentru soluţionarea unor cereri în afara cadrului legal;</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lastRenderedPageBreak/>
        <w:t>Atitudinile ireverenţioase în timpul exercitării atribuţiilor de serviciu;</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Nerespectarea secretului profesional s</w:t>
      </w:r>
      <w:r w:rsidR="00AD789C" w:rsidRPr="004C1700">
        <w:rPr>
          <w:rFonts w:asciiTheme="majorHAnsi" w:hAnsiTheme="majorHAnsi"/>
        </w:rPr>
        <w:t>au a confidenţ</w:t>
      </w:r>
      <w:r w:rsidRPr="004C1700">
        <w:rPr>
          <w:rFonts w:asciiTheme="majorHAnsi" w:hAnsiTheme="majorHAnsi"/>
        </w:rPr>
        <w:t>ialităţii lucrărilor</w:t>
      </w:r>
      <w:r w:rsidR="00FC2DA4" w:rsidRPr="004C1700">
        <w:rPr>
          <w:rFonts w:asciiTheme="majorHAnsi" w:hAnsiTheme="majorHAnsi"/>
        </w:rPr>
        <w:t>, informaţiilor</w:t>
      </w:r>
      <w:r w:rsidR="00676ED4" w:rsidRPr="004C1700">
        <w:rPr>
          <w:rFonts w:asciiTheme="majorHAnsi" w:hAnsiTheme="majorHAnsi"/>
        </w:rPr>
        <w:t xml:space="preserve"> </w:t>
      </w:r>
      <w:r w:rsidRPr="004C1700">
        <w:rPr>
          <w:rFonts w:asciiTheme="majorHAnsi" w:hAnsiTheme="majorHAnsi"/>
        </w:rPr>
        <w:t>care au acest caracter;</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 xml:space="preserve">Generarea de discuţii neprincipiale cu directorul  şi personalul </w:t>
      </w:r>
      <w:r w:rsidR="00676ED4" w:rsidRPr="004C1700">
        <w:rPr>
          <w:rFonts w:asciiTheme="majorHAnsi" w:hAnsiTheme="majorHAnsi"/>
          <w:snapToGrid w:val="0"/>
        </w:rPr>
        <w:t>Grădiniţei cu Program Prelungit ,,MIHAI EMINESCU’’, Tg-Jiu, Gorj</w:t>
      </w:r>
      <w:r w:rsidRPr="004C1700">
        <w:rPr>
          <w:rFonts w:asciiTheme="majorHAnsi" w:hAnsiTheme="majorHAnsi"/>
        </w:rPr>
        <w:t>, cu părinţii copiilor care frecventează grădiniţa</w:t>
      </w:r>
      <w:r w:rsidRPr="004C1700">
        <w:rPr>
          <w:rFonts w:asciiTheme="majorHAnsi" w:hAnsiTheme="majorHAnsi"/>
          <w:lang w:val="en-US"/>
        </w:rPr>
        <w:t>;</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Refuzul nejustificat de a îndeplinii sarcinile şi atribuţiile prevăzute în Fişa individuală a postului;</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Nesupravegherea copiilor, care pot determina efecte nedorite în starea lor fizică şi psihică.</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Neglijenţa repetată în rezolvarea sarcinilor de serviciu/atribuţiilor;</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 xml:space="preserve">Manifestări care aduc atingerea prestigiului </w:t>
      </w:r>
      <w:r w:rsidRPr="004C1700">
        <w:rPr>
          <w:rFonts w:asciiTheme="majorHAnsi" w:hAnsiTheme="majorHAnsi"/>
          <w:snapToGrid w:val="0"/>
        </w:rPr>
        <w:t>Grădiniţei cu Program Prelungit ,,MIHAI EMINESCU’’, Tg-Jiu, Gorj</w:t>
      </w:r>
      <w:r w:rsidRPr="004C1700">
        <w:rPr>
          <w:rFonts w:asciiTheme="majorHAnsi" w:hAnsiTheme="majorHAnsi"/>
        </w:rPr>
        <w:t>;</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 xml:space="preserve">Părăsirea locului de muncă  fără motiv întemeiat şi fără a avea în prealabil aprobarea </w:t>
      </w:r>
      <w:r w:rsidR="00FC2DA4" w:rsidRPr="004C1700">
        <w:rPr>
          <w:rFonts w:asciiTheme="majorHAnsi" w:hAnsiTheme="majorHAnsi"/>
        </w:rPr>
        <w:t xml:space="preserve">directorului </w:t>
      </w:r>
      <w:r w:rsidRPr="004C1700">
        <w:rPr>
          <w:rFonts w:asciiTheme="majorHAnsi" w:hAnsiTheme="majorHAnsi"/>
          <w:snapToGrid w:val="0"/>
        </w:rPr>
        <w:t>Grădiniţei cu Program Prelungit ,,MIHAI EMINESCU’’, Tg-Jiu, Gorj</w:t>
      </w:r>
      <w:r w:rsidRPr="004C1700">
        <w:rPr>
          <w:rFonts w:asciiTheme="majorHAnsi" w:hAnsiTheme="majorHAnsi"/>
        </w:rPr>
        <w:t>;</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Desfăşurarea unei activităţii personale sau private în timpul orelor de program;</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Solicitarea sau primirea de bunuri necuvenite în scopul furnizării unor informaţii sau facilităţi de servicii care să dăuneze activităţii/imaginii grădiniţei;</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Fumatul în grădiniţă precum şi încălcarea regulilor de igienă şi securitate;</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Intrarea şi rămânerea în grădiniţă sub influenţa băuturilor alcoolice, a produselor sau substanţelor stupefiante ori medicamentelor cu efecte similare, precum şi în cazul în care este rănit sau într-o stare avansată de oboseală, de natură a pune în pericol siguranţa sa şi a celorlalţi;</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Introducerea, posedarea, consumarea, distribuirea sau vinderea de substanţe/medicamente al căror efect pot produce dereglări comportamentale;</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Întruniri de orice fel care nu privesc activitatea profesională;</w:t>
      </w:r>
    </w:p>
    <w:p w:rsidR="00EA4C68" w:rsidRPr="004C1700" w:rsidRDefault="00EA4C68" w:rsidP="0048297D">
      <w:pPr>
        <w:pStyle w:val="NoSpacing"/>
        <w:numPr>
          <w:ilvl w:val="0"/>
          <w:numId w:val="61"/>
        </w:numPr>
        <w:jc w:val="both"/>
        <w:rPr>
          <w:rFonts w:asciiTheme="majorHAnsi" w:hAnsiTheme="majorHAnsi"/>
        </w:rPr>
      </w:pPr>
      <w:r w:rsidRPr="004C1700">
        <w:rPr>
          <w:rFonts w:asciiTheme="majorHAnsi" w:hAnsiTheme="majorHAnsi"/>
        </w:rPr>
        <w:t>Angajarea unităţii de învăţământ în activităţi care lezează imaginea acesteia în comunitate.</w:t>
      </w:r>
    </w:p>
    <w:p w:rsidR="00EA4C68" w:rsidRPr="004C1700" w:rsidRDefault="00676ED4" w:rsidP="0048297D">
      <w:pPr>
        <w:pStyle w:val="NoSpacing"/>
        <w:numPr>
          <w:ilvl w:val="0"/>
          <w:numId w:val="61"/>
        </w:numPr>
        <w:jc w:val="both"/>
        <w:rPr>
          <w:rFonts w:asciiTheme="majorHAnsi" w:hAnsiTheme="majorHAnsi"/>
        </w:rPr>
      </w:pPr>
      <w:r w:rsidRPr="004C1700">
        <w:rPr>
          <w:rFonts w:asciiTheme="majorHAnsi" w:hAnsiTheme="majorHAnsi"/>
        </w:rPr>
        <w:t>F</w:t>
      </w:r>
      <w:r w:rsidR="00EA4C68" w:rsidRPr="004C1700">
        <w:rPr>
          <w:rFonts w:asciiTheme="majorHAnsi" w:hAnsiTheme="majorHAnsi"/>
        </w:rPr>
        <w:t xml:space="preserve">urtul, violenţa fizică, refuzul de a se supune aplicării politicilor de securitate şi protecţie a </w:t>
      </w:r>
      <w:r w:rsidR="00AD789C" w:rsidRPr="004C1700">
        <w:rPr>
          <w:rFonts w:asciiTheme="majorHAnsi" w:hAnsiTheme="majorHAnsi"/>
        </w:rPr>
        <w:t xml:space="preserve">muncii </w:t>
      </w:r>
      <w:r w:rsidR="00EA4C68" w:rsidRPr="004C1700">
        <w:rPr>
          <w:rFonts w:asciiTheme="majorHAnsi" w:hAnsiTheme="majorHAnsi"/>
        </w:rPr>
        <w:t xml:space="preserve">sunt considerate abateri grave şi se sancţionează conform Regulamentului de Ordine Interioară al Grădiniţei </w:t>
      </w:r>
      <w:r w:rsidR="00EA4C68" w:rsidRPr="004C1700">
        <w:rPr>
          <w:rFonts w:asciiTheme="majorHAnsi" w:hAnsiTheme="majorHAnsi"/>
          <w:snapToGrid w:val="0"/>
        </w:rPr>
        <w:t>cu Program Prelungit ,,MIHAI EMINESCU’’, Tg-Jiu, Gorj</w:t>
      </w:r>
      <w:r w:rsidR="00EA4C68" w:rsidRPr="004C1700">
        <w:rPr>
          <w:rFonts w:asciiTheme="majorHAnsi" w:hAnsiTheme="majorHAnsi"/>
        </w:rPr>
        <w:t>.</w:t>
      </w:r>
    </w:p>
    <w:p w:rsidR="00EA4C68" w:rsidRPr="004C1700" w:rsidRDefault="00FC2DA4" w:rsidP="0048297D">
      <w:pPr>
        <w:pStyle w:val="NoSpacing"/>
        <w:numPr>
          <w:ilvl w:val="0"/>
          <w:numId w:val="61"/>
        </w:numPr>
        <w:jc w:val="both"/>
        <w:rPr>
          <w:rFonts w:asciiTheme="majorHAnsi" w:hAnsiTheme="majorHAnsi"/>
        </w:rPr>
      </w:pPr>
      <w:r w:rsidRPr="004C1700">
        <w:rPr>
          <w:rFonts w:asciiTheme="majorHAnsi" w:hAnsiTheme="majorHAnsi"/>
        </w:rPr>
        <w:t>A</w:t>
      </w:r>
      <w:r w:rsidR="00EA4C68" w:rsidRPr="004C1700">
        <w:rPr>
          <w:rFonts w:asciiTheme="majorHAnsi" w:hAnsiTheme="majorHAnsi"/>
        </w:rPr>
        <w:t>lte fapte men</w:t>
      </w:r>
      <w:r w:rsidR="00EA4C68" w:rsidRPr="004C1700">
        <w:rPr>
          <w:rFonts w:ascii="Cambria Math" w:hAnsi="Cambria Math" w:cs="Cambria Math"/>
        </w:rPr>
        <w:t>ț</w:t>
      </w:r>
      <w:r w:rsidR="00EA4C68" w:rsidRPr="004C1700">
        <w:rPr>
          <w:rFonts w:asciiTheme="majorHAnsi" w:hAnsiTheme="majorHAnsi"/>
        </w:rPr>
        <w:t xml:space="preserve">ionate </w:t>
      </w:r>
      <w:r w:rsidRPr="004C1700">
        <w:rPr>
          <w:rFonts w:asciiTheme="majorHAnsi" w:hAnsiTheme="majorHAnsi"/>
          <w:snapToGrid w:val="0"/>
        </w:rPr>
        <w:t xml:space="preserve">în </w:t>
      </w:r>
      <w:r w:rsidRPr="004C1700">
        <w:rPr>
          <w:rFonts w:asciiTheme="majorHAnsi" w:hAnsiTheme="majorHAnsi"/>
        </w:rPr>
        <w:t xml:space="preserve">Regulamentul de Ordine Interioară al </w:t>
      </w:r>
      <w:r w:rsidRPr="004C1700">
        <w:rPr>
          <w:rFonts w:asciiTheme="majorHAnsi" w:hAnsiTheme="majorHAnsi"/>
          <w:snapToGrid w:val="0"/>
        </w:rPr>
        <w:t xml:space="preserve">Grădiniţei cu Program Prelungit ,,MIHAI EMINESCU’’, Tg-Jiu, Gorj, </w:t>
      </w:r>
      <w:r w:rsidR="00EA4C68" w:rsidRPr="004C1700">
        <w:rPr>
          <w:rFonts w:asciiTheme="majorHAnsi" w:hAnsiTheme="majorHAnsi"/>
        </w:rPr>
        <w:t xml:space="preserve">ca fiind reguli concrete </w:t>
      </w:r>
      <w:r w:rsidR="00EA4C68" w:rsidRPr="004C1700">
        <w:rPr>
          <w:rFonts w:asciiTheme="majorHAnsi" w:hAnsiTheme="majorHAnsi" w:cs="Cambria Math"/>
        </w:rPr>
        <w:t>ș</w:t>
      </w:r>
      <w:r w:rsidR="00EA4C68" w:rsidRPr="004C1700">
        <w:rPr>
          <w:rFonts w:asciiTheme="majorHAnsi" w:hAnsiTheme="majorHAnsi"/>
        </w:rPr>
        <w:t>i obliga</w:t>
      </w:r>
      <w:r w:rsidR="00EA4C68" w:rsidRPr="004C1700">
        <w:rPr>
          <w:rFonts w:ascii="Cambria Math" w:hAnsi="Cambria Math" w:cs="Cambria Math"/>
        </w:rPr>
        <w:t>ț</w:t>
      </w:r>
      <w:r w:rsidR="00EA4C68" w:rsidRPr="004C1700">
        <w:rPr>
          <w:rFonts w:asciiTheme="majorHAnsi" w:hAnsiTheme="majorHAnsi"/>
        </w:rPr>
        <w:t xml:space="preserve">ii privind disciplina muncii </w:t>
      </w:r>
      <w:r w:rsidRPr="004C1700">
        <w:rPr>
          <w:rFonts w:asciiTheme="majorHAnsi" w:hAnsiTheme="majorHAnsi"/>
        </w:rPr>
        <w:t xml:space="preserve">în unitatea de învăţământ </w:t>
      </w:r>
      <w:r w:rsidR="00EA4C68" w:rsidRPr="004C1700">
        <w:rPr>
          <w:rFonts w:asciiTheme="majorHAnsi" w:hAnsiTheme="majorHAnsi"/>
        </w:rPr>
        <w:t>sau orice alte fapte interzise de lege.</w:t>
      </w:r>
    </w:p>
    <w:p w:rsidR="005A67CC" w:rsidRPr="004C1700" w:rsidRDefault="005A67CC" w:rsidP="0048297D">
      <w:pPr>
        <w:pStyle w:val="NoSpacing"/>
        <w:numPr>
          <w:ilvl w:val="1"/>
          <w:numId w:val="31"/>
        </w:numPr>
        <w:jc w:val="both"/>
        <w:rPr>
          <w:rFonts w:asciiTheme="majorHAnsi" w:hAnsiTheme="majorHAnsi"/>
          <w:b/>
        </w:rPr>
      </w:pPr>
      <w:r w:rsidRPr="004C1700">
        <w:rPr>
          <w:rFonts w:asciiTheme="majorHAnsi" w:hAnsiTheme="majorHAnsi"/>
          <w:b/>
        </w:rPr>
        <w:t>SANŢIUNI DISCIPLINARE APLICATE PENTRU ABATERI DISCIPLINARE</w:t>
      </w:r>
    </w:p>
    <w:p w:rsidR="005A67CC" w:rsidRPr="004C1700" w:rsidRDefault="006E6E93" w:rsidP="005A67CC">
      <w:pPr>
        <w:pStyle w:val="NoSpacing"/>
        <w:jc w:val="both"/>
        <w:rPr>
          <w:rFonts w:asciiTheme="majorHAnsi" w:hAnsiTheme="majorHAnsi"/>
          <w:lang w:val="en-US"/>
        </w:rPr>
      </w:pPr>
      <w:r w:rsidRPr="004C1700">
        <w:rPr>
          <w:rFonts w:asciiTheme="majorHAnsi" w:hAnsiTheme="majorHAnsi"/>
          <w:b/>
        </w:rPr>
        <w:t>ART. 75</w:t>
      </w:r>
      <w:r w:rsidR="005A67CC" w:rsidRPr="004C1700">
        <w:rPr>
          <w:rFonts w:asciiTheme="majorHAnsi" w:hAnsiTheme="majorHAnsi"/>
          <w:b/>
        </w:rPr>
        <w:t xml:space="preserve">. </w:t>
      </w:r>
      <w:r w:rsidR="005A67CC" w:rsidRPr="004C1700">
        <w:rPr>
          <w:rFonts w:asciiTheme="majorHAnsi" w:hAnsiTheme="majorHAnsi"/>
        </w:rPr>
        <w:t xml:space="preserve">(1) </w:t>
      </w:r>
      <w:r w:rsidR="005A67CC" w:rsidRPr="004C1700">
        <w:rPr>
          <w:rFonts w:asciiTheme="majorHAnsi" w:hAnsiTheme="majorHAnsi"/>
          <w:lang w:val="en-US"/>
        </w:rPr>
        <w:t>Pentru personalul didactic şi didactic auxiliar, în conformitate cu Art. 280, alin. (2) din Legea Educaţiei Naţionale Nr. 1/2011, în funcţie de gravitatea abaterilor săvârşite:</w:t>
      </w:r>
    </w:p>
    <w:p w:rsidR="005A67CC" w:rsidRPr="004C1700" w:rsidRDefault="005A67CC" w:rsidP="0048297D">
      <w:pPr>
        <w:pStyle w:val="NoSpacing"/>
        <w:numPr>
          <w:ilvl w:val="0"/>
          <w:numId w:val="62"/>
        </w:numPr>
        <w:autoSpaceDE w:val="0"/>
        <w:autoSpaceDN w:val="0"/>
        <w:jc w:val="both"/>
        <w:rPr>
          <w:rFonts w:asciiTheme="majorHAnsi" w:hAnsiTheme="majorHAnsi"/>
          <w:lang w:val="en-US"/>
        </w:rPr>
      </w:pPr>
      <w:r w:rsidRPr="004C1700">
        <w:rPr>
          <w:rFonts w:asciiTheme="majorHAnsi" w:hAnsiTheme="majorHAnsi"/>
          <w:lang w:val="en-US"/>
        </w:rPr>
        <w:t>observaţie scrisă;</w:t>
      </w:r>
    </w:p>
    <w:p w:rsidR="005A67CC" w:rsidRPr="004C1700" w:rsidRDefault="005A67CC" w:rsidP="0048297D">
      <w:pPr>
        <w:pStyle w:val="NoSpacing"/>
        <w:numPr>
          <w:ilvl w:val="0"/>
          <w:numId w:val="62"/>
        </w:numPr>
        <w:autoSpaceDE w:val="0"/>
        <w:autoSpaceDN w:val="0"/>
        <w:jc w:val="both"/>
        <w:rPr>
          <w:rFonts w:asciiTheme="majorHAnsi" w:hAnsiTheme="majorHAnsi"/>
          <w:lang w:val="en-US"/>
        </w:rPr>
      </w:pPr>
      <w:r w:rsidRPr="004C1700">
        <w:rPr>
          <w:rFonts w:asciiTheme="majorHAnsi" w:hAnsiTheme="majorHAnsi"/>
          <w:lang w:val="en-US"/>
        </w:rPr>
        <w:t>avertisment;</w:t>
      </w:r>
    </w:p>
    <w:p w:rsidR="005A67CC" w:rsidRPr="004C1700" w:rsidRDefault="005A67CC" w:rsidP="0048297D">
      <w:pPr>
        <w:pStyle w:val="NoSpacing"/>
        <w:numPr>
          <w:ilvl w:val="0"/>
          <w:numId w:val="62"/>
        </w:numPr>
        <w:autoSpaceDE w:val="0"/>
        <w:autoSpaceDN w:val="0"/>
        <w:jc w:val="both"/>
        <w:rPr>
          <w:rFonts w:asciiTheme="majorHAnsi" w:hAnsiTheme="majorHAnsi"/>
          <w:lang w:val="en-US"/>
        </w:rPr>
      </w:pPr>
      <w:r w:rsidRPr="004C1700">
        <w:rPr>
          <w:rFonts w:asciiTheme="majorHAnsi" w:hAnsiTheme="majorHAnsi"/>
          <w:lang w:val="en-US"/>
        </w:rPr>
        <w:t>diminuarea salariului de bază, cumulat, când este cazul, cu indemnizaţia de conducere, de îndrumare şi de control, cu până la 15%, pe o perioadă de 1-6 luni;</w:t>
      </w:r>
    </w:p>
    <w:p w:rsidR="005A67CC" w:rsidRPr="004C1700" w:rsidRDefault="005A67CC" w:rsidP="0048297D">
      <w:pPr>
        <w:pStyle w:val="NoSpacing"/>
        <w:numPr>
          <w:ilvl w:val="0"/>
          <w:numId w:val="62"/>
        </w:numPr>
        <w:autoSpaceDE w:val="0"/>
        <w:autoSpaceDN w:val="0"/>
        <w:jc w:val="both"/>
        <w:rPr>
          <w:rFonts w:asciiTheme="majorHAnsi" w:hAnsiTheme="majorHAnsi"/>
          <w:lang w:val="en-US"/>
        </w:rPr>
      </w:pPr>
      <w:r w:rsidRPr="004C1700">
        <w:rPr>
          <w:rFonts w:asciiTheme="majorHAnsi" w:hAnsiTheme="majorHAnsi"/>
          <w:lang w:val="en-US"/>
        </w:rPr>
        <w:t>suspendarea, pe o perioadă de până la 3 ani, a dreptului de înscriere la un concurs pentru ocuparea unei funcţii didactice superioare sau pentru obţinerea gradelor didactice ori a unei funcţii de conducere, de îndrumare şi de control;</w:t>
      </w:r>
    </w:p>
    <w:p w:rsidR="005A67CC" w:rsidRPr="004C1700" w:rsidRDefault="005A67CC" w:rsidP="0048297D">
      <w:pPr>
        <w:pStyle w:val="NoSpacing"/>
        <w:numPr>
          <w:ilvl w:val="0"/>
          <w:numId w:val="62"/>
        </w:numPr>
        <w:autoSpaceDE w:val="0"/>
        <w:autoSpaceDN w:val="0"/>
        <w:jc w:val="both"/>
        <w:rPr>
          <w:rFonts w:asciiTheme="majorHAnsi" w:hAnsiTheme="majorHAnsi"/>
          <w:lang w:val="en-US"/>
        </w:rPr>
      </w:pPr>
      <w:r w:rsidRPr="004C1700">
        <w:rPr>
          <w:rFonts w:asciiTheme="majorHAnsi" w:hAnsiTheme="majorHAnsi"/>
          <w:lang w:val="en-US"/>
        </w:rPr>
        <w:t>destituirea din funcţia de conducere, de îndrumare şi de control din învăţământ;</w:t>
      </w:r>
    </w:p>
    <w:p w:rsidR="005A67CC" w:rsidRPr="004C1700" w:rsidRDefault="005A67CC" w:rsidP="0048297D">
      <w:pPr>
        <w:pStyle w:val="NoSpacing"/>
        <w:numPr>
          <w:ilvl w:val="0"/>
          <w:numId w:val="62"/>
        </w:numPr>
        <w:autoSpaceDE w:val="0"/>
        <w:autoSpaceDN w:val="0"/>
        <w:jc w:val="both"/>
        <w:rPr>
          <w:rFonts w:asciiTheme="majorHAnsi" w:hAnsiTheme="majorHAnsi"/>
          <w:lang w:val="en-US"/>
        </w:rPr>
      </w:pPr>
      <w:r w:rsidRPr="004C1700">
        <w:rPr>
          <w:rFonts w:asciiTheme="majorHAnsi" w:hAnsiTheme="majorHAnsi"/>
          <w:lang w:val="en-US"/>
        </w:rPr>
        <w:t>desfacerea disciplinară a Contractului individual de muncă.</w:t>
      </w:r>
    </w:p>
    <w:p w:rsidR="005A67CC" w:rsidRPr="004C1700" w:rsidRDefault="005A67CC" w:rsidP="005A67CC">
      <w:pPr>
        <w:pStyle w:val="NoSpacing"/>
        <w:jc w:val="both"/>
        <w:rPr>
          <w:rFonts w:asciiTheme="majorHAnsi" w:hAnsiTheme="majorHAnsi"/>
        </w:rPr>
      </w:pPr>
      <w:r w:rsidRPr="004C1700">
        <w:rPr>
          <w:rFonts w:asciiTheme="majorHAnsi" w:hAnsiTheme="majorHAnsi"/>
        </w:rPr>
        <w:t>(2) Pentru personalului nedidactic,  prevederilor Art. 263 -266 din Legea 53/2003 -Codul Muncii, în funcţie de gravitatea faptei săvârşite</w:t>
      </w:r>
      <w:r w:rsidRPr="004C1700">
        <w:rPr>
          <w:rFonts w:asciiTheme="majorHAnsi" w:hAnsiTheme="majorHAnsi"/>
          <w:lang w:val="en-US"/>
        </w:rPr>
        <w:t>:</w:t>
      </w:r>
      <w:r w:rsidRPr="004C1700">
        <w:rPr>
          <w:rFonts w:asciiTheme="majorHAnsi" w:hAnsiTheme="majorHAnsi"/>
        </w:rPr>
        <w:t xml:space="preserve">    </w:t>
      </w:r>
    </w:p>
    <w:p w:rsidR="005A67CC" w:rsidRPr="004C1700" w:rsidRDefault="005A67CC" w:rsidP="0048297D">
      <w:pPr>
        <w:pStyle w:val="NoSpacing"/>
        <w:numPr>
          <w:ilvl w:val="0"/>
          <w:numId w:val="63"/>
        </w:numPr>
        <w:autoSpaceDE w:val="0"/>
        <w:autoSpaceDN w:val="0"/>
        <w:jc w:val="both"/>
        <w:rPr>
          <w:rFonts w:asciiTheme="majorHAnsi" w:hAnsiTheme="majorHAnsi"/>
          <w:lang w:val="en-US"/>
        </w:rPr>
      </w:pPr>
      <w:r w:rsidRPr="004C1700">
        <w:rPr>
          <w:rFonts w:asciiTheme="majorHAnsi" w:hAnsiTheme="majorHAnsi"/>
          <w:lang w:val="en-US"/>
        </w:rPr>
        <w:t>avertismentul scris;</w:t>
      </w:r>
    </w:p>
    <w:p w:rsidR="005A67CC" w:rsidRPr="004C1700" w:rsidRDefault="005A67CC" w:rsidP="0048297D">
      <w:pPr>
        <w:pStyle w:val="NoSpacing"/>
        <w:numPr>
          <w:ilvl w:val="0"/>
          <w:numId w:val="63"/>
        </w:numPr>
        <w:autoSpaceDE w:val="0"/>
        <w:autoSpaceDN w:val="0"/>
        <w:jc w:val="both"/>
        <w:rPr>
          <w:rFonts w:asciiTheme="majorHAnsi" w:hAnsiTheme="majorHAnsi"/>
          <w:lang w:val="en-US"/>
        </w:rPr>
      </w:pPr>
      <w:r w:rsidRPr="004C1700">
        <w:rPr>
          <w:rFonts w:asciiTheme="majorHAnsi" w:hAnsiTheme="majorHAnsi"/>
          <w:lang w:val="en-US"/>
        </w:rPr>
        <w:t>retrogradarea din funcţie, cu acordarea salariului corespunzător funcţiei în care s-a dispus retrogradarea, pentru o durată ce nu poate depăşi 60 de zile;</w:t>
      </w:r>
    </w:p>
    <w:p w:rsidR="005A67CC" w:rsidRPr="004C1700" w:rsidRDefault="005A67CC" w:rsidP="0048297D">
      <w:pPr>
        <w:pStyle w:val="NoSpacing"/>
        <w:numPr>
          <w:ilvl w:val="0"/>
          <w:numId w:val="63"/>
        </w:numPr>
        <w:autoSpaceDE w:val="0"/>
        <w:autoSpaceDN w:val="0"/>
        <w:jc w:val="both"/>
        <w:rPr>
          <w:rFonts w:asciiTheme="majorHAnsi" w:hAnsiTheme="majorHAnsi"/>
          <w:lang w:val="en-US"/>
        </w:rPr>
      </w:pPr>
      <w:r w:rsidRPr="004C1700">
        <w:rPr>
          <w:rFonts w:asciiTheme="majorHAnsi" w:hAnsiTheme="majorHAnsi"/>
          <w:lang w:val="en-US"/>
        </w:rPr>
        <w:t>reducerea salariului de bază pe o durată de 1-3 luni cu 5-10%;</w:t>
      </w:r>
    </w:p>
    <w:p w:rsidR="005A67CC" w:rsidRPr="004C1700" w:rsidRDefault="005A67CC" w:rsidP="0048297D">
      <w:pPr>
        <w:pStyle w:val="NoSpacing"/>
        <w:numPr>
          <w:ilvl w:val="0"/>
          <w:numId w:val="63"/>
        </w:numPr>
        <w:autoSpaceDE w:val="0"/>
        <w:autoSpaceDN w:val="0"/>
        <w:jc w:val="both"/>
        <w:rPr>
          <w:rFonts w:asciiTheme="majorHAnsi" w:hAnsiTheme="majorHAnsi"/>
          <w:lang w:val="en-US"/>
        </w:rPr>
      </w:pPr>
      <w:r w:rsidRPr="004C1700">
        <w:rPr>
          <w:rFonts w:asciiTheme="majorHAnsi" w:hAnsiTheme="majorHAnsi"/>
          <w:lang w:val="en-US"/>
        </w:rPr>
        <w:t>reducerea salariului de bază şi/sau, după caz, şi a indemnizaţiei de conducere pe o perioadă de 1-3 luni cu 5-10%;</w:t>
      </w:r>
    </w:p>
    <w:p w:rsidR="005A67CC" w:rsidRPr="004C1700" w:rsidRDefault="005A67CC" w:rsidP="0048297D">
      <w:pPr>
        <w:pStyle w:val="NoSpacing"/>
        <w:numPr>
          <w:ilvl w:val="0"/>
          <w:numId w:val="63"/>
        </w:numPr>
        <w:autoSpaceDE w:val="0"/>
        <w:autoSpaceDN w:val="0"/>
        <w:jc w:val="both"/>
        <w:rPr>
          <w:rFonts w:asciiTheme="majorHAnsi" w:hAnsiTheme="majorHAnsi"/>
          <w:lang w:val="en-US"/>
        </w:rPr>
      </w:pPr>
      <w:r w:rsidRPr="004C1700">
        <w:rPr>
          <w:rFonts w:asciiTheme="majorHAnsi" w:hAnsiTheme="majorHAnsi"/>
          <w:lang w:val="en-US"/>
        </w:rPr>
        <w:t>desfacerea disciplinară a Contractului individual de muncă.</w:t>
      </w:r>
    </w:p>
    <w:p w:rsidR="005A67CC" w:rsidRPr="004C1700" w:rsidRDefault="005A67CC" w:rsidP="0048297D">
      <w:pPr>
        <w:pStyle w:val="NoSpacing"/>
        <w:numPr>
          <w:ilvl w:val="0"/>
          <w:numId w:val="63"/>
        </w:numPr>
        <w:autoSpaceDE w:val="0"/>
        <w:autoSpaceDN w:val="0"/>
        <w:jc w:val="both"/>
        <w:rPr>
          <w:rFonts w:asciiTheme="majorHAnsi" w:hAnsiTheme="majorHAnsi"/>
          <w:lang w:val="en-US"/>
        </w:rPr>
      </w:pPr>
      <w:r w:rsidRPr="004C1700">
        <w:rPr>
          <w:rFonts w:asciiTheme="majorHAnsi" w:hAnsiTheme="majorHAnsi"/>
          <w:lang w:val="en-US"/>
        </w:rPr>
        <w:t>Sancţiunea disciplinară se radiază de drept în termen de 12 luni de la aplicare, dacă salariatului nu i se aplică o nouă sancţiune disciplinară în acest termen. Radierea sancţiunilor disciplinare se constată prin decizie a angajatorului emisă în formă scrisă.</w:t>
      </w:r>
    </w:p>
    <w:p w:rsidR="005A67CC" w:rsidRPr="004C1700" w:rsidRDefault="005A67CC" w:rsidP="005A67CC">
      <w:pPr>
        <w:pStyle w:val="NoSpacing"/>
        <w:jc w:val="both"/>
        <w:rPr>
          <w:rFonts w:asciiTheme="majorHAnsi" w:hAnsiTheme="majorHAnsi"/>
          <w:lang w:val="en-US"/>
        </w:rPr>
      </w:pPr>
      <w:r w:rsidRPr="004C1700">
        <w:rPr>
          <w:rFonts w:asciiTheme="majorHAnsi" w:hAnsiTheme="majorHAnsi"/>
          <w:lang w:val="en-US"/>
        </w:rPr>
        <w:t>(3) Amenzile disciplinare sunt interzise.</w:t>
      </w:r>
    </w:p>
    <w:p w:rsidR="005A67CC" w:rsidRPr="004C1700" w:rsidRDefault="005A67CC" w:rsidP="005A67CC">
      <w:pPr>
        <w:pStyle w:val="NoSpacing"/>
        <w:jc w:val="both"/>
        <w:rPr>
          <w:rFonts w:asciiTheme="majorHAnsi" w:hAnsiTheme="majorHAnsi"/>
          <w:lang w:val="en-US"/>
        </w:rPr>
      </w:pPr>
      <w:r w:rsidRPr="004C1700">
        <w:rPr>
          <w:rFonts w:asciiTheme="majorHAnsi" w:hAnsiTheme="majorHAnsi"/>
          <w:lang w:val="en-US"/>
        </w:rPr>
        <w:t>(4) Pentru aceeași abatere disciplinară se poate aplica numai o singură sanc</w:t>
      </w:r>
      <w:r w:rsidRPr="004C1700">
        <w:rPr>
          <w:rFonts w:ascii="Cambria Math" w:hAnsi="Cambria Math" w:cs="Cambria Math"/>
          <w:lang w:val="en-US"/>
        </w:rPr>
        <w:t>ț</w:t>
      </w:r>
      <w:r w:rsidRPr="004C1700">
        <w:rPr>
          <w:rFonts w:asciiTheme="majorHAnsi" w:hAnsiTheme="majorHAnsi"/>
          <w:lang w:val="en-US"/>
        </w:rPr>
        <w:t>iune.</w:t>
      </w:r>
    </w:p>
    <w:p w:rsidR="005A67CC" w:rsidRPr="004C1700" w:rsidRDefault="005A67CC" w:rsidP="005A67CC">
      <w:pPr>
        <w:pStyle w:val="NoSpacing"/>
        <w:jc w:val="both"/>
        <w:rPr>
          <w:rFonts w:asciiTheme="majorHAnsi" w:hAnsiTheme="majorHAnsi"/>
          <w:lang w:val="en-US"/>
        </w:rPr>
      </w:pPr>
      <w:r w:rsidRPr="004C1700">
        <w:rPr>
          <w:rFonts w:asciiTheme="majorHAnsi" w:hAnsiTheme="majorHAnsi"/>
          <w:lang w:val="en-US"/>
        </w:rPr>
        <w:lastRenderedPageBreak/>
        <w:t>(5) Sanc</w:t>
      </w:r>
      <w:r w:rsidRPr="004C1700">
        <w:rPr>
          <w:rFonts w:ascii="Cambria Math" w:hAnsi="Cambria Math" w:cs="Cambria Math"/>
          <w:lang w:val="en-US"/>
        </w:rPr>
        <w:t>ț</w:t>
      </w:r>
      <w:r w:rsidRPr="004C1700">
        <w:rPr>
          <w:rFonts w:asciiTheme="majorHAnsi" w:hAnsiTheme="majorHAnsi"/>
          <w:lang w:val="en-US"/>
        </w:rPr>
        <w:t>iunea disciplinară se aplică numai după efectuarea cercetării faptei sesizate în scris, audierea celui în cauză și verificarea sus</w:t>
      </w:r>
      <w:r w:rsidRPr="004C1700">
        <w:rPr>
          <w:rFonts w:ascii="Cambria Math" w:hAnsi="Cambria Math" w:cs="Cambria Math"/>
          <w:lang w:val="en-US"/>
        </w:rPr>
        <w:t>ț</w:t>
      </w:r>
      <w:r w:rsidRPr="004C1700">
        <w:rPr>
          <w:rFonts w:asciiTheme="majorHAnsi" w:hAnsiTheme="majorHAnsi"/>
          <w:lang w:val="en-US"/>
        </w:rPr>
        <w:t>inerilor făcute de acesta, în apărare.</w:t>
      </w:r>
    </w:p>
    <w:p w:rsidR="005A67CC" w:rsidRPr="004C1700" w:rsidRDefault="005A67CC" w:rsidP="005A67CC">
      <w:pPr>
        <w:pStyle w:val="NoSpacing"/>
        <w:jc w:val="both"/>
        <w:rPr>
          <w:rFonts w:asciiTheme="majorHAnsi" w:hAnsiTheme="majorHAnsi"/>
          <w:lang w:val="es-ES"/>
        </w:rPr>
      </w:pPr>
      <w:r w:rsidRPr="004C1700">
        <w:rPr>
          <w:rFonts w:asciiTheme="majorHAnsi" w:hAnsiTheme="majorHAnsi"/>
          <w:lang w:val="en-US"/>
        </w:rPr>
        <w:t xml:space="preserve">(6) </w:t>
      </w:r>
      <w:r w:rsidRPr="004C1700">
        <w:rPr>
          <w:rFonts w:asciiTheme="majorHAnsi" w:hAnsiTheme="majorHAnsi"/>
          <w:lang w:val="es-ES"/>
        </w:rPr>
        <w:t xml:space="preserve">Desfacerea disciplinară a contractului individual de muncă este aplicabilă în două situaţii: </w:t>
      </w:r>
    </w:p>
    <w:p w:rsidR="005A67CC" w:rsidRPr="004C1700" w:rsidRDefault="005A67CC" w:rsidP="0048297D">
      <w:pPr>
        <w:pStyle w:val="NoSpacing"/>
        <w:numPr>
          <w:ilvl w:val="0"/>
          <w:numId w:val="64"/>
        </w:numPr>
        <w:jc w:val="both"/>
        <w:rPr>
          <w:rFonts w:asciiTheme="majorHAnsi" w:hAnsiTheme="majorHAnsi"/>
          <w:lang w:val="it-IT"/>
        </w:rPr>
      </w:pPr>
      <w:r w:rsidRPr="004C1700">
        <w:rPr>
          <w:rFonts w:asciiTheme="majorHAnsi" w:hAnsiTheme="majorHAnsi"/>
          <w:lang w:val="it-IT"/>
        </w:rPr>
        <w:t>când persoana salariată săvârşeşte o abatere gravă;</w:t>
      </w:r>
    </w:p>
    <w:p w:rsidR="005A67CC" w:rsidRPr="004C1700" w:rsidRDefault="005A67CC" w:rsidP="0048297D">
      <w:pPr>
        <w:pStyle w:val="NoSpacing"/>
        <w:numPr>
          <w:ilvl w:val="0"/>
          <w:numId w:val="64"/>
        </w:numPr>
        <w:jc w:val="both"/>
        <w:rPr>
          <w:rFonts w:asciiTheme="majorHAnsi" w:hAnsiTheme="majorHAnsi"/>
          <w:lang w:val="it-IT"/>
        </w:rPr>
      </w:pPr>
      <w:r w:rsidRPr="004C1700">
        <w:rPr>
          <w:rFonts w:asciiTheme="majorHAnsi" w:hAnsiTheme="majorHAnsi"/>
          <w:lang w:val="it-IT"/>
        </w:rPr>
        <w:t xml:space="preserve">când încalcă, în mod repetat, obligaţiile de serviciu, inclusiv normele de comportare, de discilpină a muncii în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lang w:val="it-IT"/>
        </w:rPr>
        <w:t>.</w:t>
      </w:r>
    </w:p>
    <w:p w:rsidR="005A67CC" w:rsidRPr="004C1700" w:rsidRDefault="005A67CC" w:rsidP="005A67CC">
      <w:pPr>
        <w:pStyle w:val="NoSpacing"/>
        <w:jc w:val="both"/>
        <w:rPr>
          <w:rFonts w:asciiTheme="majorHAnsi" w:hAnsiTheme="majorHAnsi"/>
          <w:lang w:val="it-IT"/>
        </w:rPr>
      </w:pPr>
      <w:r w:rsidRPr="004C1700">
        <w:rPr>
          <w:rFonts w:asciiTheme="majorHAnsi" w:hAnsiTheme="majorHAnsi"/>
          <w:lang w:val="en-US"/>
        </w:rPr>
        <w:t xml:space="preserve">(7) </w:t>
      </w:r>
      <w:r w:rsidRPr="004C1700">
        <w:rPr>
          <w:rFonts w:asciiTheme="majorHAnsi" w:hAnsiTheme="majorHAnsi"/>
          <w:lang w:val="it-IT"/>
        </w:rPr>
        <w:t>Sunt considerate abateri grave de natură să ducă la desfacerea Contractului de muncă, disciplinar, următoarele:</w:t>
      </w:r>
    </w:p>
    <w:p w:rsidR="005A67CC" w:rsidRPr="004C1700" w:rsidRDefault="005A67CC" w:rsidP="0048297D">
      <w:pPr>
        <w:pStyle w:val="NoSpacing"/>
        <w:numPr>
          <w:ilvl w:val="0"/>
          <w:numId w:val="65"/>
        </w:numPr>
        <w:jc w:val="both"/>
        <w:rPr>
          <w:rFonts w:asciiTheme="majorHAnsi" w:hAnsiTheme="majorHAnsi"/>
          <w:lang w:val="it-IT"/>
        </w:rPr>
      </w:pPr>
      <w:r w:rsidRPr="004C1700">
        <w:rPr>
          <w:rFonts w:asciiTheme="majorHAnsi" w:hAnsiTheme="majorHAnsi"/>
          <w:lang w:val="it-IT"/>
        </w:rPr>
        <w:t xml:space="preserve">refuzul nejustificat de a executa dispoziţiile directorului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lang w:val="it-IT"/>
        </w:rPr>
        <w:t>;</w:t>
      </w:r>
    </w:p>
    <w:p w:rsidR="005A67CC" w:rsidRPr="004C1700" w:rsidRDefault="005A67CC" w:rsidP="0048297D">
      <w:pPr>
        <w:pStyle w:val="NoSpacing"/>
        <w:numPr>
          <w:ilvl w:val="0"/>
          <w:numId w:val="65"/>
        </w:numPr>
        <w:jc w:val="both"/>
        <w:rPr>
          <w:rFonts w:asciiTheme="majorHAnsi" w:hAnsiTheme="majorHAnsi"/>
        </w:rPr>
      </w:pPr>
      <w:r w:rsidRPr="004C1700">
        <w:rPr>
          <w:rFonts w:asciiTheme="majorHAnsi" w:hAnsiTheme="majorHAnsi"/>
        </w:rPr>
        <w:t xml:space="preserve">săvârşirea de fapte care au produs sau puteau produce accidente, avarii sau deteriorări ale bunurilor din patrimoniul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w:t>
      </w:r>
    </w:p>
    <w:p w:rsidR="005A67CC" w:rsidRPr="004C1700" w:rsidRDefault="005A67CC" w:rsidP="0048297D">
      <w:pPr>
        <w:pStyle w:val="NoSpacing"/>
        <w:numPr>
          <w:ilvl w:val="0"/>
          <w:numId w:val="65"/>
        </w:numPr>
        <w:jc w:val="both"/>
        <w:rPr>
          <w:rFonts w:asciiTheme="majorHAnsi" w:hAnsiTheme="majorHAnsi"/>
        </w:rPr>
      </w:pPr>
      <w:r w:rsidRPr="004C1700">
        <w:rPr>
          <w:rFonts w:asciiTheme="majorHAnsi" w:hAnsiTheme="majorHAnsi"/>
        </w:rPr>
        <w:t xml:space="preserve">sustragerea sub orice formă de bunuri aparţinătoare </w:t>
      </w:r>
      <w:r w:rsidRPr="004C1700">
        <w:rPr>
          <w:rFonts w:asciiTheme="majorHAnsi" w:hAnsiTheme="majorHAnsi" w:cs="TimesNewRoman"/>
          <w:snapToGrid w:val="0"/>
          <w:lang w:val="fr-FR"/>
        </w:rPr>
        <w:t>Grădiniţa cu Program Prelungit ,,MIHAI EMINESCU’’, Tg-Jiu, Gorj.</w:t>
      </w:r>
    </w:p>
    <w:p w:rsidR="005A67CC" w:rsidRPr="004C1700" w:rsidRDefault="005A67CC" w:rsidP="005A67CC">
      <w:pPr>
        <w:pStyle w:val="NoSpacing"/>
        <w:jc w:val="both"/>
        <w:rPr>
          <w:rFonts w:asciiTheme="majorHAnsi" w:hAnsiTheme="majorHAnsi"/>
          <w:b/>
        </w:rPr>
      </w:pPr>
    </w:p>
    <w:p w:rsidR="0018129A" w:rsidRPr="004C1700" w:rsidRDefault="001615E0" w:rsidP="00EA4C68">
      <w:pPr>
        <w:pStyle w:val="NoSpacing"/>
        <w:jc w:val="both"/>
        <w:rPr>
          <w:rFonts w:asciiTheme="majorHAnsi" w:hAnsiTheme="majorHAnsi"/>
          <w:b/>
        </w:rPr>
      </w:pPr>
      <w:r w:rsidRPr="004C1700">
        <w:rPr>
          <w:rFonts w:asciiTheme="majorHAnsi" w:hAnsiTheme="majorHAnsi"/>
          <w:b/>
        </w:rPr>
        <w:t xml:space="preserve">TITLUL </w:t>
      </w:r>
      <w:r w:rsidR="0018129A" w:rsidRPr="004C1700">
        <w:rPr>
          <w:rFonts w:asciiTheme="majorHAnsi" w:hAnsiTheme="majorHAnsi"/>
          <w:b/>
        </w:rPr>
        <w:t>V</w:t>
      </w:r>
    </w:p>
    <w:p w:rsidR="0018129A" w:rsidRPr="004C1700" w:rsidRDefault="0018129A" w:rsidP="0018129A">
      <w:pPr>
        <w:pStyle w:val="NoSpacing"/>
        <w:jc w:val="both"/>
        <w:rPr>
          <w:rFonts w:asciiTheme="majorHAnsi" w:hAnsiTheme="majorHAnsi"/>
          <w:b/>
        </w:rPr>
      </w:pPr>
      <w:r w:rsidRPr="004C1700">
        <w:rPr>
          <w:rFonts w:asciiTheme="majorHAnsi" w:hAnsiTheme="majorHAnsi"/>
          <w:b/>
        </w:rPr>
        <w:t>ORGANISME FUNCŢIONALE LA NIVELUL UNIT</w:t>
      </w:r>
      <w:r w:rsidR="00AD789C" w:rsidRPr="004C1700">
        <w:rPr>
          <w:rFonts w:asciiTheme="majorHAnsi" w:hAnsiTheme="majorHAnsi"/>
          <w:b/>
        </w:rPr>
        <w:t>ĂŢ</w:t>
      </w:r>
      <w:r w:rsidRPr="004C1700">
        <w:rPr>
          <w:rFonts w:asciiTheme="majorHAnsi" w:hAnsiTheme="majorHAnsi"/>
          <w:b/>
        </w:rPr>
        <w:t>II DE ÎNVĂŢĂMÂNT</w:t>
      </w:r>
    </w:p>
    <w:p w:rsidR="0018129A" w:rsidRPr="004C1700" w:rsidRDefault="0018129A" w:rsidP="0018129A">
      <w:pPr>
        <w:pStyle w:val="NoSpacing"/>
        <w:jc w:val="both"/>
        <w:rPr>
          <w:rFonts w:asciiTheme="majorHAnsi" w:hAnsiTheme="majorHAnsi"/>
          <w:b/>
        </w:rPr>
      </w:pPr>
      <w:r w:rsidRPr="004C1700">
        <w:rPr>
          <w:rFonts w:asciiTheme="majorHAnsi" w:hAnsiTheme="majorHAnsi"/>
          <w:b/>
        </w:rPr>
        <w:t>CAPITOLUL I – CONSILIUL PROFESORAL</w:t>
      </w:r>
    </w:p>
    <w:p w:rsidR="0018129A" w:rsidRPr="004C1700" w:rsidRDefault="006E6E93" w:rsidP="0018129A">
      <w:pPr>
        <w:pStyle w:val="NoSpacing"/>
        <w:jc w:val="both"/>
        <w:rPr>
          <w:rFonts w:asciiTheme="majorHAnsi" w:hAnsiTheme="majorHAnsi"/>
        </w:rPr>
      </w:pPr>
      <w:r w:rsidRPr="004C1700">
        <w:rPr>
          <w:rFonts w:asciiTheme="majorHAnsi" w:hAnsiTheme="majorHAnsi"/>
          <w:b/>
          <w:bCs/>
        </w:rPr>
        <w:t>ART. 76</w:t>
      </w:r>
      <w:r w:rsidRPr="004C1700">
        <w:rPr>
          <w:rFonts w:asciiTheme="majorHAnsi" w:hAnsiTheme="majorHAnsi"/>
        </w:rPr>
        <w:t xml:space="preserve">.  </w:t>
      </w:r>
      <w:r w:rsidR="0018129A" w:rsidRPr="004C1700">
        <w:rPr>
          <w:rFonts w:asciiTheme="majorHAnsi" w:hAnsiTheme="majorHAnsi"/>
        </w:rPr>
        <w:t xml:space="preserve">(1) Consiliul profesoral al </w:t>
      </w:r>
      <w:r w:rsidR="0018129A" w:rsidRPr="004C1700">
        <w:rPr>
          <w:rFonts w:asciiTheme="majorHAnsi" w:hAnsiTheme="majorHAnsi" w:cs="TimesNewRoman"/>
          <w:snapToGrid w:val="0"/>
          <w:lang w:val="fr-FR"/>
        </w:rPr>
        <w:t xml:space="preserve">Grădiniţei cu Program Prelungit ,,MIHAI EMINESCU’’, Tg-Jiu, Gorj </w:t>
      </w:r>
      <w:r w:rsidR="0018129A" w:rsidRPr="004C1700">
        <w:rPr>
          <w:rFonts w:asciiTheme="majorHAnsi" w:hAnsiTheme="majorHAnsi"/>
        </w:rPr>
        <w:t>este alcătuit din totalitatea personalului didactic din unitatea de învă</w:t>
      </w:r>
      <w:r w:rsidR="0018129A" w:rsidRPr="004C1700">
        <w:rPr>
          <w:rFonts w:ascii="Cambria Math" w:hAnsi="Cambria Math" w:cs="Cambria Math"/>
        </w:rPr>
        <w:t>ț</w:t>
      </w:r>
      <w:r w:rsidR="0018129A" w:rsidRPr="004C1700">
        <w:rPr>
          <w:rFonts w:asciiTheme="majorHAnsi" w:hAnsiTheme="majorHAnsi"/>
        </w:rPr>
        <w:t xml:space="preserve">ământ, titular şi detaşat sau suplinitor. </w:t>
      </w:r>
    </w:p>
    <w:p w:rsidR="0018129A" w:rsidRPr="004C1700" w:rsidRDefault="0018129A" w:rsidP="0018129A">
      <w:pPr>
        <w:pStyle w:val="NoSpacing"/>
        <w:jc w:val="both"/>
        <w:rPr>
          <w:rFonts w:asciiTheme="majorHAnsi" w:hAnsiTheme="majorHAnsi"/>
        </w:rPr>
      </w:pPr>
      <w:r w:rsidRPr="004C1700">
        <w:rPr>
          <w:rFonts w:asciiTheme="majorHAnsi" w:hAnsiTheme="majorHAnsi"/>
        </w:rPr>
        <w:t xml:space="preserve">(2) </w:t>
      </w:r>
      <w:r w:rsidRPr="004C1700">
        <w:rPr>
          <w:rStyle w:val="l5def1"/>
          <w:rFonts w:asciiTheme="majorHAnsi" w:hAnsiTheme="majorHAnsi"/>
        </w:rPr>
        <w:t>Preşedintele Consiliului profesoral este directorul. </w:t>
      </w:r>
    </w:p>
    <w:p w:rsidR="0018129A" w:rsidRPr="004C1700" w:rsidRDefault="0018129A" w:rsidP="0018129A">
      <w:pPr>
        <w:pStyle w:val="NoSpacing"/>
        <w:jc w:val="both"/>
        <w:rPr>
          <w:rFonts w:asciiTheme="majorHAnsi" w:hAnsiTheme="majorHAnsi"/>
          <w:bCs/>
        </w:rPr>
      </w:pPr>
      <w:r w:rsidRPr="004C1700">
        <w:rPr>
          <w:rFonts w:asciiTheme="majorHAnsi" w:hAnsiTheme="majorHAnsi"/>
        </w:rPr>
        <w:t>(3) Personalul didactic auxiliar al unităţii de învăţământ este obligat să participe la şedinţele Consiliului profesoral, atunci când se discută probleme referitoare la activitatea acestuia şi atunci când este invitat, absenţele nemotivate constituindu-se în abateri disciplinare.</w:t>
      </w:r>
    </w:p>
    <w:p w:rsidR="0018129A" w:rsidRPr="004C1700" w:rsidRDefault="0018129A" w:rsidP="0018129A">
      <w:pPr>
        <w:pStyle w:val="NoSpacing"/>
        <w:jc w:val="both"/>
        <w:rPr>
          <w:rFonts w:asciiTheme="majorHAnsi" w:hAnsiTheme="majorHAnsi"/>
          <w:bCs/>
        </w:rPr>
      </w:pPr>
      <w:r w:rsidRPr="004C1700">
        <w:rPr>
          <w:rFonts w:asciiTheme="majorHAnsi" w:hAnsiTheme="majorHAnsi"/>
          <w:bCs/>
        </w:rPr>
        <w:t>(2)</w:t>
      </w:r>
      <w:r w:rsidRPr="004C1700">
        <w:rPr>
          <w:rFonts w:asciiTheme="majorHAnsi" w:hAnsiTheme="majorHAnsi"/>
          <w:b/>
          <w:bCs/>
        </w:rPr>
        <w:t xml:space="preserve"> </w:t>
      </w:r>
      <w:r w:rsidRPr="004C1700">
        <w:rPr>
          <w:rFonts w:asciiTheme="majorHAnsi" w:hAnsiTheme="majorHAnsi"/>
        </w:rPr>
        <w:t xml:space="preserve">La şedinţele Consiliului profesoral, directorul invită, în funcţie de tematica dezbătută, reprezentanţi desemnaţi ai părinţilor, ai autorităţilor locale şi ai partenerilor sociali. </w:t>
      </w:r>
    </w:p>
    <w:p w:rsidR="0018129A" w:rsidRPr="004C1700" w:rsidRDefault="0018129A" w:rsidP="0018129A">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b/>
          <w:bCs/>
        </w:rPr>
        <w:t xml:space="preserve"> </w:t>
      </w:r>
      <w:r w:rsidRPr="004C1700">
        <w:rPr>
          <w:rFonts w:asciiTheme="majorHAnsi" w:hAnsiTheme="majorHAnsi"/>
        </w:rPr>
        <w:t>Consiliul profesoral se întruneşte</w:t>
      </w:r>
      <w:r w:rsidRPr="004C1700">
        <w:rPr>
          <w:rFonts w:asciiTheme="majorHAnsi" w:hAnsiTheme="majorHAnsi"/>
          <w:lang w:val="en-US"/>
        </w:rPr>
        <w:t>:</w:t>
      </w:r>
      <w:r w:rsidRPr="004C1700">
        <w:rPr>
          <w:rFonts w:asciiTheme="majorHAnsi" w:hAnsiTheme="majorHAnsi"/>
        </w:rPr>
        <w:t xml:space="preserve"> </w:t>
      </w:r>
    </w:p>
    <w:p w:rsidR="0018129A" w:rsidRPr="004C1700" w:rsidRDefault="0018129A" w:rsidP="0048297D">
      <w:pPr>
        <w:pStyle w:val="NoSpacing"/>
        <w:numPr>
          <w:ilvl w:val="0"/>
          <w:numId w:val="53"/>
        </w:numPr>
        <w:autoSpaceDE w:val="0"/>
        <w:autoSpaceDN w:val="0"/>
        <w:jc w:val="both"/>
        <w:rPr>
          <w:rFonts w:asciiTheme="majorHAnsi" w:hAnsiTheme="majorHAnsi"/>
        </w:rPr>
      </w:pPr>
      <w:r w:rsidRPr="004C1700">
        <w:rPr>
          <w:rFonts w:asciiTheme="majorHAnsi" w:hAnsiTheme="majorHAnsi"/>
        </w:rPr>
        <w:t>lunar</w:t>
      </w:r>
      <w:r w:rsidRPr="004C1700">
        <w:rPr>
          <w:rFonts w:asciiTheme="majorHAnsi" w:hAnsiTheme="majorHAnsi"/>
          <w:lang w:val="en-US"/>
        </w:rPr>
        <w:t>;</w:t>
      </w:r>
    </w:p>
    <w:p w:rsidR="0018129A" w:rsidRPr="004C1700" w:rsidRDefault="0018129A" w:rsidP="0048297D">
      <w:pPr>
        <w:pStyle w:val="NoSpacing"/>
        <w:numPr>
          <w:ilvl w:val="0"/>
          <w:numId w:val="53"/>
        </w:numPr>
        <w:autoSpaceDE w:val="0"/>
        <w:autoSpaceDN w:val="0"/>
        <w:jc w:val="both"/>
        <w:rPr>
          <w:rFonts w:asciiTheme="majorHAnsi" w:hAnsiTheme="majorHAnsi"/>
        </w:rPr>
      </w:pPr>
      <w:r w:rsidRPr="004C1700">
        <w:rPr>
          <w:rFonts w:asciiTheme="majorHAnsi" w:hAnsiTheme="majorHAnsi"/>
        </w:rPr>
        <w:t>când directorul consideră necesar;</w:t>
      </w:r>
    </w:p>
    <w:p w:rsidR="0018129A" w:rsidRPr="004C1700" w:rsidRDefault="0018129A" w:rsidP="0048297D">
      <w:pPr>
        <w:pStyle w:val="NoSpacing"/>
        <w:numPr>
          <w:ilvl w:val="0"/>
          <w:numId w:val="53"/>
        </w:numPr>
        <w:autoSpaceDE w:val="0"/>
        <w:autoSpaceDN w:val="0"/>
        <w:jc w:val="both"/>
        <w:rPr>
          <w:rFonts w:asciiTheme="majorHAnsi" w:hAnsiTheme="majorHAnsi"/>
        </w:rPr>
      </w:pPr>
      <w:r w:rsidRPr="004C1700">
        <w:rPr>
          <w:rFonts w:asciiTheme="majorHAnsi" w:hAnsiTheme="majorHAnsi"/>
        </w:rPr>
        <w:t>la solicitarea a minimum o treime dintre membrii personalului didactic.</w:t>
      </w:r>
    </w:p>
    <w:p w:rsidR="0018129A" w:rsidRPr="004C1700" w:rsidRDefault="0018129A" w:rsidP="0018129A">
      <w:pPr>
        <w:pStyle w:val="NoSpacing"/>
        <w:jc w:val="both"/>
        <w:rPr>
          <w:rFonts w:asciiTheme="majorHAnsi" w:hAnsiTheme="majorHAnsi"/>
        </w:rPr>
      </w:pPr>
      <w:r w:rsidRPr="004C1700">
        <w:rPr>
          <w:rFonts w:asciiTheme="majorHAnsi" w:hAnsiTheme="majorHAnsi"/>
          <w:bCs/>
        </w:rPr>
        <w:t>(4)</w:t>
      </w:r>
      <w:r w:rsidRPr="004C1700">
        <w:rPr>
          <w:rFonts w:asciiTheme="majorHAnsi" w:hAnsiTheme="majorHAnsi"/>
          <w:b/>
          <w:bCs/>
        </w:rPr>
        <w:t xml:space="preserve"> </w:t>
      </w:r>
      <w:r w:rsidRPr="004C1700">
        <w:rPr>
          <w:rFonts w:asciiTheme="majorHAnsi" w:hAnsiTheme="majorHAnsi"/>
        </w:rPr>
        <w:t xml:space="preserve">Participarea la şedinţele Consiliului profesoral este obligatorie pentru toate cadrele didactice din grădiniţă, absenţa nemotivată de la aceste şedinţe se consideră abatere disciplinară.  </w:t>
      </w:r>
    </w:p>
    <w:p w:rsidR="0018129A" w:rsidRPr="004C1700" w:rsidRDefault="0018129A" w:rsidP="0018129A">
      <w:pPr>
        <w:pStyle w:val="NoSpacing"/>
        <w:jc w:val="both"/>
        <w:rPr>
          <w:rFonts w:asciiTheme="majorHAnsi" w:hAnsiTheme="majorHAnsi"/>
          <w:bCs/>
        </w:rPr>
      </w:pPr>
      <w:r w:rsidRPr="004C1700">
        <w:rPr>
          <w:rFonts w:asciiTheme="majorHAnsi" w:hAnsiTheme="majorHAnsi"/>
          <w:bCs/>
        </w:rPr>
        <w:t>(5)</w:t>
      </w:r>
      <w:r w:rsidRPr="004C1700">
        <w:rPr>
          <w:rFonts w:asciiTheme="majorHAnsi" w:hAnsiTheme="majorHAnsi"/>
          <w:b/>
          <w:bCs/>
        </w:rPr>
        <w:t xml:space="preserve"> </w:t>
      </w:r>
      <w:r w:rsidRPr="004C1700">
        <w:rPr>
          <w:rFonts w:asciiTheme="majorHAnsi" w:hAnsiTheme="majorHAnsi"/>
        </w:rPr>
        <w:t xml:space="preserve">Directorul unităţii de învăţământ numeşte, prin decizie, secretarul Consiliului profesoral, care are atribuţia de a redacta lizibil procesele-verbale ale şedinţelor consiliului profesoral. Procesele-verbale se scriu în „Registrul de procese-verbale al Consiliului profesoral”. Pe ultima foaie, directorul unităţii de învăţământ ştampilează şi semnează, pentru autentificarea numărului paginilor şi a registrului.  Registrul de procese-verbale al Consiliului profesoral, este însoţit, în mod obligatoriu, de dosarul care conţine anexele proceselor-verbale (rapoarte, programe, informări, tabele, liste, solicitări, memorii, sesizări etc.). Cele două documente oficiale, registrul şi dosarul, se păstrează la directorul unităţii de învăţământ. </w:t>
      </w:r>
    </w:p>
    <w:p w:rsidR="0018129A" w:rsidRPr="004C1700" w:rsidRDefault="0018129A" w:rsidP="0018129A">
      <w:pPr>
        <w:pStyle w:val="NoSpacing"/>
        <w:rPr>
          <w:rFonts w:asciiTheme="majorHAnsi" w:hAnsiTheme="majorHAnsi"/>
        </w:rPr>
      </w:pPr>
      <w:r w:rsidRPr="004C1700">
        <w:rPr>
          <w:rFonts w:asciiTheme="majorHAnsi" w:hAnsiTheme="majorHAnsi"/>
          <w:bCs/>
        </w:rPr>
        <w:t>(6)</w:t>
      </w:r>
      <w:r w:rsidRPr="004C1700">
        <w:rPr>
          <w:rFonts w:asciiTheme="majorHAnsi" w:hAnsiTheme="majorHAnsi"/>
          <w:b/>
          <w:bCs/>
        </w:rPr>
        <w:t xml:space="preserve"> </w:t>
      </w:r>
      <w:r w:rsidRPr="004C1700">
        <w:rPr>
          <w:rFonts w:asciiTheme="majorHAnsi" w:hAnsiTheme="majorHAnsi"/>
        </w:rPr>
        <w:t xml:space="preserve">Consiliul profesoral are următoarele </w:t>
      </w:r>
      <w:r w:rsidRPr="004C1700">
        <w:rPr>
          <w:rFonts w:asciiTheme="majorHAnsi" w:hAnsiTheme="majorHAnsi"/>
          <w:bCs/>
        </w:rPr>
        <w:t>atribuţii:</w:t>
      </w:r>
      <w:r w:rsidRPr="004C1700">
        <w:rPr>
          <w:rFonts w:asciiTheme="majorHAnsi" w:hAnsiTheme="majorHAnsi"/>
        </w:rPr>
        <w:t xml:space="preserv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Gestionează şi asigură calitatea actului didactic;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Stabileşte Codul de Etică profesională şi monitorizează aplicarea acestuia;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Aprobă componenţa nominală a comisiei metodice din unitatea de învăţământ;</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Validează fişele de autoevaluare/evaluare ale personalului angajat al unităţii de învăţământ, în baza cărora se stabileşte calificativul anual;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Propune Consiliului de Administraţie măsuri de optimizare a procesului didactic;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Propune Consiliului de Administraţie curriculumul la dispoziţia şcolii;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Propune Consiliului de Administraţie iniţierea procedurii legale în cazul cadrelor didactice cu performanţe slabe sau pentru încălcări ale eticii profesionale;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Aprobă sancţionarea abaterilor disciplinare ale cadrelor didactice;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Propune Consiliului de Administraţie programele de formare şi dezvoltare profesională continuă a cadrelor didactice;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Alege cadrele didactice membre ale Consiliului de Administraţie;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Alege cadrele didactice membre ale Comisiei pentru Evaluarea şi Asigurarea Calităţii</w:t>
      </w:r>
      <w:r w:rsidRPr="004C1700">
        <w:rPr>
          <w:rFonts w:asciiTheme="majorHAnsi" w:hAnsiTheme="majorHAnsi"/>
          <w:lang w:val="en-US"/>
        </w:rPr>
        <w:t>;</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Validează oferta de discipline opţionale pentru anul şcolar în curs;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lastRenderedPageBreak/>
        <w:t xml:space="preserve">Analizează şi dezbate raportul de evaluare internă privind calitatea educaţiei şi raportul general privind starea şi calitatea învăţământului din unitatea şcolară;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Dezbate, avizează şi propune Consiliului de Administraţie, spre aprobare, Planul de Dezvoltare Instituţională;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Alege cadrele didactice care fac parte din Consiliul de Administraţie</w:t>
      </w:r>
      <w:r w:rsidRPr="004C1700">
        <w:rPr>
          <w:rFonts w:asciiTheme="majorHAnsi" w:hAnsiTheme="majorHAnsi"/>
          <w:lang w:val="en-US"/>
        </w:rPr>
        <w:t>;</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Dezbate şi aprobă rapoartele de activitate, programele semestriale, planul anual de activitate precum şi eventualele completări sau modificări ale acestora</w:t>
      </w:r>
      <w:r w:rsidRPr="004C1700">
        <w:rPr>
          <w:rFonts w:asciiTheme="majorHAnsi" w:hAnsiTheme="majorHAnsi"/>
          <w:lang w:val="en-US"/>
        </w:rPr>
        <w:t>;</w:t>
      </w:r>
      <w:r w:rsidRPr="004C1700">
        <w:rPr>
          <w:rFonts w:asciiTheme="majorHAnsi" w:hAnsiTheme="majorHAnsi"/>
        </w:rPr>
        <w:t xml:space="preserv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Numeşte comisiile de cercetare a faptelor care constituie abateri disciplinare</w:t>
      </w:r>
      <w:r w:rsidRPr="004C1700">
        <w:rPr>
          <w:rFonts w:asciiTheme="majorHAnsi" w:hAnsiTheme="majorHAnsi"/>
          <w:lang w:val="en-US"/>
        </w:rPr>
        <w:t>;</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Stabileşte sancţiuni disciplinare, pe baza raportului comisiei de cercetare, conform prevederilor legale în vigoare, ale Regulamentului de organizare şi funcţionare a unităţilor de învăţământ preuniversitar şi ale Regulamentului de Ordine Interioară;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 xml:space="preserve">Avizează Proiectul planului de şcolarizare;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Formulează aprecieri sintetice privind activitatea personalului de predare care solicită acordarea gradaţiei de merit sau a altor distincţii şi premii, potrivit legii, pe baza raportului de autoevaluare a activităţii desfăşurate de acesta</w:t>
      </w:r>
      <w:r w:rsidRPr="004C1700">
        <w:rPr>
          <w:rFonts w:asciiTheme="majorHAnsi" w:hAnsiTheme="majorHAnsi"/>
          <w:lang w:val="en-US"/>
        </w:rPr>
        <w:t>;</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Dezbate şi avizează Regulamentul de Ordine Interioară al unităţii de învăţământ, în şedinţă, la care participă cel puţin 2</w:t>
      </w:r>
      <w:r w:rsidRPr="004C1700">
        <w:rPr>
          <w:rFonts w:asciiTheme="majorHAnsi" w:hAnsiTheme="majorHAnsi"/>
          <w:lang w:val="en-US"/>
        </w:rPr>
        <w:t>/</w:t>
      </w:r>
      <w:r w:rsidRPr="004C1700">
        <w:rPr>
          <w:rFonts w:asciiTheme="majorHAnsi" w:hAnsiTheme="majorHAnsi"/>
        </w:rPr>
        <w:t>3 din personalul salariat al unităţii de învăţământ</w:t>
      </w:r>
      <w:r w:rsidRPr="004C1700">
        <w:rPr>
          <w:rFonts w:asciiTheme="majorHAnsi" w:hAnsiTheme="majorHAnsi"/>
          <w:lang w:val="en-US"/>
        </w:rPr>
        <w:t>;</w:t>
      </w:r>
      <w:r w:rsidRPr="004C1700">
        <w:rPr>
          <w:rFonts w:asciiTheme="majorHAnsi" w:hAnsiTheme="majorHAnsi"/>
        </w:rPr>
        <w:t xml:space="preserve"> </w:t>
      </w:r>
    </w:p>
    <w:p w:rsidR="0018129A" w:rsidRPr="004C1700" w:rsidRDefault="0018129A" w:rsidP="0048297D">
      <w:pPr>
        <w:pStyle w:val="NoSpacing"/>
        <w:numPr>
          <w:ilvl w:val="0"/>
          <w:numId w:val="7"/>
        </w:numPr>
        <w:autoSpaceDE w:val="0"/>
        <w:autoSpaceDN w:val="0"/>
        <w:jc w:val="both"/>
        <w:rPr>
          <w:rFonts w:asciiTheme="majorHAnsi" w:hAnsiTheme="majorHAnsi"/>
          <w:lang w:val="en-US"/>
        </w:rPr>
      </w:pPr>
      <w:r w:rsidRPr="004C1700">
        <w:rPr>
          <w:rFonts w:asciiTheme="majorHAnsi" w:hAnsiTheme="majorHAnsi"/>
        </w:rPr>
        <w:t>Dezbate probleme legate de conţinutul sau organizarea activităţii instructiv-educative din unitatea de învăţământ</w:t>
      </w:r>
      <w:r w:rsidRPr="004C1700">
        <w:rPr>
          <w:rFonts w:asciiTheme="majorHAnsi" w:hAnsiTheme="majorHAnsi"/>
          <w:lang w:val="en-US"/>
        </w:rPr>
        <w:t>;</w:t>
      </w:r>
    </w:p>
    <w:p w:rsidR="0018129A" w:rsidRPr="004C1700" w:rsidRDefault="0018129A" w:rsidP="0048297D">
      <w:pPr>
        <w:pStyle w:val="NoSpacing"/>
        <w:numPr>
          <w:ilvl w:val="0"/>
          <w:numId w:val="7"/>
        </w:numPr>
        <w:autoSpaceDE w:val="0"/>
        <w:autoSpaceDN w:val="0"/>
        <w:rPr>
          <w:rFonts w:asciiTheme="majorHAnsi" w:hAnsiTheme="majorHAnsi"/>
          <w:lang w:val="en-US"/>
        </w:rPr>
      </w:pPr>
      <w:r w:rsidRPr="004C1700">
        <w:rPr>
          <w:rFonts w:asciiTheme="majorHAnsi" w:hAnsiTheme="majorHAnsi"/>
        </w:rPr>
        <w:t>Îndeplineşte alte atribuţii stabilite de Consiliul de Administraţie</w:t>
      </w:r>
      <w:r w:rsidRPr="004C1700">
        <w:rPr>
          <w:rFonts w:asciiTheme="majorHAnsi" w:hAnsiTheme="majorHAnsi"/>
          <w:lang w:val="en-US"/>
        </w:rPr>
        <w:t>;</w:t>
      </w:r>
    </w:p>
    <w:p w:rsidR="0018129A" w:rsidRPr="004C1700" w:rsidRDefault="0018129A" w:rsidP="0048297D">
      <w:pPr>
        <w:pStyle w:val="NoSpacing"/>
        <w:numPr>
          <w:ilvl w:val="0"/>
          <w:numId w:val="7"/>
        </w:numPr>
        <w:autoSpaceDE w:val="0"/>
        <w:autoSpaceDN w:val="0"/>
        <w:rPr>
          <w:rFonts w:asciiTheme="majorHAnsi" w:hAnsiTheme="majorHAnsi"/>
          <w:lang w:val="en-US"/>
        </w:rPr>
      </w:pPr>
      <w:r w:rsidRPr="004C1700">
        <w:rPr>
          <w:rFonts w:asciiTheme="majorHAnsi" w:hAnsiTheme="majorHAnsi"/>
          <w:lang w:val="en-US"/>
        </w:rPr>
        <w:t>Propune eliberarea din func</w:t>
      </w:r>
      <w:r w:rsidRPr="004C1700">
        <w:rPr>
          <w:rFonts w:ascii="Cambria Math" w:hAnsi="Cambria Math" w:cs="Cambria Math"/>
          <w:lang w:val="en-US"/>
        </w:rPr>
        <w:t>ț</w:t>
      </w:r>
      <w:r w:rsidRPr="004C1700">
        <w:rPr>
          <w:rFonts w:asciiTheme="majorHAnsi" w:hAnsiTheme="majorHAnsi"/>
          <w:lang w:val="en-US"/>
        </w:rPr>
        <w:t>ie a directorului unită</w:t>
      </w:r>
      <w:r w:rsidRPr="004C1700">
        <w:rPr>
          <w:rFonts w:ascii="Cambria Math" w:hAnsi="Cambria Math" w:cs="Cambria Math"/>
          <w:lang w:val="en-US"/>
        </w:rPr>
        <w:t>ț</w:t>
      </w:r>
      <w:r w:rsidRPr="004C1700">
        <w:rPr>
          <w:rFonts w:asciiTheme="majorHAnsi" w:hAnsiTheme="majorHAnsi"/>
          <w:lang w:val="en-US"/>
        </w:rPr>
        <w:t>ii de învă</w:t>
      </w:r>
      <w:r w:rsidRPr="004C1700">
        <w:rPr>
          <w:rFonts w:ascii="Cambria Math" w:hAnsi="Cambria Math" w:cs="Cambria Math"/>
          <w:lang w:val="en-US"/>
        </w:rPr>
        <w:t>ț</w:t>
      </w:r>
      <w:r w:rsidRPr="004C1700">
        <w:rPr>
          <w:rFonts w:asciiTheme="majorHAnsi" w:hAnsiTheme="majorHAnsi"/>
          <w:lang w:val="en-US"/>
        </w:rPr>
        <w:t>ământ.</w:t>
      </w:r>
    </w:p>
    <w:p w:rsidR="0018129A" w:rsidRPr="004C1700" w:rsidRDefault="0018129A" w:rsidP="0018129A">
      <w:pPr>
        <w:pStyle w:val="NoSpacing"/>
        <w:rPr>
          <w:rFonts w:asciiTheme="majorHAnsi" w:hAnsiTheme="majorHAnsi"/>
        </w:rPr>
      </w:pPr>
      <w:r w:rsidRPr="004C1700">
        <w:rPr>
          <w:rFonts w:asciiTheme="majorHAnsi" w:hAnsiTheme="majorHAnsi"/>
          <w:bCs/>
        </w:rPr>
        <w:t>(7)</w:t>
      </w:r>
      <w:r w:rsidRPr="004C1700">
        <w:rPr>
          <w:rFonts w:asciiTheme="majorHAnsi" w:hAnsiTheme="majorHAnsi"/>
          <w:b/>
          <w:bCs/>
        </w:rPr>
        <w:t xml:space="preserve"> </w:t>
      </w:r>
      <w:r w:rsidRPr="004C1700">
        <w:rPr>
          <w:rFonts w:asciiTheme="majorHAnsi" w:hAnsiTheme="majorHAnsi"/>
          <w:lang w:val="en-US"/>
        </w:rPr>
        <w:t>Şedinţele Consiliului profesoral al unităţii de învăţământ, se constituie legal în prezenţa a 2/</w:t>
      </w:r>
      <w:r w:rsidRPr="004C1700">
        <w:rPr>
          <w:rFonts w:asciiTheme="majorHAnsi" w:hAnsiTheme="majorHAnsi"/>
        </w:rPr>
        <w:t>3 din numărul total al membrilor.</w:t>
      </w:r>
    </w:p>
    <w:p w:rsidR="0018129A" w:rsidRPr="004C1700" w:rsidRDefault="0018129A" w:rsidP="0018129A">
      <w:pPr>
        <w:pStyle w:val="NoSpacing"/>
        <w:rPr>
          <w:rFonts w:asciiTheme="majorHAnsi" w:hAnsiTheme="majorHAnsi"/>
          <w:b/>
        </w:rPr>
      </w:pPr>
      <w:r w:rsidRPr="004C1700">
        <w:rPr>
          <w:rFonts w:asciiTheme="majorHAnsi" w:hAnsiTheme="majorHAnsi"/>
          <w:bCs/>
        </w:rPr>
        <w:t>(8)</w:t>
      </w:r>
      <w:r w:rsidRPr="004C1700">
        <w:rPr>
          <w:rFonts w:asciiTheme="majorHAnsi" w:hAnsiTheme="majorHAnsi"/>
          <w:b/>
          <w:bCs/>
        </w:rPr>
        <w:t xml:space="preserve"> </w:t>
      </w:r>
      <w:r w:rsidRPr="004C1700">
        <w:rPr>
          <w:rFonts w:asciiTheme="majorHAnsi" w:hAnsiTheme="majorHAnsi"/>
        </w:rPr>
        <w:t>Hotărârile Consiliului profesoral se iau prin vot deschis, cu cel puţin jumătate plus unu din numărul total al acestora şi sunt obligatorii pentru tot personalul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ământ.</w:t>
      </w:r>
    </w:p>
    <w:p w:rsidR="0018129A" w:rsidRPr="004C1700" w:rsidRDefault="0018129A" w:rsidP="0018129A">
      <w:pPr>
        <w:pStyle w:val="NoSpacing"/>
        <w:jc w:val="both"/>
        <w:rPr>
          <w:rFonts w:asciiTheme="majorHAnsi" w:hAnsiTheme="majorHAnsi"/>
          <w:b/>
        </w:rPr>
      </w:pPr>
      <w:r w:rsidRPr="004C1700">
        <w:rPr>
          <w:rFonts w:asciiTheme="majorHAnsi" w:hAnsiTheme="majorHAnsi"/>
          <w:b/>
        </w:rPr>
        <w:t>CAPITOLUL II – COMISIA METODICĂ</w:t>
      </w:r>
    </w:p>
    <w:p w:rsidR="0018129A" w:rsidRPr="004C1700" w:rsidRDefault="006E6E93" w:rsidP="0018129A">
      <w:pPr>
        <w:pStyle w:val="NoSpacing"/>
        <w:jc w:val="both"/>
        <w:rPr>
          <w:rFonts w:asciiTheme="majorHAnsi" w:hAnsiTheme="majorHAnsi"/>
        </w:rPr>
      </w:pPr>
      <w:r w:rsidRPr="004C1700">
        <w:rPr>
          <w:rFonts w:asciiTheme="majorHAnsi" w:hAnsiTheme="majorHAnsi"/>
          <w:b/>
        </w:rPr>
        <w:t xml:space="preserve">ART. 77. </w:t>
      </w:r>
      <w:r w:rsidR="0018129A" w:rsidRPr="004C1700">
        <w:rPr>
          <w:rFonts w:asciiTheme="majorHAnsi" w:hAnsiTheme="majorHAnsi"/>
        </w:rPr>
        <w:t>(1) Comisia metodică</w:t>
      </w:r>
      <w:r w:rsidR="0018129A" w:rsidRPr="004C1700">
        <w:rPr>
          <w:rFonts w:asciiTheme="majorHAnsi" w:hAnsiTheme="majorHAnsi"/>
          <w:b/>
        </w:rPr>
        <w:t xml:space="preserve">  </w:t>
      </w:r>
      <w:r w:rsidR="0018129A" w:rsidRPr="004C1700">
        <w:rPr>
          <w:rFonts w:asciiTheme="majorHAnsi" w:hAnsiTheme="majorHAnsi"/>
        </w:rPr>
        <w:t xml:space="preserve">se constituie şi funcţionează în baza  Regulamentului de Organizare </w:t>
      </w:r>
      <w:r w:rsidR="0018129A" w:rsidRPr="004C1700">
        <w:rPr>
          <w:rFonts w:asciiTheme="majorHAnsi" w:hAnsiTheme="majorHAnsi" w:cs="Cambria Math"/>
        </w:rPr>
        <w:t>ș</w:t>
      </w:r>
      <w:r w:rsidR="0018129A" w:rsidRPr="004C1700">
        <w:rPr>
          <w:rFonts w:asciiTheme="majorHAnsi" w:hAnsiTheme="majorHAnsi"/>
        </w:rPr>
        <w:t>i Func</w:t>
      </w:r>
      <w:r w:rsidR="0018129A" w:rsidRPr="004C1700">
        <w:rPr>
          <w:rFonts w:ascii="Cambria Math" w:hAnsi="Cambria Math" w:cs="Cambria Math"/>
        </w:rPr>
        <w:t>ț</w:t>
      </w:r>
      <w:r w:rsidR="0018129A" w:rsidRPr="004C1700">
        <w:rPr>
          <w:rFonts w:asciiTheme="majorHAnsi" w:hAnsiTheme="majorHAnsi"/>
        </w:rPr>
        <w:t>ionare a Unită</w:t>
      </w:r>
      <w:r w:rsidR="0018129A" w:rsidRPr="004C1700">
        <w:rPr>
          <w:rFonts w:ascii="Cambria Math" w:hAnsi="Cambria Math" w:cs="Cambria Math"/>
        </w:rPr>
        <w:t>ț</w:t>
      </w:r>
      <w:r w:rsidR="0018129A" w:rsidRPr="004C1700">
        <w:rPr>
          <w:rFonts w:asciiTheme="majorHAnsi" w:hAnsiTheme="majorHAnsi"/>
        </w:rPr>
        <w:t>ilor din Învă</w:t>
      </w:r>
      <w:r w:rsidR="0018129A" w:rsidRPr="004C1700">
        <w:rPr>
          <w:rFonts w:ascii="Cambria Math" w:hAnsi="Cambria Math" w:cs="Cambria Math"/>
        </w:rPr>
        <w:t>ț</w:t>
      </w:r>
      <w:r w:rsidR="0018129A" w:rsidRPr="004C1700">
        <w:rPr>
          <w:rFonts w:asciiTheme="majorHAnsi" w:hAnsiTheme="majorHAnsi"/>
        </w:rPr>
        <w:t>ământul Preuniversitar/2014 şi are următoarele atribuţii:</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 xml:space="preserve">Elaborează programele de Curriculum la Decizia </w:t>
      </w:r>
      <w:r w:rsidRPr="004C1700">
        <w:rPr>
          <w:rFonts w:asciiTheme="majorHAnsi" w:hAnsiTheme="majorHAnsi" w:cs="Cambria Math"/>
        </w:rPr>
        <w:t>Ș</w:t>
      </w:r>
      <w:r w:rsidRPr="004C1700">
        <w:rPr>
          <w:rFonts w:asciiTheme="majorHAnsi" w:hAnsiTheme="majorHAnsi"/>
        </w:rPr>
        <w:t>colii şi îl propune spre dezbatere Consiliului profesoral;</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Elaborează programe de activităţi semestriale şi anuale;</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Consiliază cadrele didactice, în procesul de elaborare a proiectării didactice şi a planificărilor semestriale;</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Elaborează instrumentele de evaluare;</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Analizează periodic performanţele şcolare ale antepreșcolarilor/pre</w:t>
      </w:r>
      <w:r w:rsidRPr="004C1700">
        <w:rPr>
          <w:rFonts w:asciiTheme="majorHAnsi" w:hAnsiTheme="majorHAnsi" w:cs="Cambria Math"/>
        </w:rPr>
        <w:t>ș</w:t>
      </w:r>
      <w:r w:rsidRPr="004C1700">
        <w:rPr>
          <w:rFonts w:asciiTheme="majorHAnsi" w:hAnsiTheme="majorHAnsi"/>
        </w:rPr>
        <w:t>colarilor;</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Monitorizează parcurgerea programei la fiecare grupă de antepreșcolari/pre</w:t>
      </w:r>
      <w:r w:rsidRPr="004C1700">
        <w:rPr>
          <w:rFonts w:asciiTheme="majorHAnsi" w:hAnsiTheme="majorHAnsi" w:cs="Cambria Math"/>
        </w:rPr>
        <w:t>ș</w:t>
      </w:r>
      <w:r w:rsidRPr="004C1700">
        <w:rPr>
          <w:rFonts w:asciiTheme="majorHAnsi" w:hAnsiTheme="majorHAnsi"/>
        </w:rPr>
        <w:t>colari şi modul în care se realizează evaluarea antepreșcolarilor/pre</w:t>
      </w:r>
      <w:r w:rsidRPr="004C1700">
        <w:rPr>
          <w:rFonts w:asciiTheme="majorHAnsi" w:hAnsiTheme="majorHAnsi" w:cs="Cambria Math"/>
        </w:rPr>
        <w:t>ș</w:t>
      </w:r>
      <w:r w:rsidRPr="004C1700">
        <w:rPr>
          <w:rFonts w:asciiTheme="majorHAnsi" w:hAnsiTheme="majorHAnsi"/>
        </w:rPr>
        <w:t>colarilor;</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 xml:space="preserve">Organizează activităţi de formare continuă şi de cercetare – acţiuni specifice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activită</w:t>
      </w:r>
      <w:r w:rsidRPr="004C1700">
        <w:rPr>
          <w:rFonts w:ascii="Cambria Math" w:hAnsi="Cambria Math" w:cs="Cambria Math"/>
        </w:rPr>
        <w:t>ț</w:t>
      </w:r>
      <w:r w:rsidRPr="004C1700">
        <w:rPr>
          <w:rFonts w:asciiTheme="majorHAnsi" w:hAnsiTheme="majorHAnsi"/>
        </w:rPr>
        <w:t>i demonstrative, schimburi de experienţă etc.;</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Implementează standarde de calitae specifice</w:t>
      </w:r>
      <w:r w:rsidRPr="004C1700">
        <w:rPr>
          <w:rFonts w:asciiTheme="majorHAnsi" w:hAnsiTheme="majorHAnsi"/>
          <w:lang w:val="en-US"/>
        </w:rPr>
        <w:t>;</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Elaborează informări, semestrial şi la cererea directorului, asupra activităţii comisiei metodice, pe care le prezintă în Consiliul profesoral;</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Realizează și implementează proceduri de îmbunătă</w:t>
      </w:r>
      <w:r w:rsidRPr="004C1700">
        <w:rPr>
          <w:rFonts w:ascii="Cambria Math" w:hAnsi="Cambria Math" w:cs="Cambria Math"/>
        </w:rPr>
        <w:t>ț</w:t>
      </w:r>
      <w:r w:rsidRPr="004C1700">
        <w:rPr>
          <w:rFonts w:asciiTheme="majorHAnsi" w:hAnsiTheme="majorHAnsi"/>
        </w:rPr>
        <w:t>ire a calită</w:t>
      </w:r>
      <w:r w:rsidRPr="004C1700">
        <w:rPr>
          <w:rFonts w:ascii="Cambria Math" w:hAnsi="Cambria Math" w:cs="Cambria Math"/>
        </w:rPr>
        <w:t>ț</w:t>
      </w:r>
      <w:r w:rsidRPr="004C1700">
        <w:rPr>
          <w:rFonts w:asciiTheme="majorHAnsi" w:hAnsiTheme="majorHAnsi"/>
        </w:rPr>
        <w:t>ii activită</w:t>
      </w:r>
      <w:r w:rsidRPr="004C1700">
        <w:rPr>
          <w:rFonts w:ascii="Cambria Math" w:hAnsi="Cambria Math" w:cs="Cambria Math"/>
        </w:rPr>
        <w:t>ț</w:t>
      </w:r>
      <w:r w:rsidRPr="004C1700">
        <w:rPr>
          <w:rFonts w:asciiTheme="majorHAnsi" w:hAnsiTheme="majorHAnsi"/>
        </w:rPr>
        <w:t>ii didactice</w:t>
      </w:r>
      <w:r w:rsidRPr="004C1700">
        <w:rPr>
          <w:rFonts w:asciiTheme="majorHAnsi" w:hAnsiTheme="majorHAnsi"/>
          <w:lang w:val="en-US"/>
        </w:rPr>
        <w:t>;</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Implementează şi ameliorează standardele de calitate specifice;</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Realizează şi implementează proceduri de îmbunătăţire a calităţii;</w:t>
      </w:r>
    </w:p>
    <w:p w:rsidR="0018129A" w:rsidRPr="004C1700" w:rsidRDefault="0018129A" w:rsidP="0048297D">
      <w:pPr>
        <w:pStyle w:val="NoSpacing"/>
        <w:numPr>
          <w:ilvl w:val="0"/>
          <w:numId w:val="54"/>
        </w:numPr>
        <w:jc w:val="both"/>
        <w:rPr>
          <w:rFonts w:asciiTheme="majorHAnsi" w:hAnsiTheme="majorHAnsi"/>
        </w:rPr>
      </w:pPr>
      <w:r w:rsidRPr="004C1700">
        <w:rPr>
          <w:rFonts w:asciiTheme="majorHAnsi" w:hAnsiTheme="majorHAnsi"/>
        </w:rPr>
        <w:t xml:space="preserve">Informează semestrial şi anual conducerea grădiniţei </w:t>
      </w:r>
      <w:r w:rsidRPr="004C1700">
        <w:rPr>
          <w:rFonts w:asciiTheme="majorHAnsi" w:hAnsiTheme="majorHAnsi" w:cs="TimesNewRoman"/>
          <w:snapToGrid w:val="0"/>
          <w:lang w:val="fr-FR"/>
        </w:rPr>
        <w:t xml:space="preserve">Grădiniţei cu Program Prelungit ,,MIHAI EMINESCU’’, Tg-Jiu, Gorj,  </w:t>
      </w:r>
      <w:r w:rsidRPr="004C1700">
        <w:rPr>
          <w:rFonts w:asciiTheme="majorHAnsi" w:hAnsiTheme="majorHAnsi"/>
        </w:rPr>
        <w:t>asupra activităţii desfăşurate la nivelul comisiei.</w:t>
      </w:r>
    </w:p>
    <w:p w:rsidR="0018129A" w:rsidRPr="004C1700" w:rsidRDefault="0018129A" w:rsidP="0018129A">
      <w:pPr>
        <w:pStyle w:val="NoSpacing"/>
        <w:jc w:val="both"/>
        <w:rPr>
          <w:rFonts w:asciiTheme="majorHAnsi" w:hAnsiTheme="majorHAnsi"/>
        </w:rPr>
      </w:pPr>
      <w:r w:rsidRPr="004C1700">
        <w:rPr>
          <w:rFonts w:asciiTheme="majorHAnsi" w:hAnsiTheme="majorHAnsi"/>
        </w:rPr>
        <w:t xml:space="preserve">(2) Şedinţele Comisiei metodice se ţin lunar, după o tematică elaborată, </w:t>
      </w:r>
      <w:r w:rsidR="00AD789C" w:rsidRPr="004C1700">
        <w:rPr>
          <w:rFonts w:asciiTheme="majorHAnsi" w:hAnsiTheme="majorHAnsi"/>
        </w:rPr>
        <w:t>sub îndrumarea responsabilului C</w:t>
      </w:r>
      <w:r w:rsidRPr="004C1700">
        <w:rPr>
          <w:rFonts w:asciiTheme="majorHAnsi" w:hAnsiTheme="majorHAnsi"/>
        </w:rPr>
        <w:t>omisie</w:t>
      </w:r>
      <w:r w:rsidR="00AD789C" w:rsidRPr="004C1700">
        <w:rPr>
          <w:rFonts w:asciiTheme="majorHAnsi" w:hAnsiTheme="majorHAnsi"/>
        </w:rPr>
        <w:t>i</w:t>
      </w:r>
      <w:r w:rsidRPr="004C1700">
        <w:rPr>
          <w:rFonts w:asciiTheme="majorHAnsi" w:hAnsiTheme="majorHAnsi"/>
        </w:rPr>
        <w:t xml:space="preserve"> metodică şi aprobată de directorul unităţii de învăţământ sau ori de c</w:t>
      </w:r>
      <w:r w:rsidR="0029264E" w:rsidRPr="004C1700">
        <w:rPr>
          <w:rFonts w:asciiTheme="majorHAnsi" w:hAnsiTheme="majorHAnsi"/>
        </w:rPr>
        <w:t>âte ori directorul ori membrii C</w:t>
      </w:r>
      <w:r w:rsidRPr="004C1700">
        <w:rPr>
          <w:rFonts w:asciiTheme="majorHAnsi" w:hAnsiTheme="majorHAnsi"/>
        </w:rPr>
        <w:t>omisiei metodice consideră că este necesar.</w:t>
      </w:r>
    </w:p>
    <w:p w:rsidR="00B308A9" w:rsidRPr="004C1700" w:rsidRDefault="00D27FF6" w:rsidP="00FD6A76">
      <w:pPr>
        <w:pStyle w:val="NoSpacing"/>
        <w:jc w:val="both"/>
        <w:rPr>
          <w:rFonts w:asciiTheme="majorHAnsi" w:hAnsiTheme="majorHAnsi"/>
          <w:b/>
        </w:rPr>
      </w:pPr>
      <w:r w:rsidRPr="004C1700">
        <w:rPr>
          <w:rFonts w:asciiTheme="majorHAnsi" w:hAnsiTheme="majorHAnsi"/>
          <w:b/>
        </w:rPr>
        <w:t>CAPITOLUL III – RESPONSABILITĂŢI ALE PERSONALULUI DIDACTIC ÎN UNITATEA DE ÎNVĂŢĂMÂNT</w:t>
      </w:r>
    </w:p>
    <w:p w:rsidR="00997BAB" w:rsidRPr="004C1700" w:rsidRDefault="00997BAB" w:rsidP="00FD6A76">
      <w:pPr>
        <w:pStyle w:val="NoSpacing"/>
        <w:jc w:val="both"/>
        <w:rPr>
          <w:rFonts w:asciiTheme="majorHAnsi" w:hAnsiTheme="majorHAnsi" w:cs="Arial"/>
          <w:b/>
          <w:color w:val="000000"/>
        </w:rPr>
      </w:pPr>
      <w:r w:rsidRPr="004C1700">
        <w:rPr>
          <w:rFonts w:asciiTheme="majorHAnsi" w:hAnsiTheme="majorHAnsi"/>
          <w:b/>
        </w:rPr>
        <w:t xml:space="preserve">SECŢIUNEA I - </w:t>
      </w:r>
      <w:r w:rsidRPr="004C1700">
        <w:rPr>
          <w:rStyle w:val="l5def1"/>
          <w:rFonts w:asciiTheme="majorHAnsi" w:hAnsiTheme="majorHAnsi"/>
          <w:b/>
        </w:rPr>
        <w:t>COORDONATORUL PENTRU PROIECTE ŞI PROGRAME EDUCATIVE ŞCOLARE ŞI EXTRAŞCOLARE</w:t>
      </w:r>
      <w:r w:rsidRPr="004C1700">
        <w:rPr>
          <w:rFonts w:asciiTheme="majorHAnsi" w:hAnsiTheme="majorHAnsi" w:cs="Arial"/>
          <w:b/>
          <w:color w:val="000000"/>
        </w:rPr>
        <w:t xml:space="preserve">  </w:t>
      </w:r>
    </w:p>
    <w:p w:rsidR="00FD6A76" w:rsidRPr="004C1700" w:rsidRDefault="006E6E93" w:rsidP="00FD6A76">
      <w:pPr>
        <w:pStyle w:val="NoSpacing"/>
        <w:jc w:val="both"/>
        <w:rPr>
          <w:rFonts w:asciiTheme="majorHAnsi" w:hAnsiTheme="majorHAnsi" w:cs="Arial"/>
          <w:color w:val="000000"/>
        </w:rPr>
      </w:pPr>
      <w:r w:rsidRPr="004C1700">
        <w:rPr>
          <w:rFonts w:asciiTheme="majorHAnsi" w:hAnsiTheme="majorHAnsi" w:cs="Arial"/>
          <w:b/>
          <w:color w:val="000000"/>
        </w:rPr>
        <w:t>ART. 78</w:t>
      </w:r>
      <w:r w:rsidR="00FD6A76" w:rsidRPr="004C1700">
        <w:rPr>
          <w:rFonts w:asciiTheme="majorHAnsi" w:hAnsiTheme="majorHAnsi" w:cs="Arial"/>
          <w:b/>
          <w:color w:val="000000"/>
        </w:rPr>
        <w:t>.</w:t>
      </w:r>
      <w:r w:rsidR="00FD6A76" w:rsidRPr="004C1700">
        <w:rPr>
          <w:rFonts w:asciiTheme="majorHAnsi" w:hAnsiTheme="majorHAnsi" w:cs="Arial"/>
          <w:color w:val="000000"/>
        </w:rPr>
        <w:t xml:space="preserve"> (1) </w:t>
      </w:r>
      <w:r w:rsidR="00FD6A76" w:rsidRPr="004C1700">
        <w:rPr>
          <w:rStyle w:val="l5def1"/>
          <w:rFonts w:asciiTheme="majorHAnsi" w:hAnsiTheme="majorHAnsi"/>
        </w:rPr>
        <w:t xml:space="preserve">Coordonatorul pentru proiecte şi programe educative şcolare şi extraşcolare este un cadru didactic titular al </w:t>
      </w:r>
      <w:r w:rsidR="00FD6A76" w:rsidRPr="004C1700">
        <w:rPr>
          <w:rFonts w:asciiTheme="majorHAnsi" w:hAnsiTheme="majorHAnsi" w:cs="TimesNewRoman"/>
          <w:snapToGrid w:val="0"/>
          <w:lang w:val="fr-FR"/>
        </w:rPr>
        <w:t>Grădiniţei cu Program Prelungit ,,MIHAI EMINESCU’’, Tg-Jiu, Gorj</w:t>
      </w:r>
      <w:r w:rsidR="00FD6A76" w:rsidRPr="004C1700">
        <w:rPr>
          <w:rStyle w:val="l5def1"/>
          <w:rFonts w:asciiTheme="majorHAnsi" w:hAnsiTheme="majorHAnsi"/>
        </w:rPr>
        <w:t xml:space="preserve">, ales de Consiliul profesoral şi aprobat de către Consiliul de Administraţie.  </w:t>
      </w:r>
    </w:p>
    <w:p w:rsidR="00FD6A76" w:rsidRPr="004C1700" w:rsidRDefault="00FD6A76" w:rsidP="00FD6A76">
      <w:pPr>
        <w:pStyle w:val="NoSpacing"/>
        <w:jc w:val="both"/>
        <w:rPr>
          <w:rFonts w:asciiTheme="majorHAnsi" w:hAnsiTheme="majorHAnsi" w:cs="Arial"/>
          <w:color w:val="000000"/>
        </w:rPr>
      </w:pPr>
      <w:r w:rsidRPr="004C1700">
        <w:rPr>
          <w:rFonts w:asciiTheme="majorHAnsi" w:hAnsiTheme="majorHAnsi" w:cs="Arial"/>
          <w:color w:val="000000"/>
        </w:rPr>
        <w:lastRenderedPageBreak/>
        <w:t xml:space="preserve">(2) </w:t>
      </w:r>
      <w:r w:rsidRPr="004C1700">
        <w:rPr>
          <w:rStyle w:val="l5def1"/>
          <w:rFonts w:asciiTheme="majorHAnsi" w:hAnsiTheme="majorHAnsi"/>
        </w:rPr>
        <w:t xml:space="preserve">Coordonatorul pentru proiecte şi programe educative şcolare şi extraşcolare coordonează activitatea educativă din </w:t>
      </w:r>
      <w:r w:rsidRPr="004C1700">
        <w:rPr>
          <w:rFonts w:asciiTheme="majorHAnsi" w:hAnsiTheme="majorHAnsi" w:cs="TimesNewRoman"/>
          <w:snapToGrid w:val="0"/>
          <w:lang w:val="fr-FR"/>
        </w:rPr>
        <w:t>Grădiniţa cu Program Prelungit ,,MIHAI EMINESCU’’, Tg-Jiu, Gorj</w:t>
      </w:r>
      <w:r w:rsidRPr="004C1700">
        <w:rPr>
          <w:rStyle w:val="l5def1"/>
          <w:rFonts w:asciiTheme="majorHAnsi" w:hAnsiTheme="majorHAnsi"/>
        </w:rPr>
        <w:t>, iniţiază, organizează şi desfăşoară activităţi extraşcolare şi extracurriculare la nivelul unităţii de învăţământ, în colaborare cu responsabilul Comisiei metodice, cu Consiliul reprezentativ al părinţilor pe grădiniţă/Asociaţia de părinţi ,,Viitorul copiilor, prioritatea noastră!’’</w:t>
      </w:r>
      <w:r w:rsidR="008D2DEB" w:rsidRPr="004C1700">
        <w:rPr>
          <w:rStyle w:val="l5def1"/>
          <w:rFonts w:asciiTheme="majorHAnsi" w:hAnsiTheme="majorHAnsi"/>
        </w:rPr>
        <w:t>,</w:t>
      </w:r>
      <w:r w:rsidRPr="004C1700">
        <w:rPr>
          <w:rStyle w:val="l5def1"/>
          <w:rFonts w:asciiTheme="majorHAnsi" w:hAnsiTheme="majorHAnsi"/>
        </w:rPr>
        <w:t xml:space="preserve"> cu parteneri etc.</w:t>
      </w:r>
      <w:r w:rsidRPr="004C1700">
        <w:rPr>
          <w:rFonts w:asciiTheme="majorHAnsi" w:hAnsiTheme="majorHAnsi" w:cs="Arial"/>
          <w:color w:val="000000"/>
        </w:rPr>
        <w:t xml:space="preserve">  </w:t>
      </w:r>
    </w:p>
    <w:p w:rsidR="00FD6A76" w:rsidRPr="004C1700" w:rsidRDefault="00FD6A76" w:rsidP="00FD6A76">
      <w:pPr>
        <w:pStyle w:val="NoSpacing"/>
        <w:jc w:val="both"/>
        <w:rPr>
          <w:rFonts w:asciiTheme="majorHAnsi" w:hAnsiTheme="majorHAnsi" w:cs="Arial"/>
          <w:color w:val="000000"/>
        </w:rPr>
      </w:pPr>
      <w:r w:rsidRPr="004C1700">
        <w:rPr>
          <w:rStyle w:val="l5def1"/>
          <w:rFonts w:asciiTheme="majorHAnsi" w:hAnsiTheme="majorHAnsi"/>
        </w:rPr>
        <w:t>(3) Coordonatorul pentru proiecte şi programe educative şcolare şi extraşcolare îşi desfăşoară activitatea pe baza prevederilor strategiilor Ministerului Educaţiei şi Cercetării Ştiinţifice privind educaţia formală şi non-formală.</w:t>
      </w:r>
      <w:r w:rsidRPr="004C1700">
        <w:rPr>
          <w:rFonts w:asciiTheme="majorHAnsi" w:hAnsiTheme="majorHAnsi" w:cs="Arial"/>
          <w:color w:val="000000"/>
        </w:rPr>
        <w:t xml:space="preserve">  </w:t>
      </w:r>
    </w:p>
    <w:p w:rsidR="00FD6A76" w:rsidRPr="004C1700" w:rsidRDefault="00FD6A76" w:rsidP="00FD6A76">
      <w:pPr>
        <w:pStyle w:val="NoSpacing"/>
        <w:jc w:val="both"/>
        <w:rPr>
          <w:rFonts w:asciiTheme="majorHAnsi" w:hAnsiTheme="majorHAnsi" w:cs="Arial"/>
          <w:color w:val="000000"/>
        </w:rPr>
      </w:pPr>
      <w:r w:rsidRPr="004C1700">
        <w:rPr>
          <w:rStyle w:val="l5def1"/>
          <w:rFonts w:asciiTheme="majorHAnsi" w:hAnsiTheme="majorHAnsi"/>
        </w:rPr>
        <w:t xml:space="preserve">(4) Directorul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rPr>
        <w:t>stabileşte atribuţiile Coordonatorului pentru proiecte şi programe educative şcolare şi extraşcolare, în funcţie de specificul unităţii de învăţământ.</w:t>
      </w:r>
      <w:r w:rsidRPr="004C1700">
        <w:rPr>
          <w:rFonts w:asciiTheme="majorHAnsi" w:hAnsiTheme="majorHAnsi" w:cs="Arial"/>
          <w:color w:val="000000"/>
        </w:rPr>
        <w:t xml:space="preserve">  </w:t>
      </w:r>
    </w:p>
    <w:p w:rsidR="00FD6A76" w:rsidRPr="004C1700" w:rsidRDefault="006E6E93" w:rsidP="00FD6A76">
      <w:pPr>
        <w:pStyle w:val="NoSpacing"/>
        <w:jc w:val="both"/>
        <w:rPr>
          <w:rFonts w:asciiTheme="majorHAnsi" w:hAnsiTheme="majorHAnsi" w:cs="Arial"/>
          <w:color w:val="000000"/>
        </w:rPr>
      </w:pPr>
      <w:r w:rsidRPr="004C1700">
        <w:rPr>
          <w:rFonts w:asciiTheme="majorHAnsi" w:hAnsiTheme="majorHAnsi" w:cs="Arial"/>
          <w:b/>
          <w:color w:val="000000"/>
        </w:rPr>
        <w:t>ART. 79</w:t>
      </w:r>
      <w:r w:rsidR="00FD6A76" w:rsidRPr="004C1700">
        <w:rPr>
          <w:rFonts w:asciiTheme="majorHAnsi" w:hAnsiTheme="majorHAnsi" w:cs="Arial"/>
          <w:b/>
          <w:color w:val="000000"/>
        </w:rPr>
        <w:t xml:space="preserve">. </w:t>
      </w:r>
      <w:r w:rsidR="00FD6A76" w:rsidRPr="00DD2112">
        <w:rPr>
          <w:rFonts w:asciiTheme="majorHAnsi" w:hAnsiTheme="majorHAnsi" w:cs="Arial"/>
          <w:color w:val="000000"/>
        </w:rPr>
        <w:t>(1</w:t>
      </w:r>
      <w:r w:rsidR="00FD6A76" w:rsidRPr="004C1700">
        <w:rPr>
          <w:rFonts w:asciiTheme="majorHAnsi" w:hAnsiTheme="majorHAnsi" w:cs="Arial"/>
          <w:color w:val="000000"/>
        </w:rPr>
        <w:t xml:space="preserve">) </w:t>
      </w:r>
      <w:r w:rsidR="00FD6A76" w:rsidRPr="004C1700">
        <w:rPr>
          <w:rStyle w:val="l5def1"/>
          <w:rFonts w:asciiTheme="majorHAnsi" w:hAnsiTheme="majorHAnsi"/>
        </w:rPr>
        <w:t xml:space="preserve">Coordonatorul pentru proiecte şi programe educative şcolare şi extraşcolare are următoarele atribuţii: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 xml:space="preserve">coordonează, monitorizează şi evaluează activitatea educativă nonformală din </w:t>
      </w:r>
      <w:r w:rsidRPr="004C1700">
        <w:rPr>
          <w:rFonts w:asciiTheme="majorHAnsi" w:hAnsiTheme="majorHAnsi" w:cs="TimesNewRoman"/>
          <w:snapToGrid w:val="0"/>
          <w:lang w:val="fr-FR"/>
        </w:rPr>
        <w:t>Grădiniţa cu Program Prelungit ,,MIHAI EMINESCU’’, Tg-Jiu, Gorj</w:t>
      </w:r>
      <w:r w:rsidRPr="004C1700">
        <w:rPr>
          <w:rStyle w:val="l5def1"/>
          <w:rFonts w:asciiTheme="majorHAnsi" w:hAnsiTheme="majorHAnsi"/>
        </w:rPr>
        <w:t>;</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avizează planificarea activităţilor din cadrul programului activităţilor educative ale grupelor din grădiniţă;</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elaborează programul/calendarul activităţilor educative şcolare şi extraşcolare proprii, în conformitate cu planul de dezvoltare instituţională, cu direcţiile stabilite de către Inspectoratul Şcolar Judeţean Gorj şi Ministerul Educaţiei şi Cercetării Ştiinţifice, în urma consultării părinţilor.</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elaborează, propune şi implementează proiecte şi programe educative de intervenţie şi prevenire a violenţei, a delincvenţei juvenile, precum şi programe pentru dezvoltarea abilităţilor de viaţă, de educaţie civică, promovarea sănătăţii, programe culturale, ecologice, sportive şi turistice, educaţie rutieră, protecţie civilă;</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identifică tipurile de activităţi educative extraşcolare care corespund nevoilor antepreşcolarilor/preşcolarilor, precum şi posibilităţile de realizare a acestora, prin consultarea beneficiarilor secundari ai educaţiei;</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 xml:space="preserve">prezintă directorului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rPr>
        <w:t>rapoarte privind activitatea educativă şi rezultatele acesteia;</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 xml:space="preserve">diseminează informaţiile privind activităţile educative derulate în </w:t>
      </w:r>
      <w:r w:rsidRPr="004C1700">
        <w:rPr>
          <w:rFonts w:asciiTheme="majorHAnsi" w:hAnsiTheme="majorHAnsi" w:cs="TimesNewRoman"/>
          <w:snapToGrid w:val="0"/>
          <w:lang w:val="fr-FR"/>
        </w:rPr>
        <w:t>Grădiniţa cu Program Prelungit ,,MIHAI EMINESCU’’, Tg-Jiu, Gorj</w:t>
      </w:r>
      <w:r w:rsidRPr="004C1700">
        <w:rPr>
          <w:rStyle w:val="l5def1"/>
          <w:rFonts w:asciiTheme="majorHAnsi" w:hAnsiTheme="majorHAnsi"/>
        </w:rPr>
        <w:t>;</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facilitează implicarea părinţilor şi a partenerilor educaţionali în activităţile educative;</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elaborează tematici şi propune forme de desfăşurare a consultaţiilor cu părinţii, tutorii sau susţinătorii legali pe teme educative;</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 xml:space="preserve">propune/elaborează instrumente de evaluare a activităţii educative nonformale desfăşurate la </w:t>
      </w:r>
      <w:r w:rsidRPr="004C1700">
        <w:rPr>
          <w:rFonts w:asciiTheme="majorHAnsi" w:hAnsiTheme="majorHAnsi" w:cs="TimesNewRoman"/>
          <w:snapToGrid w:val="0"/>
          <w:lang w:val="fr-FR"/>
        </w:rPr>
        <w:t>Grădiniţa cu Program Prelungit ,,MIHAI EMINESCU’’, Tg-Jiu, Gorj</w:t>
      </w:r>
      <w:r w:rsidRPr="004C1700">
        <w:rPr>
          <w:rStyle w:val="l5def1"/>
          <w:rFonts w:asciiTheme="majorHAnsi" w:hAnsiTheme="majorHAnsi"/>
        </w:rPr>
        <w:t>;</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îndrumă, controlează şi evaluează activitatea educativă nonformală din internatele şcolare;</w:t>
      </w:r>
      <w:r w:rsidRPr="004C1700">
        <w:rPr>
          <w:rFonts w:asciiTheme="majorHAnsi" w:hAnsiTheme="majorHAnsi" w:cs="Arial"/>
          <w:color w:val="000000"/>
        </w:rPr>
        <w:t xml:space="preserve">  </w:t>
      </w:r>
    </w:p>
    <w:p w:rsidR="00FD6A76" w:rsidRPr="004C1700" w:rsidRDefault="00FD6A76" w:rsidP="0048297D">
      <w:pPr>
        <w:pStyle w:val="NoSpacing"/>
        <w:numPr>
          <w:ilvl w:val="0"/>
          <w:numId w:val="55"/>
        </w:numPr>
        <w:jc w:val="both"/>
        <w:rPr>
          <w:rFonts w:asciiTheme="majorHAnsi" w:hAnsiTheme="majorHAnsi" w:cs="Arial"/>
          <w:color w:val="000000"/>
        </w:rPr>
      </w:pPr>
      <w:r w:rsidRPr="004C1700">
        <w:rPr>
          <w:rStyle w:val="l5def1"/>
          <w:rFonts w:asciiTheme="majorHAnsi" w:hAnsiTheme="majorHAnsi"/>
        </w:rPr>
        <w:t>facilitează vizite, schimburi de experienţă, desfăşurate în cadrul programelor de parteneriat educaţional.</w:t>
      </w:r>
      <w:r w:rsidRPr="004C1700">
        <w:rPr>
          <w:rFonts w:asciiTheme="majorHAnsi" w:hAnsiTheme="majorHAnsi" w:cs="Arial"/>
          <w:color w:val="000000"/>
        </w:rPr>
        <w:t xml:space="preserve">  </w:t>
      </w:r>
    </w:p>
    <w:p w:rsidR="00FD6A76" w:rsidRPr="004C1700" w:rsidRDefault="00FD6A76" w:rsidP="00FD6A76">
      <w:pPr>
        <w:pStyle w:val="NoSpacing"/>
        <w:jc w:val="both"/>
        <w:rPr>
          <w:rFonts w:asciiTheme="majorHAnsi" w:hAnsiTheme="majorHAnsi" w:cs="Arial"/>
          <w:color w:val="000000"/>
        </w:rPr>
      </w:pPr>
      <w:r w:rsidRPr="004C1700">
        <w:rPr>
          <w:rFonts w:asciiTheme="majorHAnsi" w:hAnsiTheme="majorHAnsi" w:cs="Arial"/>
          <w:color w:val="000000"/>
        </w:rPr>
        <w:t> </w:t>
      </w:r>
      <w:r w:rsidR="006E6E93" w:rsidRPr="004C1700">
        <w:rPr>
          <w:rFonts w:asciiTheme="majorHAnsi" w:hAnsiTheme="majorHAnsi" w:cs="Arial"/>
          <w:b/>
          <w:color w:val="000000"/>
        </w:rPr>
        <w:t>ART. 80</w:t>
      </w:r>
      <w:r w:rsidRPr="004C1700">
        <w:rPr>
          <w:rFonts w:asciiTheme="majorHAnsi" w:hAnsiTheme="majorHAnsi" w:cs="Arial"/>
          <w:b/>
          <w:color w:val="000000"/>
        </w:rPr>
        <w:t>.</w:t>
      </w:r>
      <w:r w:rsidRPr="004C1700">
        <w:rPr>
          <w:rFonts w:asciiTheme="majorHAnsi" w:hAnsiTheme="majorHAnsi" w:cs="Arial"/>
          <w:color w:val="000000"/>
        </w:rPr>
        <w:t xml:space="preserve"> </w:t>
      </w:r>
      <w:r w:rsidRPr="004C1700">
        <w:rPr>
          <w:rStyle w:val="l5def1"/>
          <w:rFonts w:asciiTheme="majorHAnsi" w:hAnsiTheme="majorHAnsi"/>
        </w:rPr>
        <w:t xml:space="preserve">Portofoliul coordonatorului pentru proiecte şi programe educative şcolare şi extraşcolare conţine: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O</w:t>
      </w:r>
      <w:r w:rsidR="00FD6A76" w:rsidRPr="004C1700">
        <w:rPr>
          <w:rStyle w:val="l5def1"/>
          <w:rFonts w:asciiTheme="majorHAnsi" w:hAnsiTheme="majorHAnsi"/>
        </w:rPr>
        <w:t xml:space="preserve">ferta educaţională a </w:t>
      </w:r>
      <w:r w:rsidR="00FD6A76" w:rsidRPr="004C1700">
        <w:rPr>
          <w:rFonts w:asciiTheme="majorHAnsi" w:hAnsiTheme="majorHAnsi" w:cs="TimesNewRoman"/>
          <w:snapToGrid w:val="0"/>
          <w:lang w:val="fr-FR"/>
        </w:rPr>
        <w:t xml:space="preserve">Grădiniţei cu Program Prelungit ,,MIHAI EMINESCU’’, Tg-Jiu, Gorj, </w:t>
      </w:r>
      <w:r w:rsidR="00FD6A76" w:rsidRPr="004C1700">
        <w:rPr>
          <w:rStyle w:val="l5def1"/>
          <w:rFonts w:asciiTheme="majorHAnsi" w:hAnsiTheme="majorHAnsi"/>
        </w:rPr>
        <w:t>în domeniul activităţii educative extraşcolare;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P</w:t>
      </w:r>
      <w:r w:rsidR="00FD6A76" w:rsidRPr="004C1700">
        <w:rPr>
          <w:rStyle w:val="l5def1"/>
          <w:rFonts w:asciiTheme="majorHAnsi" w:hAnsiTheme="majorHAnsi"/>
        </w:rPr>
        <w:t>lanul anual şi semestrial al activităţii educative extraşcolare;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P</w:t>
      </w:r>
      <w:r w:rsidR="00FD6A76" w:rsidRPr="004C1700">
        <w:rPr>
          <w:rStyle w:val="l5def1"/>
          <w:rFonts w:asciiTheme="majorHAnsi" w:hAnsiTheme="majorHAnsi"/>
        </w:rPr>
        <w:t>lanificarea calendaristică a activităţilor educative extraşcolare, inclusiv în perioada vacanţelor şcolare;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P</w:t>
      </w:r>
      <w:r w:rsidR="00FD6A76" w:rsidRPr="004C1700">
        <w:rPr>
          <w:rStyle w:val="l5def1"/>
          <w:rFonts w:asciiTheme="majorHAnsi" w:hAnsiTheme="majorHAnsi"/>
        </w:rPr>
        <w:t>rograme de parteneriat pentru realizarea de activităţi educative extraşcolare;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P</w:t>
      </w:r>
      <w:r w:rsidR="00FD6A76" w:rsidRPr="004C1700">
        <w:rPr>
          <w:rStyle w:val="l5def1"/>
          <w:rFonts w:asciiTheme="majorHAnsi" w:hAnsiTheme="majorHAnsi"/>
        </w:rPr>
        <w:t>rograme educative de prevenţie şi intervenţie;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M</w:t>
      </w:r>
      <w:r w:rsidR="00FD6A76" w:rsidRPr="004C1700">
        <w:rPr>
          <w:rStyle w:val="l5def1"/>
          <w:rFonts w:asciiTheme="majorHAnsi" w:hAnsiTheme="majorHAnsi"/>
        </w:rPr>
        <w:t>odalităţi de monitorizare şi evaluare a activităţii educative extraşcolare a antepreşcolarilor/preşcolarilor;</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M</w:t>
      </w:r>
      <w:r w:rsidR="00FD6A76" w:rsidRPr="004C1700">
        <w:rPr>
          <w:rStyle w:val="l5def1"/>
          <w:rFonts w:asciiTheme="majorHAnsi" w:hAnsiTheme="majorHAnsi"/>
        </w:rPr>
        <w:t>ăsuri de optimizare a Ofertei educative extraşcolare;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R</w:t>
      </w:r>
      <w:r w:rsidR="00FD6A76" w:rsidRPr="004C1700">
        <w:rPr>
          <w:rStyle w:val="l5def1"/>
          <w:rFonts w:asciiTheme="majorHAnsi" w:hAnsiTheme="majorHAnsi"/>
        </w:rPr>
        <w:t>apoarte de activitate semestriale şi anuale;</w:t>
      </w:r>
      <w:r w:rsidR="00FD6A76" w:rsidRPr="004C1700">
        <w:rPr>
          <w:rFonts w:asciiTheme="majorHAnsi" w:hAnsiTheme="majorHAnsi" w:cs="Arial"/>
          <w:color w:val="000000"/>
        </w:rPr>
        <w:t xml:space="preserve">  </w:t>
      </w:r>
    </w:p>
    <w:p w:rsidR="00FD6A76" w:rsidRPr="004C1700" w:rsidRDefault="008D3633" w:rsidP="0048297D">
      <w:pPr>
        <w:pStyle w:val="NoSpacing"/>
        <w:numPr>
          <w:ilvl w:val="0"/>
          <w:numId w:val="56"/>
        </w:numPr>
        <w:jc w:val="both"/>
        <w:rPr>
          <w:rFonts w:asciiTheme="majorHAnsi" w:hAnsiTheme="majorHAnsi" w:cs="Arial"/>
          <w:color w:val="000000"/>
        </w:rPr>
      </w:pPr>
      <w:r>
        <w:rPr>
          <w:rStyle w:val="l5def1"/>
          <w:rFonts w:asciiTheme="majorHAnsi" w:hAnsiTheme="majorHAnsi"/>
        </w:rPr>
        <w:t>D</w:t>
      </w:r>
      <w:r w:rsidR="00FD6A76" w:rsidRPr="004C1700">
        <w:rPr>
          <w:rStyle w:val="l5def1"/>
          <w:rFonts w:asciiTheme="majorHAnsi" w:hAnsiTheme="majorHAnsi"/>
        </w:rPr>
        <w:t>ocumente care reglementează activitatea extraşcolară, în format letric sau electronic, transmise de inspectoratul şcolar şi Ministerul Educaţiei Naţionale, privind activitatea educativă extraşcolară.</w:t>
      </w:r>
      <w:r w:rsidR="00FD6A76" w:rsidRPr="004C1700">
        <w:rPr>
          <w:rFonts w:asciiTheme="majorHAnsi" w:hAnsiTheme="majorHAnsi" w:cs="Arial"/>
          <w:color w:val="000000"/>
        </w:rPr>
        <w:t xml:space="preserve">  </w:t>
      </w:r>
    </w:p>
    <w:p w:rsidR="00FD6A76" w:rsidRPr="004C1700" w:rsidRDefault="00FD6A76" w:rsidP="00FD6A76">
      <w:pPr>
        <w:pStyle w:val="NoSpacing"/>
        <w:jc w:val="both"/>
        <w:rPr>
          <w:rStyle w:val="l5def1"/>
          <w:rFonts w:asciiTheme="majorHAnsi" w:hAnsiTheme="majorHAnsi"/>
        </w:rPr>
      </w:pPr>
      <w:r w:rsidRPr="004C1700">
        <w:rPr>
          <w:rStyle w:val="l5def1"/>
          <w:rFonts w:asciiTheme="majorHAnsi" w:hAnsiTheme="majorHAnsi"/>
        </w:rPr>
        <w:t>(2) Activitatea desfăşurată de coordonatorul pentru proiecte şi programe educative şcolare ş</w:t>
      </w:r>
      <w:r w:rsidR="002A7124" w:rsidRPr="004C1700">
        <w:rPr>
          <w:rStyle w:val="l5def1"/>
          <w:rFonts w:asciiTheme="majorHAnsi" w:hAnsiTheme="majorHAnsi"/>
        </w:rPr>
        <w:t>i extraşcolare se regăseşte în R</w:t>
      </w:r>
      <w:r w:rsidRPr="004C1700">
        <w:rPr>
          <w:rStyle w:val="l5def1"/>
          <w:rFonts w:asciiTheme="majorHAnsi" w:hAnsiTheme="majorHAnsi"/>
        </w:rPr>
        <w:t>aportul anual de activitate, prezentat în Consiliul de Administraţie</w:t>
      </w:r>
      <w:r w:rsidRPr="004C1700">
        <w:rPr>
          <w:rFonts w:asciiTheme="majorHAnsi" w:hAnsiTheme="majorHAnsi" w:cs="TimesNewRoman"/>
          <w:snapToGrid w:val="0"/>
          <w:lang w:val="fr-FR"/>
        </w:rPr>
        <w:t xml:space="preserve"> al Grădiniţei cu Program Prelungit ,,MIHAI EMINESCU’’, Tg-Jiu, Gorj</w:t>
      </w:r>
      <w:r w:rsidRPr="004C1700">
        <w:rPr>
          <w:rStyle w:val="l5def1"/>
          <w:rFonts w:asciiTheme="majorHAnsi" w:hAnsiTheme="majorHAnsi"/>
        </w:rPr>
        <w:t xml:space="preserve">. </w:t>
      </w:r>
    </w:p>
    <w:p w:rsidR="00FD6A76" w:rsidRPr="004C1700" w:rsidRDefault="00FD6A76" w:rsidP="00FD6A76">
      <w:pPr>
        <w:pStyle w:val="NoSpacing"/>
        <w:jc w:val="both"/>
        <w:rPr>
          <w:rFonts w:asciiTheme="majorHAnsi" w:hAnsiTheme="majorHAnsi" w:cs="Arial"/>
          <w:color w:val="000000"/>
        </w:rPr>
      </w:pPr>
      <w:r w:rsidRPr="004C1700">
        <w:rPr>
          <w:rStyle w:val="l5def1"/>
          <w:rFonts w:asciiTheme="majorHAnsi" w:hAnsiTheme="majorHAnsi"/>
        </w:rPr>
        <w:lastRenderedPageBreak/>
        <w:t>(3) Activitatea educativă şcolară şi extraşcolară este parte a Planului de Dezvoltare Instituţională a</w:t>
      </w:r>
      <w:r w:rsidR="00F2121B" w:rsidRPr="004C1700">
        <w:rPr>
          <w:rStyle w:val="l5def1"/>
          <w:rFonts w:asciiTheme="majorHAnsi" w:hAnsiTheme="majorHAnsi"/>
        </w:rPr>
        <w:t xml:space="preserve">l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rPr>
        <w:t>.</w:t>
      </w:r>
      <w:r w:rsidRPr="004C1700">
        <w:rPr>
          <w:rFonts w:asciiTheme="majorHAnsi" w:hAnsiTheme="majorHAnsi" w:cs="Arial"/>
          <w:color w:val="000000"/>
        </w:rPr>
        <w:t xml:space="preserve">  </w:t>
      </w:r>
    </w:p>
    <w:p w:rsidR="00D27FF6" w:rsidRPr="004C1700" w:rsidRDefault="00AD7E88" w:rsidP="00940234">
      <w:pPr>
        <w:pStyle w:val="NoSpacing"/>
        <w:rPr>
          <w:rFonts w:asciiTheme="majorHAnsi" w:hAnsiTheme="majorHAnsi"/>
          <w:b/>
        </w:rPr>
      </w:pPr>
      <w:r w:rsidRPr="004C1700">
        <w:rPr>
          <w:rFonts w:asciiTheme="majorHAnsi" w:hAnsiTheme="majorHAnsi"/>
          <w:b/>
        </w:rPr>
        <w:t>SECŢIUNEA II – PROFESORUL DIRIGINTE</w:t>
      </w:r>
      <w:r w:rsidR="00F2121B" w:rsidRPr="004C1700">
        <w:rPr>
          <w:rFonts w:asciiTheme="majorHAnsi" w:hAnsiTheme="majorHAnsi"/>
          <w:b/>
        </w:rPr>
        <w:t xml:space="preserve"> </w:t>
      </w:r>
    </w:p>
    <w:p w:rsidR="004E1F67" w:rsidRPr="004C1700" w:rsidRDefault="008D2DEB" w:rsidP="00AD7E88">
      <w:pPr>
        <w:pStyle w:val="NoSpacing"/>
        <w:jc w:val="both"/>
        <w:rPr>
          <w:rFonts w:asciiTheme="majorHAnsi" w:hAnsiTheme="majorHAnsi"/>
        </w:rPr>
      </w:pPr>
      <w:r w:rsidRPr="004C1700">
        <w:rPr>
          <w:rFonts w:asciiTheme="majorHAnsi" w:hAnsiTheme="majorHAnsi"/>
          <w:b/>
        </w:rPr>
        <w:t>ART</w:t>
      </w:r>
      <w:r w:rsidR="006E6E93" w:rsidRPr="004C1700">
        <w:rPr>
          <w:rFonts w:asciiTheme="majorHAnsi" w:hAnsiTheme="majorHAnsi"/>
          <w:b/>
        </w:rPr>
        <w:t>. 81</w:t>
      </w:r>
      <w:r w:rsidRPr="004C1700">
        <w:rPr>
          <w:rFonts w:asciiTheme="majorHAnsi" w:hAnsiTheme="majorHAnsi"/>
          <w:b/>
        </w:rPr>
        <w:t>.</w:t>
      </w:r>
      <w:r w:rsidRPr="004C1700">
        <w:rPr>
          <w:rFonts w:asciiTheme="majorHAnsi" w:hAnsiTheme="majorHAnsi"/>
        </w:rPr>
        <w:t xml:space="preserve"> </w:t>
      </w:r>
      <w:r w:rsidR="004E1F67" w:rsidRPr="004C1700">
        <w:rPr>
          <w:rFonts w:asciiTheme="majorHAnsi" w:hAnsiTheme="majorHAnsi"/>
        </w:rPr>
        <w:t xml:space="preserve">(1) </w:t>
      </w:r>
      <w:r w:rsidR="004E1F67" w:rsidRPr="004C1700">
        <w:rPr>
          <w:rStyle w:val="l5def1"/>
          <w:rFonts w:asciiTheme="majorHAnsi" w:hAnsiTheme="majorHAnsi"/>
        </w:rPr>
        <w:t>Pentru a se asigura o comunicare constantă, promptă şi ef</w:t>
      </w:r>
      <w:r w:rsidR="00F2121B" w:rsidRPr="004C1700">
        <w:rPr>
          <w:rStyle w:val="l5def1"/>
          <w:rFonts w:asciiTheme="majorHAnsi" w:hAnsiTheme="majorHAnsi"/>
        </w:rPr>
        <w:t>icientă cu părinţii, profesorul diriginte</w:t>
      </w:r>
      <w:r w:rsidR="004E1F67" w:rsidRPr="004C1700">
        <w:rPr>
          <w:rStyle w:val="l5def1"/>
          <w:rFonts w:asciiTheme="majorHAnsi" w:hAnsiTheme="majorHAnsi"/>
        </w:rPr>
        <w:t xml:space="preserve"> realizează activităţi de suport educaţional şi consiliere pentru părinţi, tutori sau susţinătorii legali. </w:t>
      </w:r>
    </w:p>
    <w:p w:rsidR="00AD7E88" w:rsidRPr="004C1700" w:rsidRDefault="00F2121B" w:rsidP="00AD7E88">
      <w:pPr>
        <w:pStyle w:val="NoSpacing"/>
        <w:jc w:val="both"/>
        <w:rPr>
          <w:rFonts w:asciiTheme="majorHAnsi" w:hAnsiTheme="majorHAnsi"/>
        </w:rPr>
      </w:pPr>
      <w:r w:rsidRPr="004C1700">
        <w:rPr>
          <w:rFonts w:asciiTheme="majorHAnsi" w:hAnsiTheme="majorHAnsi"/>
        </w:rPr>
        <w:t xml:space="preserve">(2) </w:t>
      </w:r>
      <w:r w:rsidR="00AD7E88" w:rsidRPr="004C1700">
        <w:rPr>
          <w:rFonts w:asciiTheme="majorHAnsi" w:hAnsiTheme="majorHAnsi"/>
        </w:rPr>
        <w:t>În conformitate cu Ordinul Ministerului Edu</w:t>
      </w:r>
      <w:r w:rsidR="004E1F67" w:rsidRPr="004C1700">
        <w:rPr>
          <w:rFonts w:asciiTheme="majorHAnsi" w:hAnsiTheme="majorHAnsi"/>
        </w:rPr>
        <w:t>caţiei, Cercetării şi Inovării N</w:t>
      </w:r>
      <w:r w:rsidR="00AD7E88" w:rsidRPr="004C1700">
        <w:rPr>
          <w:rFonts w:asciiTheme="majorHAnsi" w:hAnsiTheme="majorHAnsi"/>
        </w:rPr>
        <w:t>r. 5132/2009, Cap. 4</w:t>
      </w:r>
      <w:r w:rsidRPr="004C1700">
        <w:rPr>
          <w:rFonts w:asciiTheme="majorHAnsi" w:hAnsiTheme="majorHAnsi"/>
        </w:rPr>
        <w:t>,</w:t>
      </w:r>
      <w:r w:rsidR="00AD7E88" w:rsidRPr="004C1700">
        <w:rPr>
          <w:rFonts w:asciiTheme="majorHAnsi" w:hAnsiTheme="majorHAnsi"/>
        </w:rPr>
        <w:t xml:space="preserve"> Dispoziţii finale, Art. 8, precizările referitoare la activităţile specifice funcţiei de diriginte sunt valabile şi pentru activităţile</w:t>
      </w:r>
      <w:r w:rsidR="008D2DEB" w:rsidRPr="004C1700">
        <w:rPr>
          <w:rFonts w:asciiTheme="majorHAnsi" w:hAnsiTheme="majorHAnsi"/>
        </w:rPr>
        <w:t xml:space="preserve"> corespunzătoare ale cadrelor didactice</w:t>
      </w:r>
      <w:r w:rsidR="00AD7E88" w:rsidRPr="004C1700">
        <w:rPr>
          <w:rFonts w:asciiTheme="majorHAnsi" w:hAnsiTheme="majorHAnsi"/>
        </w:rPr>
        <w:t>.</w:t>
      </w:r>
    </w:p>
    <w:p w:rsidR="00AD7E88" w:rsidRPr="004C1700" w:rsidRDefault="004E1F67" w:rsidP="00AD7E88">
      <w:pPr>
        <w:pStyle w:val="NoSpacing"/>
        <w:jc w:val="both"/>
        <w:rPr>
          <w:rFonts w:asciiTheme="majorHAnsi" w:hAnsiTheme="majorHAnsi"/>
        </w:rPr>
      </w:pPr>
      <w:r w:rsidRPr="004C1700">
        <w:rPr>
          <w:rFonts w:asciiTheme="majorHAnsi" w:hAnsiTheme="majorHAnsi"/>
        </w:rPr>
        <w:t>(</w:t>
      </w:r>
      <w:r w:rsidR="00F2121B" w:rsidRPr="004C1700">
        <w:rPr>
          <w:rFonts w:asciiTheme="majorHAnsi" w:hAnsiTheme="majorHAnsi"/>
        </w:rPr>
        <w:t>3</w:t>
      </w:r>
      <w:r w:rsidRPr="004C1700">
        <w:rPr>
          <w:rFonts w:asciiTheme="majorHAnsi" w:hAnsiTheme="majorHAnsi"/>
        </w:rPr>
        <w:t xml:space="preserve">) </w:t>
      </w:r>
      <w:r w:rsidR="00AD7E88" w:rsidRPr="004C1700">
        <w:rPr>
          <w:rFonts w:asciiTheme="majorHAnsi" w:hAnsiTheme="majorHAnsi"/>
        </w:rPr>
        <w:t>Aplicarea O</w:t>
      </w:r>
      <w:r w:rsidRPr="004C1700">
        <w:rPr>
          <w:rFonts w:asciiTheme="majorHAnsi" w:hAnsiTheme="majorHAnsi"/>
        </w:rPr>
        <w:t>.</w:t>
      </w:r>
      <w:r w:rsidR="00AD7E88" w:rsidRPr="004C1700">
        <w:rPr>
          <w:rFonts w:asciiTheme="majorHAnsi" w:hAnsiTheme="majorHAnsi"/>
        </w:rPr>
        <w:t>M</w:t>
      </w:r>
      <w:r w:rsidRPr="004C1700">
        <w:rPr>
          <w:rFonts w:asciiTheme="majorHAnsi" w:hAnsiTheme="majorHAnsi"/>
        </w:rPr>
        <w:t>.</w:t>
      </w:r>
      <w:r w:rsidR="00AD7E88" w:rsidRPr="004C1700">
        <w:rPr>
          <w:rFonts w:asciiTheme="majorHAnsi" w:hAnsiTheme="majorHAnsi"/>
        </w:rPr>
        <w:t>E</w:t>
      </w:r>
      <w:r w:rsidRPr="004C1700">
        <w:rPr>
          <w:rFonts w:asciiTheme="majorHAnsi" w:hAnsiTheme="majorHAnsi"/>
        </w:rPr>
        <w:t>.</w:t>
      </w:r>
      <w:r w:rsidR="00AD7E88" w:rsidRPr="004C1700">
        <w:rPr>
          <w:rFonts w:asciiTheme="majorHAnsi" w:hAnsiTheme="majorHAnsi"/>
        </w:rPr>
        <w:t>C</w:t>
      </w:r>
      <w:r w:rsidRPr="004C1700">
        <w:rPr>
          <w:rFonts w:asciiTheme="majorHAnsi" w:hAnsiTheme="majorHAnsi"/>
        </w:rPr>
        <w:t>.</w:t>
      </w:r>
      <w:r w:rsidR="00AD7E88" w:rsidRPr="004C1700">
        <w:rPr>
          <w:rFonts w:asciiTheme="majorHAnsi" w:hAnsiTheme="majorHAnsi"/>
        </w:rPr>
        <w:t>I</w:t>
      </w:r>
      <w:r w:rsidRPr="004C1700">
        <w:rPr>
          <w:rFonts w:asciiTheme="majorHAnsi" w:hAnsiTheme="majorHAnsi"/>
        </w:rPr>
        <w:t>.</w:t>
      </w:r>
      <w:r w:rsidR="00AD7E88" w:rsidRPr="004C1700">
        <w:rPr>
          <w:rFonts w:asciiTheme="majorHAnsi" w:hAnsiTheme="majorHAnsi"/>
        </w:rPr>
        <w:t xml:space="preserve"> </w:t>
      </w:r>
      <w:r w:rsidR="003C03AD" w:rsidRPr="004C1700">
        <w:rPr>
          <w:rFonts w:asciiTheme="majorHAnsi" w:hAnsiTheme="majorHAnsi"/>
        </w:rPr>
        <w:t xml:space="preserve">Nr. </w:t>
      </w:r>
      <w:r w:rsidR="00AD7E88" w:rsidRPr="004C1700">
        <w:rPr>
          <w:rFonts w:asciiTheme="majorHAnsi" w:hAnsiTheme="majorHAnsi"/>
        </w:rPr>
        <w:t>5132/2009 va ţine cont, însă, de particularităţile învăţământului preşcolar, de aspectele organizatorice şi psihopedagogice specifice vârstei.</w:t>
      </w:r>
    </w:p>
    <w:p w:rsidR="00AD7E88" w:rsidRPr="004C1700" w:rsidRDefault="004E1F67" w:rsidP="00AD7E88">
      <w:pPr>
        <w:pStyle w:val="NoSpacing"/>
        <w:jc w:val="both"/>
        <w:rPr>
          <w:rFonts w:asciiTheme="majorHAnsi" w:hAnsiTheme="majorHAnsi"/>
        </w:rPr>
      </w:pPr>
      <w:r w:rsidRPr="004C1700">
        <w:rPr>
          <w:rFonts w:asciiTheme="majorHAnsi" w:hAnsiTheme="majorHAnsi"/>
        </w:rPr>
        <w:t>(</w:t>
      </w:r>
      <w:r w:rsidR="00F2121B" w:rsidRPr="004C1700">
        <w:rPr>
          <w:rFonts w:asciiTheme="majorHAnsi" w:hAnsiTheme="majorHAnsi"/>
        </w:rPr>
        <w:t>4</w:t>
      </w:r>
      <w:r w:rsidRPr="004C1700">
        <w:rPr>
          <w:rFonts w:asciiTheme="majorHAnsi" w:hAnsiTheme="majorHAnsi"/>
        </w:rPr>
        <w:t xml:space="preserve">) </w:t>
      </w:r>
      <w:r w:rsidR="00AD7E88" w:rsidRPr="004C1700">
        <w:rPr>
          <w:rFonts w:asciiTheme="majorHAnsi" w:hAnsiTheme="majorHAnsi"/>
        </w:rPr>
        <w:t xml:space="preserve">Având în vedere particularităţile organizării şi desfăşurării activităţilor în învăţământul preşcolar, activitatea de consiliere şi orientare se va derula în mod continuu, pe durata întregului program şcolar, în cadrul activităţilor pe domenii experienţiale, integrate, a activităţilor de dezvoltare personală, a jocurilor şi activităţilor alese şi extraşcolare. </w:t>
      </w:r>
    </w:p>
    <w:p w:rsidR="00AD7E88" w:rsidRPr="004C1700" w:rsidRDefault="004E1F67" w:rsidP="00AD7E88">
      <w:pPr>
        <w:pStyle w:val="NoSpacing"/>
        <w:jc w:val="both"/>
        <w:rPr>
          <w:rFonts w:asciiTheme="majorHAnsi" w:eastAsia="Calibri" w:hAnsiTheme="majorHAnsi"/>
        </w:rPr>
      </w:pPr>
      <w:r w:rsidRPr="004C1700">
        <w:rPr>
          <w:rFonts w:asciiTheme="majorHAnsi" w:eastAsia="Calibri" w:hAnsiTheme="majorHAnsi"/>
        </w:rPr>
        <w:t>(</w:t>
      </w:r>
      <w:r w:rsidR="00F2121B" w:rsidRPr="004C1700">
        <w:rPr>
          <w:rFonts w:asciiTheme="majorHAnsi" w:eastAsia="Calibri" w:hAnsiTheme="majorHAnsi"/>
        </w:rPr>
        <w:t>5</w:t>
      </w:r>
      <w:r w:rsidRPr="004C1700">
        <w:rPr>
          <w:rFonts w:asciiTheme="majorHAnsi" w:eastAsia="Calibri" w:hAnsiTheme="majorHAnsi"/>
        </w:rPr>
        <w:t xml:space="preserve">) </w:t>
      </w:r>
      <w:r w:rsidR="00AD7E88" w:rsidRPr="004C1700">
        <w:rPr>
          <w:rFonts w:asciiTheme="majorHAnsi" w:eastAsia="Calibri" w:hAnsiTheme="majorHAnsi"/>
        </w:rPr>
        <w:t xml:space="preserve">În ceea ce priveşte </w:t>
      </w:r>
      <w:r w:rsidR="00AD7E88" w:rsidRPr="004C1700">
        <w:rPr>
          <w:rFonts w:asciiTheme="majorHAnsi" w:eastAsia="Calibri" w:hAnsiTheme="majorHAnsi"/>
          <w:b/>
        </w:rPr>
        <w:t xml:space="preserve">conţinutul </w:t>
      </w:r>
      <w:r w:rsidR="00AD7E88" w:rsidRPr="004C1700">
        <w:rPr>
          <w:rFonts w:asciiTheme="majorHAnsi" w:eastAsia="Calibri" w:hAnsiTheme="majorHAnsi"/>
        </w:rPr>
        <w:t>activităţilor specifice funcţiei de diriginte în învăţământul preşcolar, se vor avea în vedere următoarele:</w:t>
      </w:r>
    </w:p>
    <w:p w:rsidR="004E1F67" w:rsidRPr="004C1700" w:rsidRDefault="00AD7E88" w:rsidP="0048297D">
      <w:pPr>
        <w:pStyle w:val="NoSpacing"/>
        <w:numPr>
          <w:ilvl w:val="1"/>
          <w:numId w:val="57"/>
        </w:numPr>
        <w:jc w:val="both"/>
        <w:rPr>
          <w:rFonts w:asciiTheme="majorHAnsi" w:eastAsia="Calibri" w:hAnsiTheme="majorHAnsi"/>
        </w:rPr>
      </w:pPr>
      <w:r w:rsidRPr="004C1700">
        <w:rPr>
          <w:rFonts w:asciiTheme="majorHAnsi" w:eastAsia="Calibri" w:hAnsiTheme="majorHAnsi"/>
          <w:b/>
        </w:rPr>
        <w:t>Săptămânal</w:t>
      </w:r>
      <w:r w:rsidRPr="004C1700">
        <w:rPr>
          <w:rFonts w:asciiTheme="majorHAnsi" w:eastAsia="Calibri" w:hAnsiTheme="majorHAnsi"/>
          <w:u w:val="single"/>
        </w:rPr>
        <w:t>,</w:t>
      </w:r>
      <w:r w:rsidRPr="004C1700">
        <w:rPr>
          <w:rFonts w:asciiTheme="majorHAnsi" w:eastAsia="Calibri" w:hAnsiTheme="majorHAnsi"/>
        </w:rPr>
        <w:t xml:space="preserve"> se vor planifica şi desfăşura activităţi, atât în cadrul activităţilor pe domenii experienţiale, cât şi în cadrul activităţilor liber-alese sau de dezvoltare personală, care să abordeze conţinuturi din domeniul educaţiei rutiere, educaţiei interculturale, educaţiei pentru sănătate etc., în conformitate cu prevederile actelor normative si ale strategiilor naţionale, precum si în baza parteneriatelor sta</w:t>
      </w:r>
      <w:r w:rsidR="003C03AD" w:rsidRPr="004C1700">
        <w:rPr>
          <w:rFonts w:asciiTheme="majorHAnsi" w:eastAsia="Calibri" w:hAnsiTheme="majorHAnsi"/>
        </w:rPr>
        <w:t xml:space="preserve">bilite de Ministerul Educaţiei şi </w:t>
      </w:r>
      <w:r w:rsidRPr="004C1700">
        <w:rPr>
          <w:rFonts w:asciiTheme="majorHAnsi" w:eastAsia="Calibri" w:hAnsiTheme="majorHAnsi"/>
        </w:rPr>
        <w:t>Cercetării</w:t>
      </w:r>
      <w:r w:rsidR="003C03AD" w:rsidRPr="004C1700">
        <w:rPr>
          <w:rFonts w:asciiTheme="majorHAnsi" w:eastAsia="Calibri" w:hAnsiTheme="majorHAnsi"/>
        </w:rPr>
        <w:t xml:space="preserve"> Ştiinţifice</w:t>
      </w:r>
      <w:r w:rsidRPr="004C1700">
        <w:rPr>
          <w:rFonts w:asciiTheme="majorHAnsi" w:eastAsia="Calibri" w:hAnsiTheme="majorHAnsi"/>
        </w:rPr>
        <w:t xml:space="preserve"> cu alte ministere, instituţii şi organizaţii. Totodată, se va acorda o atenţie deosebită activităţilor de dezvoltare personală cuprinse în planul de învăţământ şi care, conform precizărilor din </w:t>
      </w:r>
      <w:r w:rsidRPr="004C1700">
        <w:rPr>
          <w:rFonts w:asciiTheme="majorHAnsi" w:eastAsia="Calibri" w:hAnsiTheme="majorHAnsi"/>
          <w:i/>
          <w:iCs/>
        </w:rPr>
        <w:t>Metodologia de aplicare a planului de învăţământ pentru copiii cu vârsta cuprinsă între 3 şi 6/7 ani</w:t>
      </w:r>
      <w:r w:rsidRPr="004C1700">
        <w:rPr>
          <w:rFonts w:asciiTheme="majorHAnsi" w:eastAsia="Calibri" w:hAnsiTheme="majorHAnsi"/>
        </w:rPr>
        <w:t>, anexă a O.M.</w:t>
      </w:r>
      <w:r w:rsidR="004E1F67" w:rsidRPr="004C1700">
        <w:rPr>
          <w:rFonts w:asciiTheme="majorHAnsi" w:eastAsia="Calibri" w:hAnsiTheme="majorHAnsi"/>
        </w:rPr>
        <w:t xml:space="preserve"> N</w:t>
      </w:r>
      <w:r w:rsidRPr="004C1700">
        <w:rPr>
          <w:rFonts w:asciiTheme="majorHAnsi" w:eastAsia="Calibri" w:hAnsiTheme="majorHAnsi"/>
        </w:rPr>
        <w:t>r.</w:t>
      </w:r>
      <w:r w:rsidR="004E1F67" w:rsidRPr="004C1700">
        <w:rPr>
          <w:rFonts w:asciiTheme="majorHAnsi" w:eastAsia="Calibri" w:hAnsiTheme="majorHAnsi"/>
        </w:rPr>
        <w:t xml:space="preserve"> </w:t>
      </w:r>
      <w:r w:rsidRPr="004C1700">
        <w:rPr>
          <w:rFonts w:asciiTheme="majorHAnsi" w:eastAsia="Calibri" w:hAnsiTheme="majorHAnsi"/>
        </w:rPr>
        <w:t>5233/2008, vizează teme precum</w:t>
      </w:r>
      <w:r w:rsidRPr="004C1700">
        <w:rPr>
          <w:rFonts w:asciiTheme="majorHAnsi" w:eastAsia="Calibri" w:hAnsiTheme="majorHAnsi"/>
          <w:i/>
          <w:iCs/>
        </w:rPr>
        <w:t>: Autocunoaştere, Dezvoltarea abilităţilor de comunicare, Dezvoltarea empatiei, Luarea deciziilor, Medierea conflictelor, Managementul învăţării prin joc</w:t>
      </w:r>
      <w:r w:rsidRPr="004C1700">
        <w:rPr>
          <w:rFonts w:asciiTheme="majorHAnsi" w:eastAsia="Calibri" w:hAnsiTheme="majorHAnsi"/>
        </w:rPr>
        <w:t xml:space="preserve"> etc. Activităţile</w:t>
      </w:r>
      <w:r w:rsidR="004E1F67" w:rsidRPr="004C1700">
        <w:rPr>
          <w:rFonts w:asciiTheme="majorHAnsi" w:eastAsia="Calibri" w:hAnsiTheme="majorHAnsi"/>
        </w:rPr>
        <w:t xml:space="preserve">  la care face referire în O.M. N</w:t>
      </w:r>
      <w:r w:rsidRPr="004C1700">
        <w:rPr>
          <w:rFonts w:asciiTheme="majorHAnsi" w:eastAsia="Calibri" w:hAnsiTheme="majorHAnsi"/>
        </w:rPr>
        <w:t>r.</w:t>
      </w:r>
      <w:r w:rsidR="004E1F67" w:rsidRPr="004C1700">
        <w:rPr>
          <w:rFonts w:asciiTheme="majorHAnsi" w:eastAsia="Calibri" w:hAnsiTheme="majorHAnsi"/>
        </w:rPr>
        <w:t xml:space="preserve"> </w:t>
      </w:r>
      <w:r w:rsidRPr="004C1700">
        <w:rPr>
          <w:rFonts w:asciiTheme="majorHAnsi" w:eastAsia="Calibri" w:hAnsiTheme="majorHAnsi"/>
        </w:rPr>
        <w:t>5132/2009 se vor desfăşura, cu precădere, în acest context.</w:t>
      </w:r>
    </w:p>
    <w:p w:rsidR="004E1F67" w:rsidRPr="004C1700" w:rsidRDefault="00AD7E88" w:rsidP="0048297D">
      <w:pPr>
        <w:pStyle w:val="NoSpacing"/>
        <w:numPr>
          <w:ilvl w:val="1"/>
          <w:numId w:val="57"/>
        </w:numPr>
        <w:jc w:val="both"/>
        <w:rPr>
          <w:rFonts w:asciiTheme="majorHAnsi" w:eastAsia="Calibri" w:hAnsiTheme="majorHAnsi"/>
        </w:rPr>
      </w:pPr>
      <w:r w:rsidRPr="004C1700">
        <w:rPr>
          <w:rFonts w:asciiTheme="majorHAnsi" w:eastAsia="Calibri" w:hAnsiTheme="majorHAnsi"/>
          <w:b/>
        </w:rPr>
        <w:t>Lunar,</w:t>
      </w:r>
      <w:r w:rsidRPr="004C1700">
        <w:rPr>
          <w:rFonts w:asciiTheme="majorHAnsi" w:eastAsia="Calibri" w:hAnsiTheme="majorHAnsi"/>
        </w:rPr>
        <w:t xml:space="preserve"> se vor planifica si desfăşura cu copiii activităţi extraşcolare, cu participarea părinţilor si a partenerilor educaţionali din comunitate (autorităţi locale, biserică, politie, agenţi economici etc.).</w:t>
      </w:r>
    </w:p>
    <w:p w:rsidR="00AD7E88" w:rsidRPr="004C1700" w:rsidRDefault="00AD7E88" w:rsidP="0048297D">
      <w:pPr>
        <w:pStyle w:val="NoSpacing"/>
        <w:numPr>
          <w:ilvl w:val="1"/>
          <w:numId w:val="57"/>
        </w:numPr>
        <w:jc w:val="both"/>
        <w:rPr>
          <w:rFonts w:asciiTheme="majorHAnsi" w:eastAsia="Calibri" w:hAnsiTheme="majorHAnsi"/>
        </w:rPr>
      </w:pPr>
      <w:r w:rsidRPr="004C1700">
        <w:rPr>
          <w:rFonts w:asciiTheme="majorHAnsi" w:eastAsia="Calibri" w:hAnsiTheme="majorHAnsi"/>
          <w:b/>
        </w:rPr>
        <w:t>Săptămânal</w:t>
      </w:r>
      <w:r w:rsidRPr="004C1700">
        <w:rPr>
          <w:rFonts w:asciiTheme="majorHAnsi" w:eastAsia="Calibri" w:hAnsiTheme="majorHAnsi"/>
          <w:u w:val="single"/>
        </w:rPr>
        <w:t>,</w:t>
      </w:r>
      <w:r w:rsidRPr="004C1700">
        <w:rPr>
          <w:rFonts w:asciiTheme="majorHAnsi" w:eastAsia="Calibri" w:hAnsiTheme="majorHAnsi"/>
        </w:rPr>
        <w:t xml:space="preserve"> pentru a se asigura o</w:t>
      </w:r>
      <w:r w:rsidR="003C03AD" w:rsidRPr="004C1700">
        <w:rPr>
          <w:rFonts w:asciiTheme="majorHAnsi" w:eastAsia="Calibri" w:hAnsiTheme="majorHAnsi"/>
        </w:rPr>
        <w:t xml:space="preserve"> comunicare constantă, promptă ş</w:t>
      </w:r>
      <w:r w:rsidRPr="004C1700">
        <w:rPr>
          <w:rFonts w:asciiTheme="majorHAnsi" w:eastAsia="Calibri" w:hAnsiTheme="majorHAnsi"/>
        </w:rPr>
        <w:t xml:space="preserve">i eficientă cu părinţii, educatoarea va planifica si desfăşura </w:t>
      </w:r>
      <w:r w:rsidRPr="004C1700">
        <w:rPr>
          <w:rFonts w:asciiTheme="majorHAnsi" w:eastAsia="Calibri" w:hAnsiTheme="majorHAnsi"/>
          <w:b/>
        </w:rPr>
        <w:t>o activitate</w:t>
      </w:r>
      <w:r w:rsidRPr="004C1700">
        <w:rPr>
          <w:rFonts w:asciiTheme="majorHAnsi" w:eastAsia="Calibri" w:hAnsiTheme="majorHAnsi"/>
        </w:rPr>
        <w:t xml:space="preserve"> de consiliere/consultaţii cu părinţii copiilor din grupă, într-un intervalul orar  stabilit de ea şi comunicat părinţilor. Aici se încadrează şi şedinţele semestriale/</w:t>
      </w:r>
      <w:r w:rsidR="003C03AD" w:rsidRPr="004C1700">
        <w:rPr>
          <w:rFonts w:asciiTheme="majorHAnsi" w:eastAsia="Calibri" w:hAnsiTheme="majorHAnsi"/>
        </w:rPr>
        <w:t xml:space="preserve"> </w:t>
      </w:r>
      <w:r w:rsidRPr="004C1700">
        <w:rPr>
          <w:rFonts w:asciiTheme="majorHAnsi" w:eastAsia="Calibri" w:hAnsiTheme="majorHAnsi"/>
        </w:rPr>
        <w:t>ocazionale cu părinţii.</w:t>
      </w:r>
    </w:p>
    <w:p w:rsidR="00AD7E88" w:rsidRPr="004C1700" w:rsidRDefault="004E1F67" w:rsidP="00AD7E88">
      <w:pPr>
        <w:pStyle w:val="NoSpacing"/>
        <w:jc w:val="both"/>
        <w:rPr>
          <w:rFonts w:asciiTheme="majorHAnsi" w:hAnsiTheme="majorHAnsi"/>
          <w:bCs/>
        </w:rPr>
      </w:pPr>
      <w:r w:rsidRPr="004C1700">
        <w:rPr>
          <w:rFonts w:asciiTheme="majorHAnsi" w:eastAsia="Calibri" w:hAnsiTheme="majorHAnsi"/>
        </w:rPr>
        <w:t>(</w:t>
      </w:r>
      <w:r w:rsidR="00F2121B" w:rsidRPr="004C1700">
        <w:rPr>
          <w:rFonts w:asciiTheme="majorHAnsi" w:eastAsia="Calibri" w:hAnsiTheme="majorHAnsi"/>
        </w:rPr>
        <w:t>6</w:t>
      </w:r>
      <w:r w:rsidRPr="004C1700">
        <w:rPr>
          <w:rFonts w:asciiTheme="majorHAnsi" w:eastAsia="Calibri" w:hAnsiTheme="majorHAnsi"/>
        </w:rPr>
        <w:t xml:space="preserve">) </w:t>
      </w:r>
      <w:r w:rsidR="00AD7E88" w:rsidRPr="004C1700">
        <w:rPr>
          <w:rFonts w:asciiTheme="majorHAnsi" w:eastAsia="Calibri" w:hAnsiTheme="majorHAnsi"/>
        </w:rPr>
        <w:t xml:space="preserve">Toate aceste activităţi vor fi consemnate în </w:t>
      </w:r>
      <w:r w:rsidR="00AD7E88" w:rsidRPr="004C1700">
        <w:rPr>
          <w:rFonts w:asciiTheme="majorHAnsi" w:eastAsia="Calibri" w:hAnsiTheme="majorHAnsi"/>
          <w:i/>
        </w:rPr>
        <w:t xml:space="preserve">Caietul de evidenţă a activităţii şi a prezenţei educatoarei la grupă, </w:t>
      </w:r>
      <w:r w:rsidR="00AD7E88" w:rsidRPr="004C1700">
        <w:rPr>
          <w:rFonts w:asciiTheme="majorHAnsi" w:hAnsiTheme="majorHAnsi"/>
        </w:rPr>
        <w:t>document juridic şi instrument care vine în spr</w:t>
      </w:r>
      <w:r w:rsidR="003C03AD" w:rsidRPr="004C1700">
        <w:rPr>
          <w:rFonts w:asciiTheme="majorHAnsi" w:hAnsiTheme="majorHAnsi"/>
        </w:rPr>
        <w:t>ijinul cadrelor didactice</w:t>
      </w:r>
      <w:r w:rsidR="00AD7E88" w:rsidRPr="004C1700">
        <w:rPr>
          <w:rFonts w:asciiTheme="majorHAnsi" w:hAnsiTheme="majorHAnsi"/>
        </w:rPr>
        <w:t xml:space="preserve"> şi le oferă orientarea generală corectă cu privire la planificarea activităţii didactice, precum şi numeroase alte spaţii pentru consemnarea unor date despre copiii din grupă, despre evoluţia acestora pe parcursul anului şcolar şi despre modul în care educatoarele realizează legătura cu comunitatea, în vederea unei reuşite integrări şcolare şi sociale a preşcolarilor</w:t>
      </w:r>
      <w:r w:rsidR="00AD7E88" w:rsidRPr="004C1700">
        <w:rPr>
          <w:rFonts w:asciiTheme="majorHAnsi" w:hAnsiTheme="majorHAnsi" w:cs="Arial"/>
          <w:b/>
        </w:rPr>
        <w:t xml:space="preserve"> </w:t>
      </w:r>
      <w:r w:rsidR="00AD7E88" w:rsidRPr="004C1700">
        <w:rPr>
          <w:rFonts w:asciiTheme="majorHAnsi" w:hAnsiTheme="majorHAnsi"/>
          <w:bCs/>
        </w:rPr>
        <w:t>(cf.</w:t>
      </w:r>
      <w:r w:rsidRPr="004C1700">
        <w:rPr>
          <w:rFonts w:asciiTheme="majorHAnsi" w:hAnsiTheme="majorHAnsi"/>
          <w:bCs/>
        </w:rPr>
        <w:t xml:space="preserve"> Notei N</w:t>
      </w:r>
      <w:r w:rsidR="00AD7E88" w:rsidRPr="004C1700">
        <w:rPr>
          <w:rFonts w:asciiTheme="majorHAnsi" w:hAnsiTheme="majorHAnsi"/>
          <w:bCs/>
        </w:rPr>
        <w:t>r.</w:t>
      </w:r>
      <w:r w:rsidRPr="004C1700">
        <w:rPr>
          <w:rFonts w:asciiTheme="majorHAnsi" w:hAnsiTheme="majorHAnsi"/>
          <w:bCs/>
        </w:rPr>
        <w:t xml:space="preserve"> </w:t>
      </w:r>
      <w:r w:rsidR="00AD7E88" w:rsidRPr="004C1700">
        <w:rPr>
          <w:rFonts w:asciiTheme="majorHAnsi" w:hAnsiTheme="majorHAnsi"/>
          <w:bCs/>
        </w:rPr>
        <w:t>28.259/09.03.2000).</w:t>
      </w:r>
    </w:p>
    <w:p w:rsidR="000246AC" w:rsidRPr="004C1700" w:rsidRDefault="000A17E9" w:rsidP="00AD7E88">
      <w:pPr>
        <w:pStyle w:val="NoSpacing"/>
        <w:jc w:val="both"/>
        <w:rPr>
          <w:rFonts w:asciiTheme="majorHAnsi" w:hAnsiTheme="majorHAnsi"/>
          <w:bCs/>
        </w:rPr>
      </w:pPr>
      <w:r w:rsidRPr="004C1700">
        <w:rPr>
          <w:rFonts w:asciiTheme="majorHAnsi" w:hAnsiTheme="majorHAnsi"/>
          <w:bCs/>
        </w:rPr>
        <w:t xml:space="preserve">(7) </w:t>
      </w:r>
      <w:r w:rsidR="000246AC" w:rsidRPr="004C1700">
        <w:rPr>
          <w:rFonts w:asciiTheme="majorHAnsi" w:hAnsiTheme="majorHAnsi"/>
          <w:bCs/>
        </w:rPr>
        <w:t>Pentru a asigura o comunicare constant</w:t>
      </w:r>
      <w:r w:rsidRPr="004C1700">
        <w:rPr>
          <w:rFonts w:asciiTheme="majorHAnsi" w:hAnsiTheme="majorHAnsi"/>
          <w:bCs/>
        </w:rPr>
        <w:t>ă</w:t>
      </w:r>
      <w:r w:rsidR="000246AC" w:rsidRPr="004C1700">
        <w:rPr>
          <w:rFonts w:asciiTheme="majorHAnsi" w:hAnsiTheme="majorHAnsi"/>
          <w:bCs/>
        </w:rPr>
        <w:t>, prompt</w:t>
      </w:r>
      <w:r w:rsidRPr="004C1700">
        <w:rPr>
          <w:rFonts w:asciiTheme="majorHAnsi" w:hAnsiTheme="majorHAnsi"/>
          <w:bCs/>
        </w:rPr>
        <w:t>ă</w:t>
      </w:r>
      <w:r w:rsidR="000246AC" w:rsidRPr="004C1700">
        <w:rPr>
          <w:rFonts w:asciiTheme="majorHAnsi" w:hAnsiTheme="majorHAnsi"/>
          <w:bCs/>
        </w:rPr>
        <w:t xml:space="preserve"> şi eficientă cu părinţii, cadrele didactice ale grădiniţei vor realiza activităţi de support educaţional şi consiliere pentru părinţi/tutori/susţinători legali.</w:t>
      </w:r>
    </w:p>
    <w:p w:rsidR="002A7124" w:rsidRPr="004C1700" w:rsidRDefault="000A17E9" w:rsidP="002A7124">
      <w:pPr>
        <w:pStyle w:val="NoSpacing"/>
        <w:jc w:val="both"/>
        <w:rPr>
          <w:rStyle w:val="l5def1"/>
          <w:rFonts w:asciiTheme="majorHAnsi" w:hAnsiTheme="majorHAnsi"/>
        </w:rPr>
      </w:pPr>
      <w:r w:rsidRPr="004C1700">
        <w:rPr>
          <w:rFonts w:asciiTheme="majorHAnsi" w:hAnsiTheme="majorHAnsi"/>
        </w:rPr>
        <w:t>(8</w:t>
      </w:r>
      <w:r w:rsidR="002A7124" w:rsidRPr="004C1700">
        <w:rPr>
          <w:rFonts w:asciiTheme="majorHAnsi" w:hAnsiTheme="majorHAnsi"/>
        </w:rPr>
        <w:t xml:space="preserve">) </w:t>
      </w:r>
      <w:r w:rsidR="002A7124" w:rsidRPr="004C1700">
        <w:rPr>
          <w:rStyle w:val="l5def1"/>
          <w:rFonts w:asciiTheme="majorHAnsi" w:hAnsiTheme="majorHAnsi"/>
        </w:rPr>
        <w:t xml:space="preserve">Planificarea activităţilor specifice funcţiei de diriginte se realizează, semestrial şi anual, de către fiecare cadru didactic al grădiniţei, conform Proiectului de Dezvoltare Instituţională al </w:t>
      </w:r>
      <w:r w:rsidR="002A7124" w:rsidRPr="004C1700">
        <w:rPr>
          <w:rFonts w:asciiTheme="majorHAnsi" w:hAnsiTheme="majorHAnsi" w:cs="TimesNewRoman"/>
          <w:snapToGrid w:val="0"/>
          <w:lang w:val="fr-FR"/>
        </w:rPr>
        <w:t>Grădiniţei cu Program Prelungit ,,MIHAI EMINESCU’’, Tg-Jiu, Gorj</w:t>
      </w:r>
      <w:r w:rsidR="002A7124" w:rsidRPr="004C1700">
        <w:rPr>
          <w:rStyle w:val="l5def1"/>
          <w:rFonts w:asciiTheme="majorHAnsi" w:hAnsiTheme="majorHAnsi"/>
        </w:rPr>
        <w:t xml:space="preserve"> şi nevoilor educaţionale ale părinţilor antepreşcolarilor/</w:t>
      </w:r>
      <w:r w:rsidR="003C03AD" w:rsidRPr="004C1700">
        <w:rPr>
          <w:rStyle w:val="l5def1"/>
          <w:rFonts w:asciiTheme="majorHAnsi" w:hAnsiTheme="majorHAnsi"/>
        </w:rPr>
        <w:t xml:space="preserve"> </w:t>
      </w:r>
      <w:r w:rsidR="002A7124" w:rsidRPr="004C1700">
        <w:rPr>
          <w:rStyle w:val="l5def1"/>
          <w:rFonts w:asciiTheme="majorHAnsi" w:hAnsiTheme="majorHAnsi"/>
        </w:rPr>
        <w:t>preşcolarilor care frecventează unitatea de învăţământ şi se avizează de către directorul instituţiei. Activităţile planificate se referă la</w:t>
      </w:r>
      <w:r w:rsidR="002A7124" w:rsidRPr="004C1700">
        <w:rPr>
          <w:rStyle w:val="l5def1"/>
          <w:rFonts w:asciiTheme="majorHAnsi" w:hAnsiTheme="majorHAnsi"/>
          <w:lang w:val="en-US"/>
        </w:rPr>
        <w:t>:</w:t>
      </w:r>
    </w:p>
    <w:p w:rsidR="000A17E9" w:rsidRPr="004C1700" w:rsidRDefault="00994BBE" w:rsidP="0048297D">
      <w:pPr>
        <w:pStyle w:val="NoSpacing"/>
        <w:numPr>
          <w:ilvl w:val="0"/>
          <w:numId w:val="66"/>
        </w:numPr>
        <w:jc w:val="both"/>
        <w:rPr>
          <w:rStyle w:val="l5def1"/>
          <w:rFonts w:asciiTheme="majorHAnsi" w:hAnsiTheme="majorHAnsi" w:cs="Times New Roman"/>
          <w:color w:val="auto"/>
        </w:rPr>
      </w:pPr>
      <w:r w:rsidRPr="004C1700">
        <w:rPr>
          <w:rStyle w:val="l5def1"/>
          <w:rFonts w:asciiTheme="majorHAnsi" w:hAnsiTheme="majorHAnsi"/>
        </w:rPr>
        <w:t>teme stabilite în concordanţă cu specificul vârstei</w:t>
      </w:r>
      <w:r w:rsidR="000A17E9" w:rsidRPr="004C1700">
        <w:rPr>
          <w:rStyle w:val="l5def1"/>
          <w:rFonts w:asciiTheme="majorHAnsi" w:hAnsiTheme="majorHAnsi"/>
        </w:rPr>
        <w:t xml:space="preserve"> copiilor</w:t>
      </w:r>
      <w:r w:rsidR="003817EE" w:rsidRPr="004C1700">
        <w:rPr>
          <w:rStyle w:val="l5def1"/>
          <w:rFonts w:asciiTheme="majorHAnsi" w:hAnsiTheme="majorHAnsi"/>
        </w:rPr>
        <w:t xml:space="preserve"> şi  cu nevoile identificate</w:t>
      </w:r>
      <w:r w:rsidR="000A17E9" w:rsidRPr="004C1700">
        <w:rPr>
          <w:rStyle w:val="l5def1"/>
          <w:rFonts w:asciiTheme="majorHAnsi" w:hAnsiTheme="majorHAnsi"/>
          <w:lang w:val="en-US"/>
        </w:rPr>
        <w:t>;</w:t>
      </w:r>
    </w:p>
    <w:p w:rsidR="00994BBE" w:rsidRPr="004C1700" w:rsidRDefault="000A17E9" w:rsidP="0048297D">
      <w:pPr>
        <w:pStyle w:val="NoSpacing"/>
        <w:numPr>
          <w:ilvl w:val="0"/>
          <w:numId w:val="66"/>
        </w:numPr>
        <w:jc w:val="both"/>
        <w:rPr>
          <w:rFonts w:asciiTheme="majorHAnsi" w:hAnsiTheme="majorHAnsi"/>
        </w:rPr>
      </w:pPr>
      <w:r w:rsidRPr="004C1700">
        <w:rPr>
          <w:rStyle w:val="l5def1"/>
          <w:rFonts w:asciiTheme="majorHAnsi" w:hAnsiTheme="majorHAnsi"/>
        </w:rPr>
        <w:t>teme stabilite în funcţie de</w:t>
      </w:r>
      <w:r w:rsidR="00994BBE" w:rsidRPr="004C1700">
        <w:rPr>
          <w:rStyle w:val="l5def1"/>
          <w:rFonts w:asciiTheme="majorHAnsi" w:hAnsiTheme="majorHAnsi"/>
        </w:rPr>
        <w:t xml:space="preserve"> inte</w:t>
      </w:r>
      <w:r w:rsidRPr="004C1700">
        <w:rPr>
          <w:rStyle w:val="l5def1"/>
          <w:rFonts w:asciiTheme="majorHAnsi" w:hAnsiTheme="majorHAnsi"/>
        </w:rPr>
        <w:t>resele şi solicitările părinţilor/ tutorilor/susţinătorilor legali</w:t>
      </w:r>
      <w:r w:rsidR="00994BBE" w:rsidRPr="004C1700">
        <w:rPr>
          <w:rStyle w:val="l5def1"/>
          <w:rFonts w:asciiTheme="majorHAnsi" w:hAnsiTheme="majorHAnsi"/>
        </w:rPr>
        <w:t xml:space="preserve">, </w:t>
      </w:r>
      <w:r w:rsidRPr="004C1700">
        <w:rPr>
          <w:rStyle w:val="l5def1"/>
          <w:rFonts w:asciiTheme="majorHAnsi" w:hAnsiTheme="majorHAnsi"/>
        </w:rPr>
        <w:t>(în urma aplicării unor chestionare - analiză de nevoi)</w:t>
      </w:r>
      <w:r w:rsidR="00994BBE" w:rsidRPr="004C1700">
        <w:rPr>
          <w:rStyle w:val="l5def1"/>
          <w:rFonts w:asciiTheme="majorHAnsi" w:hAnsiTheme="majorHAnsi"/>
        </w:rPr>
        <w:t>;</w:t>
      </w:r>
      <w:r w:rsidR="00994BBE" w:rsidRPr="004C1700">
        <w:rPr>
          <w:rFonts w:asciiTheme="majorHAnsi" w:hAnsiTheme="majorHAnsi"/>
        </w:rPr>
        <w:t xml:space="preserve">  </w:t>
      </w:r>
    </w:p>
    <w:p w:rsidR="00994BBE" w:rsidRPr="004C1700" w:rsidRDefault="00994BBE" w:rsidP="0048297D">
      <w:pPr>
        <w:pStyle w:val="NoSpacing"/>
        <w:numPr>
          <w:ilvl w:val="0"/>
          <w:numId w:val="66"/>
        </w:numPr>
        <w:jc w:val="both"/>
        <w:rPr>
          <w:rFonts w:asciiTheme="majorHAnsi" w:hAnsiTheme="majorHAnsi"/>
        </w:rPr>
      </w:pPr>
      <w:r w:rsidRPr="004C1700">
        <w:rPr>
          <w:rStyle w:val="l5def1"/>
          <w:rFonts w:asciiTheme="majorHAnsi" w:hAnsiTheme="majorHAnsi"/>
        </w:rPr>
        <w:t>teme de educaţie pentru sănătate şi de promovare a unui stil de viaţă sănătos, educaţie rutieră, educaţie civică, educaţia şi pregăti</w:t>
      </w:r>
      <w:r w:rsidR="003C03AD" w:rsidRPr="004C1700">
        <w:rPr>
          <w:rStyle w:val="l5def1"/>
          <w:rFonts w:asciiTheme="majorHAnsi" w:hAnsiTheme="majorHAnsi"/>
        </w:rPr>
        <w:t>rea antiinfracţională a copiilor</w:t>
      </w:r>
      <w:r w:rsidRPr="004C1700">
        <w:rPr>
          <w:rStyle w:val="l5def1"/>
          <w:rFonts w:asciiTheme="majorHAnsi" w:hAnsiTheme="majorHAnsi"/>
        </w:rPr>
        <w:t>, protecţie civilă, educaţie antiseismică, antidrog, prevenirea şi combaterea traficului de persoane, teme de prevenire a violenţei etc., în conformitate cu prevederile actelor normative şi ale strategiilor naţionale, precum şi în baza parteneriatelor stabilite de Ministerul E</w:t>
      </w:r>
      <w:r w:rsidR="003C03AD" w:rsidRPr="004C1700">
        <w:rPr>
          <w:rStyle w:val="l5def1"/>
          <w:rFonts w:asciiTheme="majorHAnsi" w:hAnsiTheme="majorHAnsi"/>
        </w:rPr>
        <w:t>ducaţiei şi Cercetării Ştiinţifice</w:t>
      </w:r>
      <w:r w:rsidRPr="004C1700">
        <w:rPr>
          <w:rStyle w:val="l5def1"/>
          <w:rFonts w:asciiTheme="majorHAnsi" w:hAnsiTheme="majorHAnsi"/>
        </w:rPr>
        <w:t>, în colaborare cu alte ministere, instituţii şi organizaţii.</w:t>
      </w:r>
      <w:r w:rsidRPr="004C1700">
        <w:rPr>
          <w:rFonts w:asciiTheme="majorHAnsi" w:hAnsiTheme="majorHAnsi"/>
        </w:rPr>
        <w:t xml:space="preserve">  </w:t>
      </w:r>
    </w:p>
    <w:p w:rsidR="00AA2919" w:rsidRPr="004C1700" w:rsidRDefault="00AA2919" w:rsidP="00AA2919">
      <w:pPr>
        <w:pStyle w:val="NoSpacing"/>
        <w:jc w:val="both"/>
        <w:rPr>
          <w:rFonts w:asciiTheme="majorHAnsi" w:hAnsiTheme="majorHAnsi"/>
          <w:b/>
        </w:rPr>
      </w:pPr>
      <w:r w:rsidRPr="004C1700">
        <w:rPr>
          <w:rFonts w:asciiTheme="majorHAnsi" w:hAnsiTheme="majorHAnsi"/>
          <w:b/>
        </w:rPr>
        <w:t xml:space="preserve">CAPITOLUL III - </w:t>
      </w:r>
      <w:r w:rsidRPr="004C1700">
        <w:rPr>
          <w:rFonts w:asciiTheme="majorHAnsi" w:hAnsiTheme="majorHAnsi"/>
          <w:b/>
          <w:bCs/>
          <w:w w:val="108"/>
        </w:rPr>
        <w:t>COMISIILE  DE  LUCRU</w:t>
      </w:r>
    </w:p>
    <w:p w:rsidR="00AA2919" w:rsidRPr="004C1700" w:rsidRDefault="006E6E93" w:rsidP="00AA2919">
      <w:pPr>
        <w:pStyle w:val="NoSpacing"/>
        <w:jc w:val="both"/>
        <w:rPr>
          <w:rFonts w:asciiTheme="majorHAnsi" w:hAnsiTheme="majorHAnsi"/>
        </w:rPr>
      </w:pPr>
      <w:r w:rsidRPr="004C1700">
        <w:rPr>
          <w:rFonts w:asciiTheme="majorHAnsi" w:hAnsiTheme="majorHAnsi"/>
          <w:b/>
          <w:bCs/>
        </w:rPr>
        <w:lastRenderedPageBreak/>
        <w:t xml:space="preserve">ART. 82.  </w:t>
      </w:r>
      <w:r w:rsidR="00AA2919" w:rsidRPr="004C1700">
        <w:rPr>
          <w:rFonts w:asciiTheme="majorHAnsi" w:hAnsiTheme="majorHAnsi"/>
          <w:bCs/>
        </w:rPr>
        <w:t xml:space="preserve">(1) </w:t>
      </w:r>
      <w:r w:rsidR="00AA2919" w:rsidRPr="004C1700">
        <w:rPr>
          <w:rFonts w:asciiTheme="majorHAnsi" w:hAnsiTheme="majorHAnsi"/>
        </w:rPr>
        <w:t xml:space="preserve">Comisiile de lucru care îşi desfăşoară activitatea în </w:t>
      </w:r>
      <w:r w:rsidR="00AA2919" w:rsidRPr="004C1700">
        <w:rPr>
          <w:rFonts w:asciiTheme="majorHAnsi" w:hAnsiTheme="majorHAnsi" w:cs="TimesNewRoman"/>
          <w:snapToGrid w:val="0"/>
          <w:lang w:val="fr-FR"/>
        </w:rPr>
        <w:t>Grădiniţei cu Program Prelungit ,,MIHAI EMINESCU’’, Tg-Jiu, Gorj</w:t>
      </w:r>
      <w:r w:rsidR="00AA2919" w:rsidRPr="004C1700">
        <w:rPr>
          <w:rFonts w:asciiTheme="majorHAnsi" w:hAnsiTheme="majorHAnsi"/>
        </w:rPr>
        <w:t>, în conformitate cu prevederile Regulamentului de Organizare și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de Înă</w:t>
      </w:r>
      <w:r w:rsidR="00AA2919" w:rsidRPr="004C1700">
        <w:rPr>
          <w:rFonts w:ascii="Cambria Math" w:hAnsi="Cambria Math" w:cs="Cambria Math"/>
        </w:rPr>
        <w:t>ț</w:t>
      </w:r>
      <w:r w:rsidR="00AA2919" w:rsidRPr="004C1700">
        <w:rPr>
          <w:rFonts w:asciiTheme="majorHAnsi" w:hAnsiTheme="majorHAnsi"/>
        </w:rPr>
        <w:t xml:space="preserve">ământ Preuniversitar/2014 sunt următoarele: </w:t>
      </w:r>
    </w:p>
    <w:p w:rsidR="00120A93" w:rsidRPr="004C1700" w:rsidRDefault="00120A93" w:rsidP="0048297D">
      <w:pPr>
        <w:pStyle w:val="NoSpacing"/>
        <w:numPr>
          <w:ilvl w:val="0"/>
          <w:numId w:val="68"/>
        </w:numPr>
        <w:autoSpaceDE w:val="0"/>
        <w:autoSpaceDN w:val="0"/>
        <w:jc w:val="both"/>
        <w:rPr>
          <w:rFonts w:asciiTheme="majorHAnsi" w:hAnsiTheme="majorHAnsi"/>
        </w:rPr>
      </w:pPr>
      <w:r w:rsidRPr="004C1700">
        <w:rPr>
          <w:rFonts w:asciiTheme="majorHAnsi" w:hAnsiTheme="majorHAnsi"/>
        </w:rPr>
        <w:t>Comisia pentru asigurarea protec</w:t>
      </w:r>
      <w:r w:rsidRPr="004C1700">
        <w:rPr>
          <w:rFonts w:asciiTheme="majorHAnsi" w:hAnsiTheme="majorHAnsi" w:cs="Cambria Math"/>
        </w:rPr>
        <w:t>ţ</w:t>
      </w:r>
      <w:r w:rsidRPr="004C1700">
        <w:rPr>
          <w:rFonts w:asciiTheme="majorHAnsi" w:hAnsiTheme="majorHAnsi"/>
        </w:rPr>
        <w:t xml:space="preserve">iei </w:t>
      </w:r>
      <w:r w:rsidRPr="004C1700">
        <w:rPr>
          <w:rFonts w:asciiTheme="majorHAnsi" w:hAnsiTheme="majorHAnsi" w:cs="Cambria Math"/>
        </w:rPr>
        <w:t>ș</w:t>
      </w:r>
      <w:r w:rsidRPr="004C1700">
        <w:rPr>
          <w:rFonts w:asciiTheme="majorHAnsi" w:hAnsiTheme="majorHAnsi"/>
        </w:rPr>
        <w:t>i siguran</w:t>
      </w:r>
      <w:r w:rsidRPr="004C1700">
        <w:rPr>
          <w:rFonts w:asciiTheme="majorHAnsi" w:hAnsiTheme="majorHAnsi" w:cs="Cambria Math"/>
        </w:rPr>
        <w:t>ţ</w:t>
      </w:r>
      <w:r w:rsidRPr="004C1700">
        <w:rPr>
          <w:rFonts w:asciiTheme="majorHAnsi" w:hAnsiTheme="majorHAnsi"/>
        </w:rPr>
        <w:t>ei grădini</w:t>
      </w:r>
      <w:r w:rsidRPr="004C1700">
        <w:rPr>
          <w:rFonts w:asciiTheme="majorHAnsi" w:hAnsiTheme="majorHAnsi" w:cs="Cambria Math"/>
        </w:rPr>
        <w:t>ţ</w:t>
      </w:r>
      <w:r w:rsidRPr="004C1700">
        <w:rPr>
          <w:rFonts w:asciiTheme="majorHAnsi" w:hAnsiTheme="majorHAnsi"/>
        </w:rPr>
        <w:t>ei şi pentru prevenirea şi combaterea violenţei (caracter permanent)</w:t>
      </w:r>
      <w:r w:rsidRPr="004C1700">
        <w:rPr>
          <w:rFonts w:asciiTheme="majorHAnsi" w:hAnsiTheme="majorHAnsi"/>
          <w:lang w:val="en-US"/>
        </w:rPr>
        <w:t>;</w:t>
      </w:r>
      <w:r w:rsidRPr="004C1700">
        <w:rPr>
          <w:rFonts w:asciiTheme="majorHAnsi" w:hAnsiTheme="majorHAnsi"/>
        </w:rPr>
        <w:t xml:space="preserve"> </w:t>
      </w:r>
    </w:p>
    <w:p w:rsidR="00120A93" w:rsidRPr="004C1700" w:rsidRDefault="00120A93"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combaterea discriminării şi promovarea multiculturalităţii</w:t>
      </w:r>
      <w:r w:rsidRPr="004C1700">
        <w:rPr>
          <w:rFonts w:asciiTheme="majorHAnsi" w:hAnsiTheme="majorHAnsi"/>
          <w:lang w:val="en-US"/>
        </w:rPr>
        <w:t>;</w:t>
      </w:r>
    </w:p>
    <w:p w:rsidR="00120A93" w:rsidRPr="004C1700" w:rsidRDefault="00120A93"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color w:val="000000"/>
        </w:rPr>
        <w:t>Comisia pentru monitorizare, coordonare şi îndrumare metodologică a dezvoltării sistemului de control intern/managerial (caracter permanent)</w:t>
      </w:r>
      <w:r w:rsidRPr="004C1700">
        <w:rPr>
          <w:rFonts w:asciiTheme="majorHAnsi" w:hAnsiTheme="majorHAnsi"/>
          <w:color w:val="000000"/>
          <w:lang w:val="en-US"/>
        </w:rPr>
        <w: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Evaluarea şi Asigurarea Calităţii (caracter permanent)</w:t>
      </w:r>
      <w:r w:rsidRPr="004C1700">
        <w:rPr>
          <w:rFonts w:asciiTheme="majorHAnsi" w:hAnsiTheme="majorHAnsi"/>
          <w:lang w:val="en-US"/>
        </w:rPr>
        <w:t>;</w:t>
      </w:r>
      <w:r w:rsidRPr="004C1700">
        <w:rPr>
          <w:rFonts w:asciiTheme="majorHAnsi" w:hAnsiTheme="majorHAnsi"/>
          <w:b/>
        </w:rPr>
        <w:t xml:space="preserve"> </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elaborarea Regulamemtului de Ordine Interioară (R.O.I.)</w:t>
      </w:r>
      <w:r w:rsidR="00120A93" w:rsidRPr="004C1700">
        <w:rPr>
          <w:rFonts w:asciiTheme="majorHAnsi" w:hAnsiTheme="majorHAnsi"/>
        </w:rPr>
        <w:t xml:space="preserve">, Regulamentului de Organizare şi Funcţionare (R.O.F.) </w:t>
      </w:r>
      <w:r w:rsidRPr="004C1700">
        <w:rPr>
          <w:rFonts w:asciiTheme="majorHAnsi" w:hAnsiTheme="majorHAnsi"/>
        </w:rPr>
        <w:t xml:space="preserve"> şi a Planului Managerial (P.M.) (caracter permanent)</w:t>
      </w:r>
      <w:r w:rsidRPr="004C1700">
        <w:rPr>
          <w:rFonts w:asciiTheme="majorHAnsi" w:hAnsiTheme="majorHAnsi"/>
          <w:lang w:val="en-US"/>
        </w:rPr>
        <w:t>;</w:t>
      </w:r>
      <w:r w:rsidRPr="004C1700">
        <w:rPr>
          <w:rFonts w:asciiTheme="majorHAnsi" w:hAnsiTheme="majorHAnsi"/>
        </w:rPr>
        <w:t xml:space="preserve">  </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w:t>
      </w:r>
      <w:r w:rsidRPr="004C1700">
        <w:rPr>
          <w:rFonts w:asciiTheme="majorHAnsi" w:hAnsiTheme="majorHAnsi"/>
          <w:w w:val="111"/>
        </w:rPr>
        <w:t xml:space="preserve"> pentru </w:t>
      </w:r>
      <w:r w:rsidRPr="004C1700">
        <w:rPr>
          <w:rFonts w:asciiTheme="majorHAnsi" w:hAnsiTheme="majorHAnsi"/>
        </w:rPr>
        <w:t>proiecte şi programe educative şcolare şi extraşcolare (caracter permanent);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formare continuă şi perfecţionare (caracter permanent)</w:t>
      </w:r>
      <w:r w:rsidRPr="004C1700">
        <w:rPr>
          <w:rFonts w:asciiTheme="majorHAnsi" w:hAnsiTheme="majorHAnsi"/>
          <w:lang w:val="en-US"/>
        </w:rPr>
        <w: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amenajarea spaţiului educaţional al grădiniţei  (caracter permanent)</w:t>
      </w:r>
      <w:r w:rsidRPr="004C1700">
        <w:rPr>
          <w:rFonts w:asciiTheme="majorHAnsi" w:hAnsiTheme="majorHAnsi"/>
          <w:lang w:val="en-US"/>
        </w:rPr>
        <w: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cercetare disciplinară (caracter permanent)</w:t>
      </w:r>
      <w:r w:rsidRPr="004C1700">
        <w:rPr>
          <w:rFonts w:asciiTheme="majorHAnsi" w:hAnsiTheme="majorHAnsi"/>
          <w:lang w:val="en-US"/>
        </w:rPr>
        <w: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lang w:val="en-US"/>
        </w:rPr>
        <w:t>Comisia de etică (caracter permanent);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securitatea şi sănătatea în muncă şi de prevenire şi stingere a incendiilor (caracter permanent);</w:t>
      </w:r>
    </w:p>
    <w:p w:rsidR="00AA2919" w:rsidRPr="004C1700" w:rsidRDefault="00AA2919" w:rsidP="0048297D">
      <w:pPr>
        <w:pStyle w:val="NoSpacing"/>
        <w:numPr>
          <w:ilvl w:val="0"/>
          <w:numId w:val="68"/>
        </w:numPr>
        <w:jc w:val="both"/>
        <w:rPr>
          <w:rFonts w:asciiTheme="majorHAnsi" w:hAnsiTheme="majorHAnsi"/>
          <w:lang w:val="en-US"/>
        </w:rPr>
      </w:pPr>
      <w:r w:rsidRPr="004C1700">
        <w:rPr>
          <w:rFonts w:asciiTheme="majorHAnsi" w:hAnsiTheme="majorHAnsi"/>
        </w:rPr>
        <w:t>Comisia pentru monitorizarea proiectelor educative pentru acordarea gradaţiei de merit (caracter permanent)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selecţionarea documentelor supuse spre arhivare (caracter permanent);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de recepţie  (caracter permanent);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lang w:val="en-US"/>
        </w:rPr>
        <w:t>Comisia pentru programul guvernamental ,,Laptele şi cornul’’ (caracter permanent);</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de inventariere (caracter ocazional);</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de casare (caracter ocazional);</w:t>
      </w:r>
    </w:p>
    <w:p w:rsidR="00AA2919" w:rsidRPr="004C1700" w:rsidRDefault="00AA2919" w:rsidP="0048297D">
      <w:pPr>
        <w:pStyle w:val="NoSpacing"/>
        <w:numPr>
          <w:ilvl w:val="0"/>
          <w:numId w:val="68"/>
        </w:numPr>
        <w:autoSpaceDE w:val="0"/>
        <w:autoSpaceDN w:val="0"/>
        <w:jc w:val="both"/>
        <w:rPr>
          <w:rFonts w:asciiTheme="majorHAnsi" w:hAnsiTheme="majorHAnsi"/>
          <w:lang w:val="en-US"/>
        </w:rPr>
      </w:pPr>
      <w:r w:rsidRPr="004C1700">
        <w:rPr>
          <w:rFonts w:asciiTheme="majorHAnsi" w:hAnsiTheme="majorHAnsi"/>
        </w:rPr>
        <w:t>Comisia pentru situaţii de urgenţă (caracter ocazional)</w:t>
      </w:r>
      <w:r w:rsidRPr="004C1700">
        <w:rPr>
          <w:rFonts w:asciiTheme="majorHAnsi" w:hAnsiTheme="majorHAnsi"/>
          <w:lang w:val="en-US"/>
        </w:rPr>
        <w:t>;</w:t>
      </w:r>
    </w:p>
    <w:p w:rsidR="00AA2919" w:rsidRPr="004C1700" w:rsidRDefault="00AA2919" w:rsidP="00AA2919">
      <w:pPr>
        <w:pStyle w:val="NoSpacing"/>
        <w:jc w:val="both"/>
        <w:rPr>
          <w:rFonts w:asciiTheme="majorHAnsi" w:hAnsiTheme="majorHAnsi"/>
        </w:rPr>
      </w:pPr>
      <w:r w:rsidRPr="004C1700">
        <w:rPr>
          <w:rFonts w:asciiTheme="majorHAnsi" w:hAnsiTheme="majorHAnsi"/>
        </w:rPr>
        <w:t xml:space="preserve">(2) Aceste comisii îşi desfăşoară activitatea pe baza unor planuri de muncă anuale şi semestriale, supuse aprobării Consiliului de Administraţie. </w:t>
      </w:r>
    </w:p>
    <w:p w:rsidR="00AA2919" w:rsidRPr="004C1700" w:rsidRDefault="00AA2919" w:rsidP="00AA2919">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b/>
          <w:bCs/>
        </w:rPr>
        <w:t xml:space="preserve"> </w:t>
      </w:r>
      <w:r w:rsidRPr="004C1700">
        <w:rPr>
          <w:rFonts w:asciiTheme="majorHAnsi" w:hAnsiTheme="majorHAnsi"/>
        </w:rPr>
        <w:t>Fiecare comisie, va avea o</w:t>
      </w:r>
      <w:r w:rsidRPr="004C1700">
        <w:rPr>
          <w:rFonts w:asciiTheme="majorHAnsi" w:hAnsiTheme="majorHAnsi"/>
          <w:w w:val="140"/>
        </w:rPr>
        <w:t xml:space="preserve"> </w:t>
      </w:r>
      <w:r w:rsidRPr="004C1700">
        <w:rPr>
          <w:rFonts w:asciiTheme="majorHAnsi" w:hAnsiTheme="majorHAnsi"/>
        </w:rPr>
        <w:t xml:space="preserve">mapă care va conţine atribuţiile acesteia, dosarul cu  procese-verbale, structura comisiei, regulamentul de funcţionare al comisiei şi alte acte normative privind activitatea comisiei, planurile de activitate, alte materiale. Mapa este administrată de responsabilul comisiei şi va fi păstrată la director. </w:t>
      </w:r>
    </w:p>
    <w:p w:rsidR="00AA2919" w:rsidRPr="004C1700" w:rsidRDefault="00AA2919" w:rsidP="00AA2919">
      <w:pPr>
        <w:pStyle w:val="NoSpacing"/>
        <w:jc w:val="both"/>
        <w:rPr>
          <w:rFonts w:asciiTheme="majorHAnsi" w:hAnsiTheme="majorHAnsi"/>
          <w:bCs/>
          <w:w w:val="108"/>
        </w:rPr>
      </w:pPr>
      <w:r w:rsidRPr="004C1700">
        <w:rPr>
          <w:rFonts w:asciiTheme="majorHAnsi" w:hAnsiTheme="majorHAnsi"/>
          <w:bCs/>
        </w:rPr>
        <w:t>(4)</w:t>
      </w:r>
      <w:r w:rsidRPr="004C1700">
        <w:rPr>
          <w:rFonts w:asciiTheme="majorHAnsi" w:hAnsiTheme="majorHAnsi"/>
          <w:b/>
          <w:bCs/>
        </w:rPr>
        <w:t xml:space="preserve"> </w:t>
      </w:r>
      <w:r w:rsidRPr="004C1700">
        <w:rPr>
          <w:rFonts w:asciiTheme="majorHAnsi" w:hAnsiTheme="majorHAnsi"/>
        </w:rPr>
        <w:t>Procesele-verbale întocmite la fiecare şedinţă sau acţiune, vor consemna ordinea de zi, absenţele motivate sau nu, hotărârile adoptate. Vor fi semnate de cei prezenţi, iar cei absenţi vor semna ulterior de luare la cunoştinţă.</w:t>
      </w:r>
      <w:r w:rsidRPr="004C1700">
        <w:rPr>
          <w:rFonts w:asciiTheme="majorHAnsi" w:hAnsiTheme="majorHAnsi"/>
          <w:bCs/>
          <w:w w:val="108"/>
        </w:rPr>
        <w:t xml:space="preserve"> </w:t>
      </w:r>
    </w:p>
    <w:p w:rsidR="0085263F" w:rsidRPr="004C1700" w:rsidRDefault="0085263F" w:rsidP="0085263F">
      <w:pPr>
        <w:pStyle w:val="NoSpacing"/>
        <w:jc w:val="both"/>
        <w:rPr>
          <w:rFonts w:asciiTheme="majorHAnsi" w:hAnsiTheme="majorHAnsi"/>
          <w:b/>
        </w:rPr>
      </w:pPr>
      <w:r w:rsidRPr="004C1700">
        <w:rPr>
          <w:rFonts w:asciiTheme="majorHAnsi" w:hAnsiTheme="majorHAnsi"/>
          <w:b/>
        </w:rPr>
        <w:t>SECŢIUNEA 1 - COMISIA PENTRU ASIGURAREA PROTEC</w:t>
      </w:r>
      <w:r w:rsidRPr="004C1700">
        <w:rPr>
          <w:rFonts w:asciiTheme="majorHAnsi" w:hAnsiTheme="majorHAnsi" w:cs="Cambria Math"/>
          <w:b/>
        </w:rPr>
        <w:t>Ţ</w:t>
      </w:r>
      <w:r w:rsidRPr="004C1700">
        <w:rPr>
          <w:rFonts w:asciiTheme="majorHAnsi" w:hAnsiTheme="majorHAnsi"/>
          <w:b/>
        </w:rPr>
        <w:t xml:space="preserve">IEI </w:t>
      </w:r>
      <w:r w:rsidRPr="004C1700">
        <w:rPr>
          <w:rFonts w:asciiTheme="majorHAnsi" w:hAnsiTheme="majorHAnsi" w:cs="Cambria Math"/>
          <w:b/>
        </w:rPr>
        <w:t>Ș</w:t>
      </w:r>
      <w:r w:rsidRPr="004C1700">
        <w:rPr>
          <w:rFonts w:asciiTheme="majorHAnsi" w:hAnsiTheme="majorHAnsi"/>
          <w:b/>
        </w:rPr>
        <w:t>I SIGURAN</w:t>
      </w:r>
      <w:r w:rsidRPr="004C1700">
        <w:rPr>
          <w:rFonts w:asciiTheme="majorHAnsi" w:hAnsiTheme="majorHAnsi" w:cs="Cambria Math"/>
          <w:b/>
        </w:rPr>
        <w:t>Ţ</w:t>
      </w:r>
      <w:r w:rsidRPr="004C1700">
        <w:rPr>
          <w:rFonts w:asciiTheme="majorHAnsi" w:hAnsiTheme="majorHAnsi"/>
          <w:b/>
        </w:rPr>
        <w:t>EI GRĂDINI</w:t>
      </w:r>
      <w:r w:rsidRPr="004C1700">
        <w:rPr>
          <w:rFonts w:asciiTheme="majorHAnsi" w:hAnsiTheme="majorHAnsi" w:cs="Cambria Math"/>
          <w:b/>
        </w:rPr>
        <w:t>Ţ</w:t>
      </w:r>
      <w:r w:rsidRPr="004C1700">
        <w:rPr>
          <w:rFonts w:asciiTheme="majorHAnsi" w:hAnsiTheme="majorHAnsi"/>
          <w:b/>
        </w:rPr>
        <w:t>EI ŞI PENTRU PREVENIREA ŞI COMBATEREA VIOLENŢEI</w:t>
      </w:r>
    </w:p>
    <w:p w:rsidR="0085263F" w:rsidRPr="004C1700" w:rsidRDefault="006E6E93" w:rsidP="0085263F">
      <w:pPr>
        <w:pStyle w:val="NoSpacing"/>
        <w:jc w:val="both"/>
        <w:rPr>
          <w:rFonts w:asciiTheme="majorHAnsi" w:hAnsiTheme="majorHAnsi"/>
          <w:b/>
        </w:rPr>
      </w:pPr>
      <w:r w:rsidRPr="004C1700">
        <w:rPr>
          <w:rFonts w:asciiTheme="majorHAnsi" w:hAnsiTheme="majorHAnsi"/>
          <w:b/>
        </w:rPr>
        <w:t xml:space="preserve">ART. 83. </w:t>
      </w:r>
      <w:r w:rsidR="0085263F" w:rsidRPr="004C1700">
        <w:rPr>
          <w:rFonts w:asciiTheme="majorHAnsi" w:hAnsiTheme="majorHAnsi"/>
        </w:rPr>
        <w:t>(1)</w:t>
      </w:r>
      <w:r w:rsidR="0085263F" w:rsidRPr="004C1700">
        <w:rPr>
          <w:rFonts w:asciiTheme="majorHAnsi" w:hAnsiTheme="majorHAnsi"/>
          <w:b/>
        </w:rPr>
        <w:t xml:space="preserve"> </w:t>
      </w:r>
      <w:r w:rsidR="0085263F" w:rsidRPr="004C1700">
        <w:rPr>
          <w:rFonts w:asciiTheme="majorHAnsi" w:hAnsiTheme="majorHAnsi"/>
        </w:rPr>
        <w:t>Comisia pentru asigurarea protec</w:t>
      </w:r>
      <w:r w:rsidR="0085263F" w:rsidRPr="004C1700">
        <w:rPr>
          <w:rFonts w:ascii="Cambria Math" w:hAnsi="Cambria Math" w:cs="Cambria Math"/>
        </w:rPr>
        <w:t>ț</w:t>
      </w:r>
      <w:r w:rsidR="0085263F" w:rsidRPr="004C1700">
        <w:rPr>
          <w:rFonts w:asciiTheme="majorHAnsi" w:hAnsiTheme="majorHAnsi"/>
        </w:rPr>
        <w:t xml:space="preserve">iei </w:t>
      </w:r>
      <w:r w:rsidR="0085263F" w:rsidRPr="004C1700">
        <w:rPr>
          <w:rFonts w:asciiTheme="majorHAnsi" w:hAnsiTheme="majorHAnsi" w:cs="Cambria Math"/>
        </w:rPr>
        <w:t>ș</w:t>
      </w:r>
      <w:r w:rsidR="0085263F" w:rsidRPr="004C1700">
        <w:rPr>
          <w:rFonts w:asciiTheme="majorHAnsi" w:hAnsiTheme="majorHAnsi"/>
        </w:rPr>
        <w:t>i siguran</w:t>
      </w:r>
      <w:r w:rsidR="0085263F" w:rsidRPr="004C1700">
        <w:rPr>
          <w:rFonts w:ascii="Cambria Math" w:hAnsi="Cambria Math" w:cs="Cambria Math"/>
        </w:rPr>
        <w:t>ț</w:t>
      </w:r>
      <w:r w:rsidR="0085263F" w:rsidRPr="004C1700">
        <w:rPr>
          <w:rFonts w:asciiTheme="majorHAnsi" w:hAnsiTheme="majorHAnsi"/>
        </w:rPr>
        <w:t>ei grădini</w:t>
      </w:r>
      <w:r w:rsidR="0085263F" w:rsidRPr="004C1700">
        <w:rPr>
          <w:rFonts w:ascii="Cambria Math" w:hAnsi="Cambria Math" w:cs="Cambria Math"/>
        </w:rPr>
        <w:t>ț</w:t>
      </w:r>
      <w:r w:rsidR="0085263F" w:rsidRPr="004C1700">
        <w:rPr>
          <w:rFonts w:asciiTheme="majorHAnsi" w:hAnsiTheme="majorHAnsi"/>
        </w:rPr>
        <w:t xml:space="preserve">ei şi pentru prevenirea şi combaterea violenţei, funcţionează şi îşi defăşoară activitatea în conformitate cu Legea 35/2007, privind asigurarea protecţiei unităţilor şcolare, siguranţei elevilor şi a personalului didactic, din învăţământul preuniversitar şi în baza  Regulamentului de Organizare </w:t>
      </w:r>
      <w:r w:rsidR="0085263F" w:rsidRPr="004C1700">
        <w:rPr>
          <w:rFonts w:asciiTheme="majorHAnsi" w:hAnsiTheme="majorHAnsi" w:cs="Cambria Math"/>
        </w:rPr>
        <w:t>ș</w:t>
      </w:r>
      <w:r w:rsidR="0085263F" w:rsidRPr="004C1700">
        <w:rPr>
          <w:rFonts w:asciiTheme="majorHAnsi" w:hAnsiTheme="majorHAnsi"/>
        </w:rPr>
        <w:t>i Func</w:t>
      </w:r>
      <w:r w:rsidR="0085263F" w:rsidRPr="004C1700">
        <w:rPr>
          <w:rFonts w:ascii="Cambria Math" w:hAnsi="Cambria Math" w:cs="Cambria Math"/>
        </w:rPr>
        <w:t>ț</w:t>
      </w:r>
      <w:r w:rsidR="0085263F" w:rsidRPr="004C1700">
        <w:rPr>
          <w:rFonts w:asciiTheme="majorHAnsi" w:hAnsiTheme="majorHAnsi"/>
        </w:rPr>
        <w:t>ionare a Unită</w:t>
      </w:r>
      <w:r w:rsidR="0085263F" w:rsidRPr="004C1700">
        <w:rPr>
          <w:rFonts w:ascii="Cambria Math" w:hAnsi="Cambria Math" w:cs="Cambria Math"/>
        </w:rPr>
        <w:t>ț</w:t>
      </w:r>
      <w:r w:rsidR="0085263F" w:rsidRPr="004C1700">
        <w:rPr>
          <w:rFonts w:asciiTheme="majorHAnsi" w:hAnsiTheme="majorHAnsi"/>
        </w:rPr>
        <w:t>ilor din Învă</w:t>
      </w:r>
      <w:r w:rsidR="0085263F" w:rsidRPr="004C1700">
        <w:rPr>
          <w:rFonts w:ascii="Cambria Math" w:hAnsi="Cambria Math" w:cs="Cambria Math"/>
        </w:rPr>
        <w:t>ț</w:t>
      </w:r>
      <w:r w:rsidR="0085263F" w:rsidRPr="004C1700">
        <w:rPr>
          <w:rFonts w:asciiTheme="majorHAnsi" w:hAnsiTheme="majorHAnsi"/>
        </w:rPr>
        <w:t>ământul Preuniversitar/2014.</w:t>
      </w:r>
    </w:p>
    <w:p w:rsidR="0085263F" w:rsidRPr="004C1700" w:rsidRDefault="0085263F" w:rsidP="0085263F">
      <w:pPr>
        <w:pStyle w:val="NoSpacing"/>
        <w:jc w:val="both"/>
        <w:rPr>
          <w:rFonts w:asciiTheme="majorHAnsi" w:hAnsiTheme="majorHAnsi"/>
          <w:b/>
        </w:rPr>
      </w:pPr>
      <w:r w:rsidRPr="004C1700">
        <w:rPr>
          <w:rFonts w:asciiTheme="majorHAnsi" w:hAnsiTheme="majorHAnsi"/>
        </w:rPr>
        <w:t>(2) Atribuţiile Comisiei pentru asigurarea protec</w:t>
      </w:r>
      <w:r w:rsidRPr="004C1700">
        <w:rPr>
          <w:rFonts w:ascii="Cambria Math" w:hAnsi="Cambria Math" w:cs="Cambria Math"/>
        </w:rPr>
        <w:t>ț</w:t>
      </w:r>
      <w:r w:rsidRPr="004C1700">
        <w:rPr>
          <w:rFonts w:asciiTheme="majorHAnsi" w:hAnsiTheme="majorHAnsi"/>
        </w:rPr>
        <w:t xml:space="preserve">iei </w:t>
      </w:r>
      <w:r w:rsidRPr="004C1700">
        <w:rPr>
          <w:rFonts w:asciiTheme="majorHAnsi" w:hAnsiTheme="majorHAnsi" w:cs="Cambria Math"/>
        </w:rPr>
        <w:t>ș</w:t>
      </w:r>
      <w:r w:rsidRPr="004C1700">
        <w:rPr>
          <w:rFonts w:asciiTheme="majorHAnsi" w:hAnsiTheme="majorHAnsi"/>
        </w:rPr>
        <w:t>i siguran</w:t>
      </w:r>
      <w:r w:rsidRPr="004C1700">
        <w:rPr>
          <w:rFonts w:ascii="Cambria Math" w:hAnsi="Cambria Math" w:cs="Cambria Math"/>
        </w:rPr>
        <w:t>ț</w:t>
      </w:r>
      <w:r w:rsidRPr="004C1700">
        <w:rPr>
          <w:rFonts w:asciiTheme="majorHAnsi" w:hAnsiTheme="majorHAnsi"/>
        </w:rPr>
        <w:t>ei grădini</w:t>
      </w:r>
      <w:r w:rsidRPr="004C1700">
        <w:rPr>
          <w:rFonts w:ascii="Cambria Math" w:hAnsi="Cambria Math" w:cs="Cambria Math"/>
        </w:rPr>
        <w:t>ț</w:t>
      </w:r>
      <w:r w:rsidRPr="004C1700">
        <w:rPr>
          <w:rFonts w:asciiTheme="majorHAnsi" w:hAnsiTheme="majorHAnsi"/>
        </w:rPr>
        <w:t>ei şi pentru prevenirea şi combaterea violenţei, sunt următoarele</w:t>
      </w:r>
      <w:r w:rsidRPr="004C1700">
        <w:rPr>
          <w:rFonts w:asciiTheme="majorHAnsi" w:hAnsiTheme="majorHAnsi"/>
          <w:b/>
        </w:rPr>
        <w:t>:</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Gestionează sistemul de comunicare între grădini</w:t>
      </w:r>
      <w:r w:rsidRPr="004C1700">
        <w:rPr>
          <w:rFonts w:ascii="Cambria Math" w:hAnsi="Cambria Math" w:cs="Cambria Math"/>
        </w:rPr>
        <w:t>ț</w:t>
      </w:r>
      <w:r w:rsidRPr="004C1700">
        <w:rPr>
          <w:rFonts w:asciiTheme="majorHAnsi" w:hAnsiTheme="majorHAnsi"/>
        </w:rPr>
        <w:t>ă, autorităţi şi familie pentru identificarea, monitorizarea şi prevenirea actelor de violenţă/infracţiunilor, prin implicarea tuturor factorilor educaţionali;</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Sesizează conducerea grădini</w:t>
      </w:r>
      <w:r w:rsidRPr="004C1700">
        <w:rPr>
          <w:rFonts w:ascii="Cambria Math" w:hAnsi="Cambria Math" w:cs="Cambria Math"/>
        </w:rPr>
        <w:t>ț</w:t>
      </w:r>
      <w:r w:rsidRPr="004C1700">
        <w:rPr>
          <w:rFonts w:asciiTheme="majorHAnsi" w:hAnsiTheme="majorHAnsi"/>
        </w:rPr>
        <w:t>ei şi I.S.J. Gorj/Comisia judeţeană pentru prevenirea şi combaterea violenţei în mediul şcolar, în legătură cu fenomenele şi actele de violenţă constatate;</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Analizează cauzele fenomenelor şi actelor de violenţă constatate;</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Realizează planul operaţional privind reducerea fenomenului violenţei în mediul şcolar, adaptat condiţiilor grădini</w:t>
      </w:r>
      <w:r w:rsidRPr="004C1700">
        <w:rPr>
          <w:rFonts w:ascii="Cambria Math" w:hAnsi="Cambria Math" w:cs="Cambria Math"/>
        </w:rPr>
        <w:t>ț</w:t>
      </w:r>
      <w:r w:rsidRPr="004C1700">
        <w:rPr>
          <w:rFonts w:asciiTheme="majorHAnsi" w:hAnsiTheme="majorHAnsi"/>
        </w:rPr>
        <w:t>ei şi în concordanţă cu strategia naţională pentru prevenirea şi combaterea violenţei în mediul şcolar, cu planul Comisiei judeţene şi cu Planul managerial al directorului;</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Urmăreşte modalităţile de aplicare a prevederilor legale, privind creşterea siguranţei la nivelul grădini</w:t>
      </w:r>
      <w:r w:rsidRPr="004C1700">
        <w:rPr>
          <w:rFonts w:ascii="Cambria Math" w:hAnsi="Cambria Math" w:cs="Cambria Math"/>
        </w:rPr>
        <w:t>ț</w:t>
      </w:r>
      <w:r w:rsidRPr="004C1700">
        <w:rPr>
          <w:rFonts w:asciiTheme="majorHAnsi" w:hAnsiTheme="majorHAnsi"/>
        </w:rPr>
        <w:t>ei;</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Evaluează şi monitorizează activităţile de prevenire şi combatere a violenţei în mediul şcolar propriu;</w:t>
      </w:r>
    </w:p>
    <w:p w:rsidR="0085263F" w:rsidRPr="004C1700" w:rsidRDefault="0085263F" w:rsidP="0048297D">
      <w:pPr>
        <w:pStyle w:val="NoSpacing"/>
        <w:numPr>
          <w:ilvl w:val="0"/>
          <w:numId w:val="9"/>
        </w:numPr>
        <w:jc w:val="both"/>
        <w:rPr>
          <w:rFonts w:asciiTheme="majorHAnsi" w:hAnsiTheme="majorHAnsi"/>
        </w:rPr>
      </w:pPr>
      <w:r w:rsidRPr="004C1700">
        <w:rPr>
          <w:rFonts w:asciiTheme="majorHAnsi" w:hAnsiTheme="majorHAnsi"/>
        </w:rPr>
        <w:t xml:space="preserve">Elaborează semestrial un raport de activitate şi îl transmite I.S.J. Gorj/Comisiei judeţene pentru prevenirea şi combaterea violenţei în mediul şcolar; </w:t>
      </w:r>
    </w:p>
    <w:p w:rsidR="0085263F" w:rsidRPr="004C1700" w:rsidRDefault="0085263F" w:rsidP="0085263F">
      <w:pPr>
        <w:pStyle w:val="NoSpacing"/>
        <w:tabs>
          <w:tab w:val="left" w:pos="7967"/>
        </w:tabs>
        <w:jc w:val="both"/>
        <w:rPr>
          <w:rFonts w:asciiTheme="majorHAnsi" w:hAnsiTheme="majorHAnsi"/>
        </w:rPr>
      </w:pPr>
      <w:r w:rsidRPr="004C1700">
        <w:rPr>
          <w:rFonts w:asciiTheme="majorHAnsi" w:hAnsiTheme="majorHAnsi"/>
        </w:rPr>
        <w:lastRenderedPageBreak/>
        <w:t>(3) Activitatea Comisiei pentru asigurarea protec</w:t>
      </w:r>
      <w:r w:rsidRPr="004C1700">
        <w:rPr>
          <w:rFonts w:ascii="Cambria Math" w:hAnsi="Cambria Math" w:cs="Cambria Math"/>
        </w:rPr>
        <w:t>ț</w:t>
      </w:r>
      <w:r w:rsidRPr="004C1700">
        <w:rPr>
          <w:rFonts w:asciiTheme="majorHAnsi" w:hAnsiTheme="majorHAnsi"/>
        </w:rPr>
        <w:t xml:space="preserve">iei </w:t>
      </w:r>
      <w:r w:rsidRPr="004C1700">
        <w:rPr>
          <w:rFonts w:asciiTheme="majorHAnsi" w:hAnsiTheme="majorHAnsi" w:cs="Cambria Math"/>
        </w:rPr>
        <w:t>ș</w:t>
      </w:r>
      <w:r w:rsidRPr="004C1700">
        <w:rPr>
          <w:rFonts w:asciiTheme="majorHAnsi" w:hAnsiTheme="majorHAnsi"/>
        </w:rPr>
        <w:t>i siguran</w:t>
      </w:r>
      <w:r w:rsidRPr="004C1700">
        <w:rPr>
          <w:rFonts w:ascii="Cambria Math" w:hAnsi="Cambria Math" w:cs="Cambria Math"/>
        </w:rPr>
        <w:t>ț</w:t>
      </w:r>
      <w:r w:rsidRPr="004C1700">
        <w:rPr>
          <w:rFonts w:asciiTheme="majorHAnsi" w:hAnsiTheme="majorHAnsi"/>
        </w:rPr>
        <w:t>ei grădini</w:t>
      </w:r>
      <w:r w:rsidRPr="004C1700">
        <w:rPr>
          <w:rFonts w:ascii="Cambria Math" w:hAnsi="Cambria Math" w:cs="Cambria Math"/>
        </w:rPr>
        <w:t>ț</w:t>
      </w:r>
      <w:r w:rsidRPr="004C1700">
        <w:rPr>
          <w:rFonts w:asciiTheme="majorHAnsi" w:hAnsiTheme="majorHAnsi"/>
        </w:rPr>
        <w:t>ei şi pentru prevenirea şi combaterea violenţei, se desfăşoară după un Pogram de măsuri propriu pentru asigurarea protecţiei grădini</w:t>
      </w:r>
      <w:r w:rsidRPr="004C1700">
        <w:rPr>
          <w:rFonts w:ascii="Cambria Math" w:hAnsi="Cambria Math" w:cs="Cambria Math"/>
        </w:rPr>
        <w:t>ț</w:t>
      </w:r>
      <w:r w:rsidRPr="004C1700">
        <w:rPr>
          <w:rFonts w:asciiTheme="majorHAnsi" w:hAnsiTheme="majorHAnsi"/>
        </w:rPr>
        <w:t>ei, a siguranţei pre</w:t>
      </w:r>
      <w:r w:rsidRPr="004C1700">
        <w:rPr>
          <w:rFonts w:asciiTheme="majorHAnsi" w:hAnsiTheme="majorHAnsi" w:cs="Cambria Math"/>
        </w:rPr>
        <w:t>ș</w:t>
      </w:r>
      <w:r w:rsidRPr="004C1700">
        <w:rPr>
          <w:rFonts w:asciiTheme="majorHAnsi" w:hAnsiTheme="majorHAnsi"/>
        </w:rPr>
        <w:t>colarilor şi a întregului personal care î</w:t>
      </w:r>
      <w:r w:rsidRPr="004C1700">
        <w:rPr>
          <w:rFonts w:asciiTheme="majorHAnsi" w:hAnsiTheme="majorHAnsi" w:cs="Cambria Math"/>
        </w:rPr>
        <w:t>ș</w:t>
      </w:r>
      <w:r w:rsidRPr="004C1700">
        <w:rPr>
          <w:rFonts w:asciiTheme="majorHAnsi" w:hAnsiTheme="majorHAnsi"/>
        </w:rPr>
        <w:t>i desfă</w:t>
      </w:r>
      <w:r w:rsidRPr="004C1700">
        <w:rPr>
          <w:rFonts w:asciiTheme="majorHAnsi" w:hAnsiTheme="majorHAnsi" w:cs="Cambria Math"/>
        </w:rPr>
        <w:t>ș</w:t>
      </w:r>
      <w:r w:rsidRPr="004C1700">
        <w:rPr>
          <w:rFonts w:asciiTheme="majorHAnsi" w:hAnsiTheme="majorHAnsi"/>
        </w:rPr>
        <w:t>oară activitatea în unitatea de îmvă</w:t>
      </w:r>
      <w:r w:rsidRPr="004C1700">
        <w:rPr>
          <w:rFonts w:ascii="Cambria Math" w:hAnsi="Cambria Math" w:cs="Cambria Math"/>
        </w:rPr>
        <w:t>ț</w:t>
      </w:r>
      <w:r w:rsidRPr="004C1700">
        <w:rPr>
          <w:rFonts w:asciiTheme="majorHAnsi" w:hAnsiTheme="majorHAnsi"/>
        </w:rPr>
        <w:t>ământ, discutat şi aprobat în Consiliul de Administraţie.</w:t>
      </w:r>
    </w:p>
    <w:p w:rsidR="0085263F" w:rsidRPr="004C1700" w:rsidRDefault="006E6E93" w:rsidP="0085263F">
      <w:pPr>
        <w:pStyle w:val="NoSpacing"/>
        <w:tabs>
          <w:tab w:val="left" w:pos="7967"/>
        </w:tabs>
        <w:jc w:val="both"/>
        <w:rPr>
          <w:rFonts w:asciiTheme="majorHAnsi" w:hAnsiTheme="majorHAnsi"/>
          <w:b/>
        </w:rPr>
      </w:pPr>
      <w:r w:rsidRPr="004C1700">
        <w:rPr>
          <w:rFonts w:asciiTheme="majorHAnsi" w:hAnsiTheme="majorHAnsi"/>
          <w:b/>
        </w:rPr>
        <w:t>ART. 84</w:t>
      </w:r>
      <w:r w:rsidR="0085263F" w:rsidRPr="004C1700">
        <w:rPr>
          <w:rFonts w:asciiTheme="majorHAnsi" w:hAnsiTheme="majorHAnsi"/>
          <w:b/>
        </w:rPr>
        <w:t>. Măsuri privind accesul în unitatea de învăţământ pentru realizarea siguranţei preşcolarilor şi întregului personal din grădiniţă şi pentru prevenirea şi combaterea violenţei</w:t>
      </w:r>
    </w:p>
    <w:p w:rsidR="0085263F" w:rsidRPr="004C1700" w:rsidRDefault="0085263F" w:rsidP="0085263F">
      <w:pPr>
        <w:pStyle w:val="NoSpacing"/>
        <w:tabs>
          <w:tab w:val="left" w:pos="7967"/>
        </w:tabs>
        <w:jc w:val="both"/>
        <w:rPr>
          <w:rFonts w:asciiTheme="majorHAnsi" w:hAnsiTheme="majorHAnsi"/>
        </w:rPr>
      </w:pPr>
      <w:r w:rsidRPr="004C1700">
        <w:rPr>
          <w:rFonts w:asciiTheme="majorHAnsi" w:hAnsiTheme="majorHAnsi"/>
        </w:rPr>
        <w:t>(1) Măsurile privind accesul în unitatea de învăţământ pentru realizarea siguranţei preşcolarilor şi întregului personal din grădiniţă şi pentru prevenirea şi combaterea violenţei la nivelul</w:t>
      </w:r>
      <w:r w:rsidRPr="004C1700">
        <w:rPr>
          <w:rStyle w:val="l5def1"/>
          <w:rFonts w:asciiTheme="majorHAnsi" w:hAnsiTheme="majorHAnsi"/>
        </w:rPr>
        <w:t xml:space="preserve"> Grădiniţei cu Program Prelungit ,,MIHAI EMINESCU’’, Tg-Jiu, Gorj</w:t>
      </w:r>
      <w:r w:rsidRPr="004C1700">
        <w:rPr>
          <w:rFonts w:asciiTheme="majorHAnsi" w:hAnsiTheme="majorHAnsi"/>
        </w:rPr>
        <w:t>, au în vedere stabilirea regulilor de acces şi realizarea securităţii obiectivului, în scopul înlăturării riscurilor producerii unor fapte care pot aduce atingerea integrităţii şi demnităţii persoanei, avutului privat şi public şi vor face parte din Planul de măsuri, pentru întărirea siguranţei civice în zona unităţii de învăţământ.</w:t>
      </w:r>
    </w:p>
    <w:p w:rsidR="0085263F" w:rsidRPr="004C1700" w:rsidRDefault="0085263F" w:rsidP="0085263F">
      <w:pPr>
        <w:pStyle w:val="NoSpacing"/>
        <w:jc w:val="both"/>
        <w:rPr>
          <w:rStyle w:val="l5def1"/>
          <w:rFonts w:asciiTheme="majorHAnsi" w:hAnsiTheme="majorHAnsi"/>
        </w:rPr>
      </w:pPr>
      <w:r w:rsidRPr="004C1700">
        <w:rPr>
          <w:rFonts w:asciiTheme="majorHAnsi" w:hAnsiTheme="majorHAnsi"/>
        </w:rPr>
        <w:t xml:space="preserve">(2) Măsurile privind reglementarea accesului persoanelor în </w:t>
      </w:r>
      <w:r w:rsidRPr="004C1700">
        <w:rPr>
          <w:rStyle w:val="l5def1"/>
          <w:rFonts w:asciiTheme="majorHAnsi" w:hAnsiTheme="majorHAnsi"/>
        </w:rPr>
        <w:t>Grădiniţa cu Program Prelungit ,,MIHAI EMINESCU’’, Tg-Jiu, Gorj,</w:t>
      </w:r>
      <w:r w:rsidRPr="004C1700">
        <w:rPr>
          <w:rFonts w:asciiTheme="majorHAnsi" w:hAnsiTheme="majorHAnsi"/>
        </w:rPr>
        <w:t xml:space="preserve"> potrivit Legii Nr. 35/2007, modificată prin Legea Nr. 29/2010, sunt următoarele </w:t>
      </w:r>
      <w:r w:rsidRPr="004C1700">
        <w:rPr>
          <w:rFonts w:asciiTheme="majorHAnsi" w:hAnsiTheme="majorHAnsi"/>
          <w:lang w:val="en-US"/>
        </w:rPr>
        <w:t>:</w:t>
      </w:r>
    </w:p>
    <w:p w:rsidR="0085263F" w:rsidRPr="004C1700" w:rsidRDefault="0085263F" w:rsidP="0048297D">
      <w:pPr>
        <w:pStyle w:val="NoSpacing"/>
        <w:numPr>
          <w:ilvl w:val="0"/>
          <w:numId w:val="67"/>
        </w:numPr>
        <w:autoSpaceDE w:val="0"/>
        <w:autoSpaceDN w:val="0"/>
        <w:jc w:val="both"/>
        <w:rPr>
          <w:rStyle w:val="l5def1"/>
          <w:rFonts w:asciiTheme="majorHAnsi" w:hAnsiTheme="majorHAnsi"/>
          <w:lang w:val="en-US"/>
        </w:rPr>
      </w:pPr>
      <w:r w:rsidRPr="004C1700">
        <w:rPr>
          <w:rStyle w:val="l5def1"/>
          <w:rFonts w:asciiTheme="majorHAnsi" w:hAnsiTheme="majorHAnsi"/>
        </w:rPr>
        <w:t>Accesul salariaţilor Grădiniţei cu Program Prelungit ,,MIHAI EMINESCU’’, Tg-Jiu, Gorj, în unitatea  de învăţământ, se face pe căile stabilite (o intrare pentru personalul din bucătărie şi o intrare pentru restul personalului care îşi desfăşoară activitatea în unitatea de învăţământ), cu 10 minute înainte de începerea programului de lucru (pentru a avea timp să se schimbe în echipamentul de lucru), iar plecarea întregului persoanl (în funcţie de tura de serviciu) se va face după terminarea timpului de lucru (ora 18.00 – personal didactic, ora 19.00 – personal nedidactic). Nerespectarea acestor prevederi sunt considerate abateri disciplinare şi vor atrage sancţionarea în conformitate cu legislaţia în vigoare.</w:t>
      </w:r>
    </w:p>
    <w:p w:rsidR="0085263F" w:rsidRPr="004C1700" w:rsidRDefault="0085263F" w:rsidP="0048297D">
      <w:pPr>
        <w:pStyle w:val="Stil"/>
        <w:numPr>
          <w:ilvl w:val="0"/>
          <w:numId w:val="67"/>
        </w:numPr>
        <w:spacing w:before="1" w:after="1"/>
        <w:jc w:val="both"/>
        <w:rPr>
          <w:rFonts w:asciiTheme="majorHAnsi" w:hAnsiTheme="majorHAnsi"/>
          <w:sz w:val="20"/>
          <w:szCs w:val="20"/>
        </w:rPr>
      </w:pPr>
      <w:r w:rsidRPr="004C1700">
        <w:rPr>
          <w:rFonts w:asciiTheme="majorHAnsi" w:hAnsiTheme="majorHAnsi"/>
          <w:sz w:val="20"/>
          <w:szCs w:val="20"/>
        </w:rPr>
        <w:t>Până la însoţirea copiilor spre domiciliul familiei, părinţii / reprezentanţii legali vor aştepta în faţa uşilor de la intrare, până când se permite accesul în grădiniţă – este de dorit ca părinţii / reprezentanţii legali, să nu vină cu mult timp înainte după copii, ci să respecte ora afişată (12.00 – pentru programul normal şi 12.45 pentru programul prelungit);</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rPr>
        <w:t>Pentru asigurarea securităţii şi siguranţei copiilor şi întregului personal al grădiniţei, pentru desfăşurarea în bune condiţii a procesului instructiv – educativ, pentru respectarea programului de odihnă al antepreşcolarilor / preşcolarilor, cele două uşi de la intrarea în unitatea noastră de învăţământ, vor fi  inchise în perioada</w:t>
      </w:r>
      <w:r w:rsidRPr="004C1700">
        <w:rPr>
          <w:rFonts w:asciiTheme="majorHAnsi" w:hAnsiTheme="majorHAnsi"/>
          <w:lang w:val="en-US"/>
        </w:rPr>
        <w:t>:</w:t>
      </w:r>
    </w:p>
    <w:p w:rsidR="0085263F" w:rsidRPr="004C1700" w:rsidRDefault="0085263F" w:rsidP="0048297D">
      <w:pPr>
        <w:pStyle w:val="NoSpacing"/>
        <w:numPr>
          <w:ilvl w:val="0"/>
          <w:numId w:val="69"/>
        </w:numPr>
        <w:autoSpaceDE w:val="0"/>
        <w:autoSpaceDN w:val="0"/>
        <w:rPr>
          <w:rFonts w:asciiTheme="majorHAnsi" w:hAnsiTheme="majorHAnsi"/>
        </w:rPr>
      </w:pPr>
      <w:r w:rsidRPr="004C1700">
        <w:rPr>
          <w:rFonts w:asciiTheme="majorHAnsi" w:hAnsiTheme="majorHAnsi"/>
        </w:rPr>
        <w:t>9.00 – 12.45 / 13.00 – 15.30 - pentru programul prelungit</w:t>
      </w:r>
      <w:r w:rsidRPr="004C1700">
        <w:rPr>
          <w:rFonts w:asciiTheme="majorHAnsi" w:hAnsiTheme="majorHAnsi"/>
          <w:lang w:val="en-US"/>
        </w:rPr>
        <w:t>;</w:t>
      </w:r>
      <w:r w:rsidRPr="004C1700">
        <w:rPr>
          <w:rFonts w:asciiTheme="majorHAnsi" w:hAnsiTheme="majorHAnsi"/>
        </w:rPr>
        <w:t xml:space="preserve"> </w:t>
      </w:r>
    </w:p>
    <w:p w:rsidR="0085263F" w:rsidRPr="004C1700" w:rsidRDefault="0085263F" w:rsidP="0048297D">
      <w:pPr>
        <w:pStyle w:val="NoSpacing"/>
        <w:numPr>
          <w:ilvl w:val="0"/>
          <w:numId w:val="69"/>
        </w:numPr>
        <w:autoSpaceDE w:val="0"/>
        <w:autoSpaceDN w:val="0"/>
        <w:rPr>
          <w:rFonts w:asciiTheme="majorHAnsi" w:hAnsiTheme="majorHAnsi"/>
        </w:rPr>
      </w:pPr>
      <w:r w:rsidRPr="004C1700">
        <w:rPr>
          <w:rFonts w:asciiTheme="majorHAnsi" w:hAnsiTheme="majorHAnsi"/>
        </w:rPr>
        <w:t>9.00 – 12.00 - pentru programul normal.</w:t>
      </w:r>
    </w:p>
    <w:p w:rsidR="0085263F" w:rsidRPr="004C1700" w:rsidRDefault="0085263F" w:rsidP="0048297D">
      <w:pPr>
        <w:pStyle w:val="NoSpacing"/>
        <w:numPr>
          <w:ilvl w:val="0"/>
          <w:numId w:val="67"/>
        </w:numPr>
        <w:autoSpaceDE w:val="0"/>
        <w:autoSpaceDN w:val="0"/>
        <w:jc w:val="both"/>
        <w:rPr>
          <w:rFonts w:asciiTheme="majorHAnsi" w:hAnsiTheme="majorHAnsi"/>
        </w:rPr>
      </w:pPr>
      <w:r w:rsidRPr="004C1700">
        <w:rPr>
          <w:rFonts w:asciiTheme="majorHAnsi" w:hAnsiTheme="majorHAnsi"/>
        </w:rPr>
        <w:t>De asemenea, din acelaşi motiv amintit anterior, pentru luarea copiilor acasă (cei de la programul prelungit cât şi cei de la programul normal)  va fi folosită doar o singură intrare - intrarea principală.</w:t>
      </w:r>
    </w:p>
    <w:p w:rsidR="0085263F" w:rsidRPr="004C1700" w:rsidRDefault="0085263F" w:rsidP="0048297D">
      <w:pPr>
        <w:pStyle w:val="Stil"/>
        <w:numPr>
          <w:ilvl w:val="0"/>
          <w:numId w:val="67"/>
        </w:numPr>
        <w:spacing w:before="1" w:after="1"/>
        <w:jc w:val="both"/>
        <w:rPr>
          <w:rFonts w:asciiTheme="majorHAnsi" w:hAnsiTheme="majorHAnsi"/>
          <w:sz w:val="20"/>
          <w:szCs w:val="20"/>
        </w:rPr>
      </w:pPr>
      <w:r w:rsidRPr="004C1700">
        <w:rPr>
          <w:rFonts w:asciiTheme="majorHAnsi" w:hAnsiTheme="majorHAnsi"/>
          <w:sz w:val="20"/>
          <w:szCs w:val="20"/>
          <w:lang w:val="en-US"/>
        </w:rPr>
        <w:t>Pentru asigurarea protecţiei şi siguranţei copiilor, a unităţii de învăţământ, a personalului, uşa de acces la grupele cu program normal va fi închis</w:t>
      </w:r>
      <w:r w:rsidRPr="004C1700">
        <w:rPr>
          <w:rFonts w:asciiTheme="majorHAnsi" w:hAnsiTheme="majorHAnsi"/>
          <w:sz w:val="20"/>
          <w:szCs w:val="20"/>
        </w:rPr>
        <w:t>ă</w:t>
      </w:r>
      <w:r w:rsidRPr="004C1700">
        <w:rPr>
          <w:rFonts w:asciiTheme="majorHAnsi" w:hAnsiTheme="majorHAnsi"/>
          <w:sz w:val="20"/>
          <w:szCs w:val="20"/>
          <w:lang w:val="en-US"/>
        </w:rPr>
        <w:t>.</w:t>
      </w:r>
    </w:p>
    <w:p w:rsidR="0085263F" w:rsidRPr="004C1700" w:rsidRDefault="0085263F" w:rsidP="0048297D">
      <w:pPr>
        <w:pStyle w:val="Stil"/>
        <w:numPr>
          <w:ilvl w:val="0"/>
          <w:numId w:val="67"/>
        </w:numPr>
        <w:spacing w:before="1" w:after="1"/>
        <w:jc w:val="both"/>
        <w:rPr>
          <w:rFonts w:asciiTheme="majorHAnsi" w:hAnsiTheme="majorHAnsi"/>
          <w:sz w:val="20"/>
          <w:szCs w:val="20"/>
        </w:rPr>
      </w:pPr>
      <w:r w:rsidRPr="004C1700">
        <w:rPr>
          <w:rFonts w:asciiTheme="majorHAnsi" w:hAnsiTheme="majorHAnsi"/>
          <w:sz w:val="20"/>
          <w:szCs w:val="20"/>
          <w:lang w:val="en-US"/>
        </w:rPr>
        <w:t xml:space="preserve">Pentru a evita producerea unor evenimente nedorite, se va folosi o singură intrare pentru părinţii care au copii la programul prelungit /program normal – intrarea principală; </w:t>
      </w:r>
    </w:p>
    <w:p w:rsidR="0085263F" w:rsidRPr="004C1700" w:rsidRDefault="0085263F" w:rsidP="0048297D">
      <w:pPr>
        <w:pStyle w:val="NoSpacing"/>
        <w:numPr>
          <w:ilvl w:val="0"/>
          <w:numId w:val="67"/>
        </w:numPr>
        <w:autoSpaceDE w:val="0"/>
        <w:autoSpaceDN w:val="0"/>
        <w:jc w:val="both"/>
        <w:rPr>
          <w:rFonts w:asciiTheme="majorHAnsi" w:hAnsiTheme="majorHAnsi"/>
          <w:color w:val="00B0F0"/>
          <w:lang w:val="en-US"/>
        </w:rPr>
      </w:pPr>
      <w:r w:rsidRPr="004C1700">
        <w:rPr>
          <w:rFonts w:asciiTheme="majorHAnsi" w:hAnsiTheme="majorHAnsi"/>
        </w:rPr>
        <w:t xml:space="preserve">Pe tot parcursul orelor când unitatea de învăţământ este închisă, pentru a avea acces în grădiniţă, este folosită soneria. </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Vizitarea unităţii de învăţământ, asistenţa la activităţi sau la activităţile extraşcolare de către persoane din afara unităţii de învăţământ, se face numai cu acordul directorului, cu excepţia delegaţiilor din partea I.S.J.Gorj şi a Ministerului educaţiei.</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Cadrele didactice, cât şi întreg personalulu unităţii de învăţământ, au obligaţia să poarte ecusoane pe întreaga perioadă de desfăşurare a activităţii în grădiniţă (pe parcursul programului de lucru ).</w:t>
      </w:r>
    </w:p>
    <w:p w:rsidR="0085263F" w:rsidRPr="004C1700" w:rsidRDefault="0085263F" w:rsidP="0048297D">
      <w:pPr>
        <w:pStyle w:val="Stil"/>
        <w:numPr>
          <w:ilvl w:val="0"/>
          <w:numId w:val="67"/>
        </w:numPr>
        <w:spacing w:before="1" w:after="1"/>
        <w:jc w:val="both"/>
        <w:rPr>
          <w:rFonts w:asciiTheme="majorHAnsi" w:hAnsiTheme="majorHAnsi"/>
          <w:sz w:val="20"/>
          <w:szCs w:val="20"/>
          <w:lang w:val="en-US"/>
        </w:rPr>
      </w:pPr>
      <w:r w:rsidRPr="004C1700">
        <w:rPr>
          <w:rFonts w:asciiTheme="majorHAnsi" w:hAnsiTheme="majorHAnsi"/>
          <w:sz w:val="20"/>
          <w:szCs w:val="20"/>
          <w:lang w:val="en-US"/>
        </w:rPr>
        <w:t>Este interzis accesul în curtea grădiniţei sau în incinta unităţii de învăţământ, a persoanelor turbulente sau a celor aflate sub influenţa alcoolului, a celor având un comportament agresiv, precum şi a celor care au intenţia vădită de a deranja ordinea şi liniştea în grădiniţă;</w:t>
      </w:r>
    </w:p>
    <w:p w:rsidR="0085263F" w:rsidRPr="004C1700" w:rsidRDefault="0085263F" w:rsidP="0048297D">
      <w:pPr>
        <w:pStyle w:val="Stil"/>
        <w:numPr>
          <w:ilvl w:val="0"/>
          <w:numId w:val="67"/>
        </w:numPr>
        <w:spacing w:before="1" w:after="1"/>
        <w:jc w:val="both"/>
        <w:rPr>
          <w:rFonts w:asciiTheme="majorHAnsi" w:hAnsiTheme="majorHAnsi"/>
          <w:sz w:val="20"/>
          <w:szCs w:val="20"/>
          <w:lang w:val="en-US"/>
        </w:rPr>
      </w:pPr>
      <w:r w:rsidRPr="004C1700">
        <w:rPr>
          <w:rFonts w:asciiTheme="majorHAnsi" w:hAnsiTheme="majorHAnsi"/>
          <w:sz w:val="20"/>
          <w:szCs w:val="20"/>
          <w:lang w:val="en-US"/>
        </w:rPr>
        <w:t>Este interzisă intrarea persoanelor însoţite de animale de companie sau care au asupra lor arme sau obiecte contodente, substanţe toxice, explozivo-pirotehnice, iritante-lacrimogene sau uşor inflamabile, publicaţii cu caracter obscen sau instigator, precum şi a persoanelor cu stupefiante sau băuturi alcoolice;</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Este interzisă cu desăvârşire desfăşurarea de activităţi de comercializare în incinta instituţiei de învăţământ.</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Cadrele didactice au obligaţia să supravegheze comportamentul vizitatorilor şi să verifice sălile în care aceştia sunt invitaţi, pentru a nu fi lăsate sau abandonate obiecte care, prin conţinutul lor, pot produce evenimente deosebite.</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lastRenderedPageBreak/>
        <w:t>Părinţii au obligaţia să însoţească preşcolarii până la grupă şi să-l dea în primire personalului prezent pe fiecare sector din grădiniţă.</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Se interzice cu desăvârşire părăsirea unităţii de învăţământ de către preşcolari, fără a fi însoţiţi de părinţi sau persoane în a căror grijă sunt.</w:t>
      </w:r>
    </w:p>
    <w:p w:rsidR="0085263F" w:rsidRPr="004C1700" w:rsidRDefault="0085263F" w:rsidP="0048297D">
      <w:pPr>
        <w:pStyle w:val="Stil"/>
        <w:numPr>
          <w:ilvl w:val="0"/>
          <w:numId w:val="67"/>
        </w:numPr>
        <w:spacing w:before="1" w:after="1"/>
        <w:jc w:val="both"/>
        <w:rPr>
          <w:rFonts w:asciiTheme="majorHAnsi" w:hAnsiTheme="majorHAnsi"/>
          <w:sz w:val="20"/>
          <w:szCs w:val="20"/>
          <w:lang w:val="en-US"/>
        </w:rPr>
      </w:pPr>
      <w:r w:rsidRPr="004C1700">
        <w:rPr>
          <w:rFonts w:asciiTheme="majorHAnsi" w:hAnsiTheme="majorHAnsi"/>
          <w:sz w:val="20"/>
          <w:szCs w:val="20"/>
          <w:lang w:val="en-US"/>
        </w:rPr>
        <w:t>Părinţii/tutorii legali nu au acces în unitatea de învăţământ decât în momentul în care se impune luarea acasă a copiilor.</w:t>
      </w:r>
    </w:p>
    <w:p w:rsidR="0085263F" w:rsidRPr="004C1700" w:rsidRDefault="0085263F" w:rsidP="0048297D">
      <w:pPr>
        <w:pStyle w:val="Stil"/>
        <w:numPr>
          <w:ilvl w:val="0"/>
          <w:numId w:val="77"/>
        </w:numPr>
        <w:spacing w:before="1" w:after="1"/>
        <w:jc w:val="both"/>
        <w:rPr>
          <w:rFonts w:asciiTheme="majorHAnsi" w:hAnsiTheme="majorHAnsi"/>
          <w:sz w:val="20"/>
          <w:szCs w:val="20"/>
        </w:rPr>
      </w:pPr>
      <w:r w:rsidRPr="004C1700">
        <w:rPr>
          <w:rFonts w:asciiTheme="majorHAnsi" w:hAnsiTheme="majorHAnsi"/>
          <w:sz w:val="20"/>
          <w:szCs w:val="20"/>
          <w:lang w:val="en-US"/>
        </w:rPr>
        <w:t>Accesul părinţilor sau a altor persoane în grădiniţă, se face numai în baza verificării identităţii acestora;</w:t>
      </w:r>
    </w:p>
    <w:p w:rsidR="0085263F" w:rsidRPr="004C1700" w:rsidRDefault="0085263F" w:rsidP="0048297D">
      <w:pPr>
        <w:pStyle w:val="Stil"/>
        <w:numPr>
          <w:ilvl w:val="0"/>
          <w:numId w:val="77"/>
        </w:numPr>
        <w:spacing w:before="1" w:after="1"/>
        <w:jc w:val="both"/>
        <w:rPr>
          <w:rFonts w:asciiTheme="majorHAnsi" w:hAnsiTheme="majorHAnsi"/>
          <w:sz w:val="20"/>
          <w:szCs w:val="20"/>
        </w:rPr>
      </w:pPr>
      <w:r w:rsidRPr="004C1700">
        <w:rPr>
          <w:rFonts w:asciiTheme="majorHAnsi" w:hAnsiTheme="majorHAnsi"/>
          <w:sz w:val="20"/>
          <w:szCs w:val="20"/>
          <w:lang w:val="en-US"/>
        </w:rPr>
        <w:t xml:space="preserve">Accesul </w:t>
      </w:r>
      <w:r w:rsidRPr="004C1700">
        <w:rPr>
          <w:rFonts w:asciiTheme="majorHAnsi" w:hAnsiTheme="majorHAnsi"/>
          <w:sz w:val="20"/>
          <w:szCs w:val="20"/>
        </w:rPr>
        <w:t>părinţilor / reprezentanţi legali în incinta grădiniţei este permis în următoarele cazuri</w:t>
      </w:r>
      <w:r w:rsidRPr="004C1700">
        <w:rPr>
          <w:rFonts w:asciiTheme="majorHAnsi" w:hAnsiTheme="majorHAnsi"/>
          <w:sz w:val="20"/>
          <w:szCs w:val="20"/>
          <w:lang w:val="en-US"/>
        </w:rPr>
        <w:t>:</w:t>
      </w:r>
    </w:p>
    <w:p w:rsidR="0085263F" w:rsidRPr="004C1700" w:rsidRDefault="0085263F" w:rsidP="0048297D">
      <w:pPr>
        <w:pStyle w:val="Stil"/>
        <w:numPr>
          <w:ilvl w:val="0"/>
          <w:numId w:val="30"/>
        </w:numPr>
        <w:spacing w:before="1" w:after="1"/>
        <w:ind w:left="360"/>
        <w:jc w:val="both"/>
        <w:rPr>
          <w:rFonts w:asciiTheme="majorHAnsi" w:hAnsiTheme="majorHAnsi"/>
          <w:sz w:val="20"/>
          <w:szCs w:val="20"/>
          <w:lang w:val="en-US"/>
        </w:rPr>
      </w:pPr>
      <w:r w:rsidRPr="004C1700">
        <w:rPr>
          <w:rFonts w:asciiTheme="majorHAnsi" w:hAnsiTheme="majorHAnsi"/>
          <w:sz w:val="20"/>
          <w:szCs w:val="20"/>
          <w:lang w:val="en-US"/>
        </w:rPr>
        <w:t>La solicitarea educatoarei sau a conducerii unităţii de învăţământ</w:t>
      </w:r>
      <w:r w:rsidRPr="004C1700">
        <w:rPr>
          <w:rFonts w:asciiTheme="majorHAnsi" w:hAnsiTheme="majorHAnsi"/>
          <w:sz w:val="20"/>
          <w:szCs w:val="20"/>
        </w:rPr>
        <w:t>;</w:t>
      </w:r>
    </w:p>
    <w:p w:rsidR="0085263F" w:rsidRPr="004C1700" w:rsidRDefault="0085263F" w:rsidP="0048297D">
      <w:pPr>
        <w:pStyle w:val="Stil"/>
        <w:numPr>
          <w:ilvl w:val="0"/>
          <w:numId w:val="30"/>
        </w:numPr>
        <w:spacing w:before="1" w:after="1"/>
        <w:ind w:left="360"/>
        <w:jc w:val="both"/>
        <w:rPr>
          <w:rFonts w:asciiTheme="majorHAnsi" w:hAnsiTheme="majorHAnsi"/>
          <w:sz w:val="20"/>
          <w:szCs w:val="20"/>
          <w:lang w:val="en-US"/>
        </w:rPr>
      </w:pPr>
      <w:r w:rsidRPr="004C1700">
        <w:rPr>
          <w:rFonts w:asciiTheme="majorHAnsi" w:hAnsiTheme="majorHAnsi"/>
          <w:sz w:val="20"/>
          <w:szCs w:val="20"/>
        </w:rPr>
        <w:t>La şedinţele/consultaţiile/lectoratele cu părinţii/reprezentanţii legali organizate de cadrele didactice sau de conducerea grădiniţei;</w:t>
      </w:r>
    </w:p>
    <w:p w:rsidR="0085263F" w:rsidRPr="004C1700" w:rsidRDefault="0085263F" w:rsidP="0048297D">
      <w:pPr>
        <w:pStyle w:val="Stil"/>
        <w:numPr>
          <w:ilvl w:val="0"/>
          <w:numId w:val="30"/>
        </w:numPr>
        <w:spacing w:before="1" w:after="1"/>
        <w:ind w:left="360"/>
        <w:jc w:val="both"/>
        <w:rPr>
          <w:rFonts w:asciiTheme="majorHAnsi" w:hAnsiTheme="majorHAnsi"/>
          <w:sz w:val="20"/>
          <w:szCs w:val="20"/>
          <w:lang w:val="en-US"/>
        </w:rPr>
      </w:pPr>
      <w:r w:rsidRPr="004C1700">
        <w:rPr>
          <w:rFonts w:asciiTheme="majorHAnsi" w:hAnsiTheme="majorHAnsi"/>
          <w:sz w:val="20"/>
          <w:szCs w:val="20"/>
        </w:rPr>
        <w:t>La diferitele evenimente publice şi activităţi şcolare/extraşcolare organizate în cadrul grădiniţei, la care sunt invitaţi să participe părinţi/reprezentanţi legali;</w:t>
      </w:r>
    </w:p>
    <w:p w:rsidR="0085263F" w:rsidRPr="004C1700" w:rsidRDefault="0085263F" w:rsidP="0048297D">
      <w:pPr>
        <w:pStyle w:val="Stil"/>
        <w:numPr>
          <w:ilvl w:val="0"/>
          <w:numId w:val="30"/>
        </w:numPr>
        <w:spacing w:before="1" w:after="1"/>
        <w:ind w:left="360"/>
        <w:jc w:val="both"/>
        <w:rPr>
          <w:rFonts w:asciiTheme="majorHAnsi" w:hAnsiTheme="majorHAnsi"/>
          <w:sz w:val="20"/>
          <w:szCs w:val="20"/>
          <w:lang w:val="en-US"/>
        </w:rPr>
      </w:pPr>
      <w:r w:rsidRPr="004C1700">
        <w:rPr>
          <w:rFonts w:asciiTheme="majorHAnsi" w:hAnsiTheme="majorHAnsi"/>
          <w:sz w:val="20"/>
          <w:szCs w:val="20"/>
        </w:rPr>
        <w:t>La întâlnirile solicitate de părinţi/reprezentanţi legali, programate de comun acord cu cadrele didactice/conducerea grădiniţei</w:t>
      </w:r>
      <w:r w:rsidRPr="004C1700">
        <w:rPr>
          <w:rFonts w:asciiTheme="majorHAnsi" w:hAnsiTheme="majorHAnsi"/>
          <w:sz w:val="20"/>
          <w:szCs w:val="20"/>
          <w:lang w:val="en-US"/>
        </w:rPr>
        <w:t>;</w:t>
      </w:r>
    </w:p>
    <w:p w:rsidR="0085263F" w:rsidRPr="004C1700" w:rsidRDefault="0085263F" w:rsidP="0048297D">
      <w:pPr>
        <w:pStyle w:val="Stil"/>
        <w:numPr>
          <w:ilvl w:val="0"/>
          <w:numId w:val="30"/>
        </w:numPr>
        <w:spacing w:before="1" w:after="1"/>
        <w:ind w:left="360"/>
        <w:jc w:val="both"/>
        <w:rPr>
          <w:rFonts w:asciiTheme="majorHAnsi" w:hAnsiTheme="majorHAnsi"/>
          <w:sz w:val="20"/>
          <w:szCs w:val="20"/>
          <w:lang w:val="en-US"/>
        </w:rPr>
      </w:pPr>
      <w:r w:rsidRPr="004C1700">
        <w:rPr>
          <w:rFonts w:asciiTheme="majorHAnsi" w:hAnsiTheme="majorHAnsi"/>
          <w:sz w:val="20"/>
          <w:szCs w:val="20"/>
        </w:rPr>
        <w:t>Pentru sprijinirea deplasării copiilor în şi din sala de grupă;</w:t>
      </w:r>
    </w:p>
    <w:p w:rsidR="0085263F" w:rsidRPr="004C1700" w:rsidRDefault="0085263F" w:rsidP="0048297D">
      <w:pPr>
        <w:pStyle w:val="Stil"/>
        <w:numPr>
          <w:ilvl w:val="0"/>
          <w:numId w:val="30"/>
        </w:numPr>
        <w:spacing w:before="1" w:after="1"/>
        <w:ind w:left="360"/>
        <w:jc w:val="both"/>
        <w:rPr>
          <w:rFonts w:asciiTheme="majorHAnsi" w:hAnsiTheme="majorHAnsi"/>
          <w:sz w:val="20"/>
          <w:szCs w:val="20"/>
          <w:lang w:val="en-US"/>
        </w:rPr>
      </w:pPr>
      <w:r w:rsidRPr="004C1700">
        <w:rPr>
          <w:rFonts w:asciiTheme="majorHAnsi" w:hAnsiTheme="majorHAnsi"/>
          <w:sz w:val="20"/>
          <w:szCs w:val="20"/>
        </w:rPr>
        <w:t>Pentru achitarea contribuţiei de hrană a copiilor, pentru rezolvarea unor probleme de sănătate ale copiilor</w:t>
      </w:r>
      <w:r w:rsidRPr="004C1700">
        <w:rPr>
          <w:rFonts w:asciiTheme="majorHAnsi" w:hAnsiTheme="majorHAnsi"/>
          <w:sz w:val="20"/>
          <w:szCs w:val="20"/>
          <w:lang w:val="en-US"/>
        </w:rPr>
        <w:t>.</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Având în vedere că nu există personal angajat pentru asigurarea pazei, supravegherea clădirii grădiniţei şi a spaţiului din curtea grădiniţei se va face, prin rotaţie, de către ofiţerul de serviciu (cadre didactice ), personalul de îngrijire şi muncitorul de întreţinere, pe parcursul orelor de curs şi al programului de funcţionare a grădiniţei.</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Accesul persoanelor sau autovehiculelor în incinta curţii grădiniţei, se fac numai prin locul special destinat acestui scop - o singur</w:t>
      </w:r>
      <w:r w:rsidRPr="004C1700">
        <w:rPr>
          <w:rFonts w:asciiTheme="majorHAnsi" w:hAnsiTheme="majorHAnsi"/>
        </w:rPr>
        <w:t>ă</w:t>
      </w:r>
      <w:r w:rsidRPr="004C1700">
        <w:rPr>
          <w:rFonts w:asciiTheme="majorHAnsi" w:hAnsiTheme="majorHAnsi"/>
          <w:lang w:val="en-US"/>
        </w:rPr>
        <w:t xml:space="preserve"> intrare -  pentru a permite organizarea supravegherii acestora la intrarea şi ieşirea din .</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Este permis accesul autovehiculelor salvării, pompierilor, poliţiei, salubrizării, jandarmeriei, precum şi a celor care asigură intervenţia  operativă pentru remedierea unor defecţiuni ale reţelelor interioare (electrice, gaze, apă, telefonie, internet, centrală termică) sau a celor care aprovizionează cu alimente grădiniţa, cu consemnarea în Registrul de acces în unitate  (ora, marca, număr de înmatriculare, durata staţionării, scopul, precum şi datele de identificare ale conducătorului auto).</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După terminarea orelor de program, clădirea grădiniţei va fi încuiată de către personalul abilitat, care va verifica - împreună cu personalul sanitar de serviciu - respectarea măsurilor adoptate pentru paza contra incendiilor şi siguranţei imobilului (scoaterea cablurilor electrice din priză, închiderea geamurilor de la toate încăperilie din grădiniţă , stingerea becurilor, închiderea gazelor la plite şi aragaze).</w:t>
      </w:r>
    </w:p>
    <w:p w:rsidR="0085263F" w:rsidRPr="004C1700" w:rsidRDefault="0085263F" w:rsidP="0048297D">
      <w:pPr>
        <w:pStyle w:val="NoSpacing"/>
        <w:numPr>
          <w:ilvl w:val="0"/>
          <w:numId w:val="67"/>
        </w:numPr>
        <w:autoSpaceDE w:val="0"/>
        <w:autoSpaceDN w:val="0"/>
        <w:jc w:val="both"/>
        <w:rPr>
          <w:rFonts w:asciiTheme="majorHAnsi" w:hAnsiTheme="majorHAnsi"/>
          <w:lang w:val="en-US"/>
        </w:rPr>
      </w:pPr>
      <w:r w:rsidRPr="004C1700">
        <w:rPr>
          <w:rFonts w:asciiTheme="majorHAnsi" w:hAnsiTheme="majorHAnsi"/>
          <w:lang w:val="en-US"/>
        </w:rPr>
        <w:t>Pătrunderea fără drept în sediul grădiniţei, se pedepseşte conform prevederilor legale.</w:t>
      </w:r>
    </w:p>
    <w:p w:rsidR="0085263F" w:rsidRPr="004C1700" w:rsidRDefault="0085263F" w:rsidP="0048297D">
      <w:pPr>
        <w:pStyle w:val="NoSpacing"/>
        <w:numPr>
          <w:ilvl w:val="0"/>
          <w:numId w:val="67"/>
        </w:numPr>
        <w:autoSpaceDE w:val="0"/>
        <w:autoSpaceDN w:val="0"/>
        <w:jc w:val="both"/>
        <w:rPr>
          <w:rFonts w:asciiTheme="majorHAnsi" w:hAnsiTheme="majorHAnsi"/>
          <w:color w:val="00B0F0"/>
          <w:lang w:val="en-US"/>
        </w:rPr>
      </w:pPr>
      <w:r w:rsidRPr="004C1700">
        <w:rPr>
          <w:rFonts w:asciiTheme="majorHAnsi" w:hAnsiTheme="majorHAnsi"/>
          <w:lang w:val="en-US"/>
        </w:rPr>
        <w:t xml:space="preserve">Orice eveniment de natură să afecteze ordinea publică, precum şi prezenţa nejustificată a unor persoane în grădiniţă sau în curtea grădiniţei, trebuie anunţate la numărul de telefon </w:t>
      </w:r>
      <w:r w:rsidRPr="004C1700">
        <w:rPr>
          <w:rFonts w:asciiTheme="majorHAnsi" w:hAnsiTheme="majorHAnsi"/>
          <w:b/>
          <w:lang w:val="en-US"/>
        </w:rPr>
        <w:t>112.</w:t>
      </w:r>
    </w:p>
    <w:p w:rsidR="0085263F" w:rsidRPr="004C1700" w:rsidRDefault="0085263F" w:rsidP="0085263F">
      <w:pPr>
        <w:pStyle w:val="NoSpacing"/>
        <w:jc w:val="both"/>
        <w:rPr>
          <w:rFonts w:asciiTheme="majorHAnsi" w:hAnsiTheme="majorHAnsi"/>
        </w:rPr>
      </w:pPr>
      <w:r w:rsidRPr="004C1700">
        <w:rPr>
          <w:rFonts w:asciiTheme="majorHAnsi" w:hAnsiTheme="majorHAnsi"/>
          <w:b/>
        </w:rPr>
        <w:t xml:space="preserve">SECŢIUNEA 2 - COMISIA PENTRU PREVENIREA ȘI COMBATEREA DISCRIMINĂRII ŞI PROMOVAREA MULTICULTURALITĂŢII </w:t>
      </w:r>
    </w:p>
    <w:p w:rsidR="0085263F" w:rsidRPr="004C1700" w:rsidRDefault="006E6E93" w:rsidP="0085263F">
      <w:pPr>
        <w:pStyle w:val="NoSpacing"/>
        <w:jc w:val="both"/>
        <w:rPr>
          <w:rFonts w:asciiTheme="majorHAnsi" w:hAnsiTheme="majorHAnsi"/>
          <w:w w:val="142"/>
        </w:rPr>
      </w:pPr>
      <w:r w:rsidRPr="004C1700">
        <w:rPr>
          <w:rFonts w:asciiTheme="majorHAnsi" w:hAnsiTheme="majorHAnsi"/>
          <w:b/>
        </w:rPr>
        <w:t>ART. 85.</w:t>
      </w:r>
      <w:r w:rsidRPr="004C1700">
        <w:rPr>
          <w:rFonts w:asciiTheme="majorHAnsi" w:hAnsiTheme="majorHAnsi"/>
        </w:rPr>
        <w:t xml:space="preserve"> </w:t>
      </w:r>
      <w:r w:rsidR="0085263F" w:rsidRPr="004C1700">
        <w:rPr>
          <w:rFonts w:asciiTheme="majorHAnsi" w:hAnsiTheme="majorHAnsi"/>
        </w:rPr>
        <w:t>(1) Comisia pentru prevenirea și combaterea  discriminării și promovarea multiculturalită</w:t>
      </w:r>
      <w:r w:rsidR="0085263F" w:rsidRPr="004C1700">
        <w:rPr>
          <w:rFonts w:ascii="Cambria Math" w:hAnsi="Cambria Math" w:cs="Cambria Math"/>
        </w:rPr>
        <w:t>ț</w:t>
      </w:r>
      <w:r w:rsidR="0085263F" w:rsidRPr="004C1700">
        <w:rPr>
          <w:rFonts w:asciiTheme="majorHAnsi" w:hAnsiTheme="majorHAnsi"/>
        </w:rPr>
        <w:t>ii, se constituie şi funcţionează în baza  Regulamentului de Organizare și Func</w:t>
      </w:r>
      <w:r w:rsidR="0085263F" w:rsidRPr="004C1700">
        <w:rPr>
          <w:rFonts w:ascii="Cambria Math" w:hAnsi="Cambria Math" w:cs="Cambria Math"/>
        </w:rPr>
        <w:t>ț</w:t>
      </w:r>
      <w:r w:rsidR="0085263F" w:rsidRPr="004C1700">
        <w:rPr>
          <w:rFonts w:asciiTheme="majorHAnsi" w:hAnsiTheme="majorHAnsi"/>
        </w:rPr>
        <w:t>ionare a Unită</w:t>
      </w:r>
      <w:r w:rsidR="0085263F" w:rsidRPr="004C1700">
        <w:rPr>
          <w:rFonts w:ascii="Cambria Math" w:hAnsi="Cambria Math" w:cs="Cambria Math"/>
        </w:rPr>
        <w:t>ț</w:t>
      </w:r>
      <w:r w:rsidR="0085263F" w:rsidRPr="004C1700">
        <w:rPr>
          <w:rFonts w:asciiTheme="majorHAnsi" w:hAnsiTheme="majorHAnsi"/>
        </w:rPr>
        <w:t>ilor din Învă</w:t>
      </w:r>
      <w:r w:rsidR="0085263F" w:rsidRPr="004C1700">
        <w:rPr>
          <w:rFonts w:ascii="Cambria Math" w:hAnsi="Cambria Math" w:cs="Cambria Math"/>
        </w:rPr>
        <w:t>ț</w:t>
      </w:r>
      <w:r w:rsidR="0085263F" w:rsidRPr="004C1700">
        <w:rPr>
          <w:rFonts w:asciiTheme="majorHAnsi" w:hAnsiTheme="majorHAnsi"/>
        </w:rPr>
        <w:t xml:space="preserve">ământul Preuniversitar/2014 şi are următoarele atribuţii: </w:t>
      </w:r>
      <w:r w:rsidR="0085263F" w:rsidRPr="004C1700">
        <w:rPr>
          <w:rFonts w:asciiTheme="majorHAnsi" w:hAnsiTheme="majorHAnsi"/>
          <w:w w:val="142"/>
        </w:rPr>
        <w:t xml:space="preserve"> </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elaborarea unui plan de acţiune pentru prevenirea şi combaterea discriminării și promovarea multiculturalită</w:t>
      </w:r>
      <w:r w:rsidRPr="004C1700">
        <w:rPr>
          <w:rFonts w:ascii="Cambria Math" w:hAnsi="Cambria Math" w:cs="Cambria Math"/>
        </w:rPr>
        <w:t>ț</w:t>
      </w:r>
      <w:r w:rsidRPr="004C1700">
        <w:rPr>
          <w:rFonts w:asciiTheme="majorHAnsi" w:hAnsiTheme="majorHAnsi"/>
        </w:rPr>
        <w:t>ii, în scopul asigurării respectării în unitatea de învăţământ a principiilor şcolii incluzive;</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colaborarea cu  părinţii,  Direcţia Generală de Asistenţă Socială şi Protecţia Copilului Gorj, Consiliul Naţional pentru Combaterea Discriminării, O.N.G.-uri cu activitate în domeniul drepturilor omului şi alţi factori interesaţi în scopul prevenirii şi combaterii cazurilor de discriminare;</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elaborarea şi implementarea unor coduri de conduită a personalului grădini</w:t>
      </w:r>
      <w:r w:rsidRPr="004C1700">
        <w:rPr>
          <w:rFonts w:ascii="Cambria Math" w:hAnsi="Cambria Math" w:cs="Cambria Math"/>
        </w:rPr>
        <w:t>ț</w:t>
      </w:r>
      <w:r w:rsidRPr="004C1700">
        <w:rPr>
          <w:rFonts w:asciiTheme="majorHAnsi" w:hAnsiTheme="majorHAnsi"/>
        </w:rPr>
        <w:t>ei, care să reglementeze comportamentele nondiscriminatorii la nivelul unităţii de învăţământ. Politica unităţii de învăţământ în acest sens şi procedurile respective trebuie să fie clare, coerente, consecvent aplicate şi să presupună atât sancţiuni, cât şi o abordare constructivă;</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 xml:space="preserve">transmiterea de propuneri de măsuri disciplinare, către Consiliul de Administraţie,  în cazul încălcării, de către întreg personalul unităţii de învăţămînt, a codurilor de conduită şi a legislaţiei în vigoare referitoare la faptele de discriminare; </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lastRenderedPageBreak/>
        <w:t>identificarea şi analiza cazurilor de discriminare şi înaintarea de propuneri de soluţionare a acestora, Consiliului de Administraţie, directorului unităţii de învăţământ sau Consiliului Profesoral, după caz;</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prevenirea şi medierea conflictelor apărute ca urmare a aplicării măsurilor ce vizează respectarea principiilor şcolii incluzive;</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sesizarea autorităţilor competente în cazul identificării formelor grave de discriminare;</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monitorizarea şi evaluarea acţiunilor întreprinse pentru prevenirea şi combaterea discriminării și promovarea multiculturalită</w:t>
      </w:r>
      <w:r w:rsidRPr="004C1700">
        <w:rPr>
          <w:rFonts w:ascii="Cambria Math" w:hAnsi="Cambria Math" w:cs="Cambria Math"/>
        </w:rPr>
        <w:t>ț</w:t>
      </w:r>
      <w:r w:rsidRPr="004C1700">
        <w:rPr>
          <w:rFonts w:asciiTheme="majorHAnsi" w:hAnsiTheme="majorHAnsi"/>
        </w:rPr>
        <w:t>ii;</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elaborarea şi monitorizarea implementării planului de desegregare, când este cazul;</w:t>
      </w:r>
    </w:p>
    <w:p w:rsidR="0085263F" w:rsidRPr="004C1700" w:rsidRDefault="0085263F" w:rsidP="0048297D">
      <w:pPr>
        <w:pStyle w:val="NoSpacing"/>
        <w:numPr>
          <w:ilvl w:val="0"/>
          <w:numId w:val="79"/>
        </w:numPr>
        <w:jc w:val="both"/>
        <w:rPr>
          <w:rFonts w:asciiTheme="majorHAnsi" w:hAnsiTheme="majorHAnsi"/>
        </w:rPr>
      </w:pPr>
      <w:r w:rsidRPr="004C1700">
        <w:rPr>
          <w:rFonts w:asciiTheme="majorHAnsi" w:hAnsiTheme="majorHAnsi"/>
        </w:rPr>
        <w:t>elaborarea, anuală, a unui raport care să conţină referiri la acţiunile întreprinse pentru prevenirea discriminării şi cu privire la rezultatele obţinute în rezolvarea cazurilor de discriminare şi, după caz, segregare.</w:t>
      </w:r>
    </w:p>
    <w:p w:rsidR="0085263F" w:rsidRPr="004C1700" w:rsidRDefault="0085263F" w:rsidP="0085263F">
      <w:pPr>
        <w:pStyle w:val="NoSpacing"/>
        <w:jc w:val="both"/>
        <w:rPr>
          <w:rFonts w:asciiTheme="majorHAnsi" w:hAnsiTheme="majorHAnsi"/>
        </w:rPr>
      </w:pPr>
      <w:r w:rsidRPr="004C1700">
        <w:rPr>
          <w:rFonts w:asciiTheme="majorHAnsi" w:hAnsiTheme="majorHAnsi"/>
        </w:rPr>
        <w:t>(2) Raportul elaborat de Comisia pentru prevenirea și combaterea  discriminării și promovarea multiculturalită</w:t>
      </w:r>
      <w:r w:rsidRPr="004C1700">
        <w:rPr>
          <w:rFonts w:ascii="Cambria Math" w:hAnsi="Cambria Math" w:cs="Cambria Math"/>
        </w:rPr>
        <w:t>ț</w:t>
      </w:r>
      <w:r w:rsidRPr="004C1700">
        <w:rPr>
          <w:rFonts w:asciiTheme="majorHAnsi" w:hAnsiTheme="majorHAnsi"/>
        </w:rPr>
        <w:t>ii este inclus în  raportul anual cu privire la activitatea desfăşurată de unitatea de învăţământ.</w:t>
      </w:r>
    </w:p>
    <w:p w:rsidR="0085263F" w:rsidRPr="004C1700" w:rsidRDefault="0085263F" w:rsidP="0085263F">
      <w:pPr>
        <w:pStyle w:val="NoSpacing"/>
        <w:jc w:val="both"/>
        <w:rPr>
          <w:rFonts w:asciiTheme="majorHAnsi" w:hAnsiTheme="majorHAnsi"/>
          <w:b/>
        </w:rPr>
      </w:pPr>
      <w:r w:rsidRPr="004C1700">
        <w:rPr>
          <w:rFonts w:asciiTheme="majorHAnsi" w:hAnsiTheme="majorHAnsi"/>
          <w:b/>
        </w:rPr>
        <w:t xml:space="preserve">SECŢIUNEA 3 -  </w:t>
      </w:r>
      <w:r w:rsidRPr="004C1700">
        <w:rPr>
          <w:rFonts w:asciiTheme="majorHAnsi" w:hAnsiTheme="majorHAnsi"/>
          <w:b/>
          <w:lang w:val="it-IT"/>
        </w:rPr>
        <w:t xml:space="preserve">COMISIA PENTRU MONITORIZARE, COORDONARE ŞI ÎNDRUMARE METODOLOGICĂ A DEZVOLTĂRII SISTEMULUI DE CONTROL INTERN / MANAGERIAL   </w:t>
      </w:r>
    </w:p>
    <w:p w:rsidR="0085263F" w:rsidRPr="004C1700" w:rsidRDefault="006E6E93" w:rsidP="0085263F">
      <w:pPr>
        <w:pStyle w:val="NoSpacing"/>
        <w:jc w:val="both"/>
        <w:rPr>
          <w:rFonts w:asciiTheme="majorHAnsi" w:hAnsiTheme="majorHAnsi"/>
        </w:rPr>
      </w:pPr>
      <w:r w:rsidRPr="004C1700">
        <w:rPr>
          <w:rFonts w:asciiTheme="majorHAnsi" w:hAnsiTheme="majorHAnsi"/>
          <w:b/>
          <w:color w:val="000000"/>
        </w:rPr>
        <w:t>ART. 86</w:t>
      </w:r>
      <w:r w:rsidR="0085263F" w:rsidRPr="004C1700">
        <w:rPr>
          <w:rFonts w:asciiTheme="majorHAnsi" w:hAnsiTheme="majorHAnsi"/>
          <w:b/>
          <w:color w:val="000000"/>
        </w:rPr>
        <w:t xml:space="preserve">. </w:t>
      </w:r>
      <w:r w:rsidR="0085263F" w:rsidRPr="004C1700">
        <w:rPr>
          <w:rFonts w:asciiTheme="majorHAnsi" w:hAnsiTheme="majorHAnsi"/>
          <w:lang w:val="it-IT"/>
        </w:rPr>
        <w:t xml:space="preserve">Comisia pentru  monitorizare, coordonare </w:t>
      </w:r>
      <w:r w:rsidR="0085263F" w:rsidRPr="004C1700">
        <w:rPr>
          <w:rFonts w:asciiTheme="majorHAnsi" w:hAnsiTheme="majorHAnsi"/>
        </w:rPr>
        <w:t>ş</w:t>
      </w:r>
      <w:r w:rsidR="0085263F" w:rsidRPr="004C1700">
        <w:rPr>
          <w:rFonts w:asciiTheme="majorHAnsi" w:hAnsiTheme="majorHAnsi"/>
          <w:lang w:val="it-IT"/>
        </w:rPr>
        <w:t>i îndrumare metodologică a dezvoltării sistemului de control intern/managerial</w:t>
      </w:r>
      <w:r w:rsidR="0085263F" w:rsidRPr="004C1700">
        <w:rPr>
          <w:rFonts w:asciiTheme="majorHAnsi" w:hAnsiTheme="majorHAnsi"/>
          <w:color w:val="000000"/>
        </w:rPr>
        <w:t xml:space="preserve"> funcţionează şi îşi desfăşoară activitatea în conformitate cu prevederile </w:t>
      </w:r>
      <w:r w:rsidR="0085263F" w:rsidRPr="004C1700">
        <w:rPr>
          <w:rFonts w:asciiTheme="majorHAnsi" w:hAnsiTheme="majorHAnsi"/>
        </w:rPr>
        <w:t xml:space="preserve"> Art. 96 şi Art. 256 din Legea Educaţiei Naţionale Nr. 1 din 1/2011, </w:t>
      </w:r>
      <w:r w:rsidR="0085263F" w:rsidRPr="004C1700">
        <w:rPr>
          <w:rFonts w:asciiTheme="majorHAnsi" w:hAnsiTheme="majorHAnsi"/>
          <w:lang w:val="it-IT"/>
        </w:rPr>
        <w:t xml:space="preserve">Art. 7 din Legea contabilităţii Nr. 82/1991 republicată cu completările şi modificările ulterioare, </w:t>
      </w:r>
      <w:r w:rsidR="0085263F" w:rsidRPr="004C1700">
        <w:rPr>
          <w:rFonts w:asciiTheme="majorHAnsi" w:hAnsiTheme="majorHAnsi"/>
        </w:rPr>
        <w:t>Regulamentului de Ordine Interioară al grădiniţei emis în baza Codului Muncii, Art. 78 din Regulamentul de organizare şi funcţionare a unităţilor de învăţământ preuniversitar/2014, Art. 2 alin. (1</w:t>
      </w:r>
      <w:r w:rsidR="00895181">
        <w:rPr>
          <w:rFonts w:asciiTheme="majorHAnsi" w:hAnsiTheme="majorHAnsi"/>
        </w:rPr>
        <w:t>) și art. 3 din O.M.F.P. Nr. 400/201</w:t>
      </w:r>
      <w:r w:rsidR="0085263F" w:rsidRPr="004C1700">
        <w:rPr>
          <w:rFonts w:asciiTheme="majorHAnsi" w:hAnsiTheme="majorHAnsi"/>
        </w:rPr>
        <w:t xml:space="preserve">5 </w:t>
      </w:r>
      <w:r w:rsidR="0085263F" w:rsidRPr="004C1700">
        <w:rPr>
          <w:rStyle w:val="do1"/>
          <w:rFonts w:asciiTheme="majorHAnsi" w:hAnsiTheme="majorHAnsi"/>
          <w:b w:val="0"/>
          <w:bCs/>
          <w:sz w:val="20"/>
        </w:rPr>
        <w:t xml:space="preserve">pentru aprobarea Codului controlului intern, cuprinzând standardele de management/control intern la entităţile publice şi pentru dezvoltarea sistemelor de control managerial (* actualizat*), </w:t>
      </w:r>
      <w:r w:rsidR="0085263F" w:rsidRPr="004C1700">
        <w:rPr>
          <w:rFonts w:asciiTheme="majorHAnsi" w:hAnsiTheme="majorHAnsi"/>
        </w:rPr>
        <w:t>Ordinul Nr. 1649/17.02.2011şi cu Standardul I (ETICA, INTEGRITATEA)</w:t>
      </w:r>
      <w:r w:rsidRPr="004C1700">
        <w:rPr>
          <w:rFonts w:asciiTheme="majorHAnsi" w:hAnsiTheme="majorHAnsi"/>
        </w:rPr>
        <w:t xml:space="preserve"> </w:t>
      </w:r>
      <w:r w:rsidR="0085263F" w:rsidRPr="004C1700">
        <w:rPr>
          <w:rFonts w:asciiTheme="majorHAnsi" w:hAnsiTheme="majorHAnsi"/>
        </w:rPr>
        <w:t xml:space="preserve">din O.M.F.P. Nr. 946/2005 </w:t>
      </w:r>
      <w:r w:rsidR="0085263F" w:rsidRPr="004C1700">
        <w:rPr>
          <w:rStyle w:val="do1"/>
          <w:rFonts w:asciiTheme="majorHAnsi" w:hAnsiTheme="majorHAnsi"/>
          <w:b w:val="0"/>
          <w:bCs/>
          <w:sz w:val="20"/>
        </w:rPr>
        <w:t>pentru aprobarea Codului controlului intern, cuprinzând standardele de management/control intern la entităţile publice şi pentru dezvoltarea sistemelor de control managerial</w:t>
      </w:r>
      <w:r w:rsidR="0085263F" w:rsidRPr="004C1700">
        <w:rPr>
          <w:rFonts w:asciiTheme="majorHAnsi" w:hAnsiTheme="majorHAnsi"/>
        </w:rPr>
        <w:t xml:space="preserve"> </w:t>
      </w:r>
      <w:r w:rsidR="0085263F" w:rsidRPr="004C1700">
        <w:rPr>
          <w:rFonts w:asciiTheme="majorHAnsi" w:hAnsiTheme="majorHAnsi"/>
          <w:color w:val="000000"/>
        </w:rPr>
        <w:t>şi are următoarele atribuţii</w:t>
      </w:r>
      <w:r w:rsidR="0085263F" w:rsidRPr="004C1700">
        <w:rPr>
          <w:rFonts w:asciiTheme="majorHAnsi" w:hAnsiTheme="majorHAnsi"/>
          <w:color w:val="000000"/>
          <w:lang w:val="en-US"/>
        </w:rPr>
        <w:t>:</w:t>
      </w:r>
      <w:r w:rsidR="0085263F" w:rsidRPr="004C1700">
        <w:rPr>
          <w:rFonts w:asciiTheme="majorHAnsi" w:hAnsiTheme="majorHAnsi"/>
          <w:bCs/>
          <w:iCs/>
          <w:color w:val="000000"/>
        </w:rPr>
        <w:t xml:space="preserve"> </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bCs/>
          <w:iCs/>
          <w:color w:val="000000"/>
        </w:rPr>
        <w:t xml:space="preserve">Elaborează Regulamentul de organizare şi funcţionare a Comisiei pentru dezvoltarea sistemului de control intern/managerial al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Fonts w:asciiTheme="majorHAnsi" w:hAnsiTheme="majorHAnsi"/>
          <w:bCs/>
          <w:color w:val="000000"/>
        </w:rPr>
        <w:t>regulament care stabileşte atribuţiile membrilor Comisiei;</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Elaborează Programul de implementare şi dezvoltare a sistemului de control managerial al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program care cuprinde obiective, acţiuni, responsabilităţi, termene precum şi alte măsuri necesare dezvoltării acestuia cum ar fi elaborarea şi aplicarea procedurilor de sistem  şi a celor operaţionale, perfecţionarea profesională, etc. Elaborarea programului ţine seamă de regulile minimale de management conţinute de standardele de control intern aprobate prin Ordinul Ministrului Finanţelor Publice nr. 946/2005, pentru aprobarea Codului controlului intern / managerial, cu modificările şi completările ulterioare, particularităţile organizatorice, funcţionale şi de atribuţii ale unităţii şcolare, personalul şi structura acestuia, alte reglementări şi condiţii specifice;</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lang w:val="it-IT"/>
        </w:rPr>
        <w:t>Supune aprobării directorului</w:t>
      </w:r>
      <w:r w:rsidRPr="004C1700">
        <w:rPr>
          <w:rFonts w:asciiTheme="majorHAnsi" w:hAnsiTheme="majorHAnsi"/>
        </w:rPr>
        <w:t xml:space="preserve">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xml:space="preserve">. </w:t>
      </w:r>
      <w:r w:rsidRPr="004C1700">
        <w:rPr>
          <w:rFonts w:asciiTheme="majorHAnsi" w:hAnsiTheme="majorHAnsi"/>
          <w:lang w:val="it-IT"/>
        </w:rPr>
        <w:t xml:space="preserve">Programul de implementare şi dezvoltare a sistemului de control intern/managerial al unităţii şi asigură actualizarea sa, </w:t>
      </w:r>
      <w:r w:rsidRPr="004C1700">
        <w:rPr>
          <w:rFonts w:asciiTheme="majorHAnsi" w:hAnsiTheme="majorHAnsi"/>
        </w:rPr>
        <w:t>în termen de 30 de zile de la data elaborării sale</w:t>
      </w:r>
      <w:r w:rsidRPr="004C1700">
        <w:rPr>
          <w:rFonts w:asciiTheme="majorHAnsi" w:hAnsiTheme="majorHAnsi"/>
          <w:lang w:val="it-IT"/>
        </w:rPr>
        <w:t>;</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Urmăreşte realizarea obiectivelor şi acţiunilor propuse prin program; acordă alte termene de realizare la solicitarea compartimentelor care le-au stabilit; </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lang w:val="it-IT"/>
        </w:rPr>
        <w:t>Îndrumă compartimentele din unitate în elaborarea programelor, în realizarea şi actualizarea acestora şi în alte activităţi legate de controlul managerial;</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Coordonează, monitorizează şi îndrumă metodologic structurile din </w:t>
      </w:r>
      <w:r w:rsidRPr="004C1700">
        <w:rPr>
          <w:rFonts w:asciiTheme="majorHAnsi" w:hAnsiTheme="majorHAnsi" w:cs="TimesNewRoman"/>
          <w:snapToGrid w:val="0"/>
          <w:lang w:val="fr-FR"/>
        </w:rPr>
        <w:t>Grădiniţa cu Program Prelungit ,,MIHAI EMINESCU’’, Tg-Jiu, Gorj</w:t>
      </w:r>
      <w:r w:rsidRPr="004C1700">
        <w:rPr>
          <w:rFonts w:asciiTheme="majorHAnsi" w:hAnsiTheme="majorHAnsi"/>
        </w:rPr>
        <w:t>, pentru atingerea scopului propus, şi anume realizarea unui sistem integrat de control intern/managerial;</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lang w:val="it-IT"/>
        </w:rPr>
        <w:t>Primeşte de la compartimentele din unitate, informări referitoare la progresele inregistrate cu privire la dezvoltarea sistemelor proprii de control managerial, în raport cu programele adoptate, precum şi referiri la situaţiile deosebite şi la acţiunile de monitorizare, coordonare şi îndrumare întreprinse;</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Analizează şi avizează, după caz, situaţiile centralizatoare semestriale/anuale privind stadiul implementării sistemului de control intern/managerial, în scopul înaintării lor spre aprobare de către ordonatorul principal de credite;</w:t>
      </w:r>
    </w:p>
    <w:p w:rsidR="0085263F" w:rsidRPr="004C1700" w:rsidRDefault="0085263F" w:rsidP="0048297D">
      <w:pPr>
        <w:pStyle w:val="NoSpacing"/>
        <w:numPr>
          <w:ilvl w:val="0"/>
          <w:numId w:val="21"/>
        </w:numPr>
        <w:jc w:val="both"/>
        <w:rPr>
          <w:rFonts w:asciiTheme="majorHAnsi" w:hAnsiTheme="majorHAnsi"/>
          <w:lang w:val="it-IT"/>
        </w:rPr>
      </w:pPr>
      <w:r w:rsidRPr="004C1700">
        <w:rPr>
          <w:rFonts w:asciiTheme="majorHAnsi" w:hAnsiTheme="majorHAnsi"/>
          <w:lang w:val="it-IT"/>
        </w:rPr>
        <w:t xml:space="preserve">Prezintă directorului, ori de câte ori consideră necesar, informări referitoare la progresele înregistrate cu privire la dezvolatrea sistemului managerial în raport cu programul adopatat la nivelul grădiniţei la </w:t>
      </w:r>
      <w:r w:rsidRPr="004C1700">
        <w:rPr>
          <w:rFonts w:asciiTheme="majorHAnsi" w:hAnsiTheme="majorHAnsi"/>
          <w:lang w:val="it-IT"/>
        </w:rPr>
        <w:lastRenderedPageBreak/>
        <w:t>acţiunile de monitorizare, coordonare şi îndrumare metodologică desfăşurate, precum şi la alte probleme în legătura cu acest domeniu.</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Asigură actualizarea periodică a programului, o dată la 12 luni sau mai des, după caz; </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Analizează şi discută situaţiile deosebite observate în acţiunile de coordonare şi îndrumare metodologică şi elaborează rapoarte pe care le înaintează conducerii unităţii învăţământ;</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Analizează situaţia riscurilor identificate şi evaluate de către conducătorii structurilor organizatorice din institutie şi situaţia privind măsurile de control aferente diminuării efectelor negative ale acestora şi ia măsurile necesare pentru întocmirea Registrului riscurilor din cadrul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Avizează modelul procedurilor de sistem şi operaţionale elaborate în cadrul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 xml:space="preserve">Actualizează Regulamentul de organizare şi funcţionare a secretariatului grupului de lucru pentru dezvoltarea sistemului de control intern/managerial din </w:t>
      </w:r>
      <w:r w:rsidRPr="004C1700">
        <w:rPr>
          <w:rFonts w:asciiTheme="majorHAnsi" w:hAnsiTheme="majorHAnsi"/>
          <w:bCs/>
          <w:color w:val="000000"/>
        </w:rPr>
        <w:t xml:space="preserve">Grădiniţa </w:t>
      </w:r>
      <w:r w:rsidRPr="004C1700">
        <w:rPr>
          <w:rStyle w:val="NoSpacingChar"/>
          <w:rFonts w:asciiTheme="majorHAnsi" w:eastAsiaTheme="minorEastAsia" w:hAnsiTheme="majorHAnsi" w:cs="Cambria"/>
        </w:rPr>
        <w:t xml:space="preserve">cu Program Prelungit </w:t>
      </w:r>
      <w:r w:rsidRPr="004C1700">
        <w:rPr>
          <w:rFonts w:asciiTheme="majorHAnsi" w:hAnsiTheme="majorHAnsi"/>
          <w:bCs/>
          <w:color w:val="000000"/>
        </w:rPr>
        <w:t>„MIHAI EMINESCU”</w:t>
      </w:r>
      <w:r w:rsidRPr="004C1700">
        <w:rPr>
          <w:rFonts w:asciiTheme="majorHAnsi" w:hAnsiTheme="majorHAnsi"/>
        </w:rPr>
        <w:t>,   ori de câte ori este necesar;</w:t>
      </w:r>
    </w:p>
    <w:p w:rsidR="0085263F" w:rsidRPr="004C1700" w:rsidRDefault="0085263F" w:rsidP="0048297D">
      <w:pPr>
        <w:pStyle w:val="NoSpacing"/>
        <w:numPr>
          <w:ilvl w:val="0"/>
          <w:numId w:val="21"/>
        </w:numPr>
        <w:jc w:val="both"/>
        <w:rPr>
          <w:rFonts w:asciiTheme="majorHAnsi" w:hAnsiTheme="majorHAnsi"/>
        </w:rPr>
      </w:pPr>
      <w:r w:rsidRPr="004C1700">
        <w:rPr>
          <w:rFonts w:asciiTheme="majorHAnsi" w:hAnsiTheme="majorHAnsi"/>
        </w:rPr>
        <w:t>Participă la programe de pregătire profesională în domeniul implementării şi dezvoltării sistemului de control intern/managerial.</w:t>
      </w:r>
    </w:p>
    <w:p w:rsidR="00AA2919" w:rsidRPr="004C1700" w:rsidRDefault="0085263F" w:rsidP="0085263F">
      <w:pPr>
        <w:pStyle w:val="NoSpacing"/>
        <w:jc w:val="both"/>
        <w:rPr>
          <w:rFonts w:asciiTheme="majorHAnsi" w:hAnsiTheme="majorHAnsi"/>
        </w:rPr>
      </w:pPr>
      <w:r w:rsidRPr="004C1700">
        <w:rPr>
          <w:rFonts w:asciiTheme="majorHAnsi" w:hAnsiTheme="majorHAnsi"/>
          <w:b/>
        </w:rPr>
        <w:t xml:space="preserve">SECŢIUNEA 4 - </w:t>
      </w:r>
      <w:r w:rsidR="00AA2919" w:rsidRPr="004C1700">
        <w:rPr>
          <w:rFonts w:asciiTheme="majorHAnsi" w:hAnsiTheme="majorHAnsi" w:cs="TimesNewRomanPSMT"/>
          <w:b/>
          <w:snapToGrid w:val="0"/>
        </w:rPr>
        <w:t xml:space="preserve">COMISIA PENTRU EVALUAREA ŞI ASIGURAREA CALITĂŢII </w:t>
      </w:r>
    </w:p>
    <w:p w:rsidR="00AA2919" w:rsidRPr="004C1700" w:rsidRDefault="006E6E93" w:rsidP="00AA2919">
      <w:pPr>
        <w:pStyle w:val="NoSpacing"/>
        <w:jc w:val="both"/>
        <w:rPr>
          <w:rFonts w:asciiTheme="majorHAnsi" w:hAnsiTheme="majorHAnsi"/>
        </w:rPr>
      </w:pPr>
      <w:r w:rsidRPr="004C1700">
        <w:rPr>
          <w:rFonts w:asciiTheme="majorHAnsi" w:hAnsiTheme="majorHAnsi" w:cs="TimesNewRomanPSMT"/>
          <w:b/>
          <w:snapToGrid w:val="0"/>
        </w:rPr>
        <w:t>ART. 87.</w:t>
      </w:r>
      <w:r w:rsidRPr="004C1700">
        <w:rPr>
          <w:rFonts w:asciiTheme="majorHAnsi" w:hAnsiTheme="majorHAnsi" w:cs="TimesNewRomanPSMT"/>
          <w:snapToGrid w:val="0"/>
        </w:rPr>
        <w:t xml:space="preserve"> </w:t>
      </w:r>
      <w:r w:rsidR="00AA2919" w:rsidRPr="004C1700">
        <w:rPr>
          <w:rFonts w:asciiTheme="majorHAnsi" w:hAnsiTheme="majorHAnsi" w:cs="TimesNewRomanPSMT"/>
          <w:snapToGrid w:val="0"/>
        </w:rPr>
        <w:t>(1) Comisia pentru Evaluarea şi Asigurarea Calităţii</w:t>
      </w:r>
      <w:r w:rsidR="00AA2919" w:rsidRPr="004C1700">
        <w:rPr>
          <w:rFonts w:asciiTheme="majorHAnsi" w:hAnsiTheme="majorHAnsi"/>
        </w:rPr>
        <w:t xml:space="preserve"> se constituie </w:t>
      </w:r>
      <w:r w:rsidR="00672BD9" w:rsidRPr="004C1700">
        <w:rPr>
          <w:rFonts w:asciiTheme="majorHAnsi" w:hAnsiTheme="majorHAnsi"/>
        </w:rPr>
        <w:t>şi funcţionează în baza  Legii N</w:t>
      </w:r>
      <w:r w:rsidR="00AA2919" w:rsidRPr="004C1700">
        <w:rPr>
          <w:rFonts w:asciiTheme="majorHAnsi" w:hAnsiTheme="majorHAnsi"/>
        </w:rPr>
        <w:t>r. 87/2</w:t>
      </w:r>
      <w:r w:rsidR="00672BD9" w:rsidRPr="004C1700">
        <w:rPr>
          <w:rFonts w:asciiTheme="majorHAnsi" w:hAnsiTheme="majorHAnsi"/>
        </w:rPr>
        <w:t>006, pentru aprobarea O.U.G. N</w:t>
      </w:r>
      <w:r w:rsidR="00AA2919" w:rsidRPr="004C1700">
        <w:rPr>
          <w:rFonts w:asciiTheme="majorHAnsi" w:hAnsiTheme="majorHAnsi"/>
        </w:rPr>
        <w:t>r. 75/2005, privind asigurarea calită</w:t>
      </w:r>
      <w:r w:rsidR="00AA2919" w:rsidRPr="004C1700">
        <w:rPr>
          <w:rFonts w:ascii="Cambria Math" w:hAnsi="Cambria Math" w:cs="Cambria Math"/>
        </w:rPr>
        <w:t>ț</w:t>
      </w:r>
      <w:r w:rsidR="00672BD9" w:rsidRPr="004C1700">
        <w:rPr>
          <w:rFonts w:asciiTheme="majorHAnsi" w:hAnsiTheme="majorHAnsi"/>
        </w:rPr>
        <w:t>ii, A</w:t>
      </w:r>
      <w:r w:rsidR="00AA2919" w:rsidRPr="004C1700">
        <w:rPr>
          <w:rFonts w:asciiTheme="majorHAnsi" w:hAnsiTheme="majorHAnsi"/>
        </w:rPr>
        <w:t xml:space="preserve">rt. 11 </w:t>
      </w:r>
      <w:r w:rsidR="00AA2919" w:rsidRPr="004C1700">
        <w:rPr>
          <w:rFonts w:asciiTheme="majorHAnsi" w:hAnsiTheme="majorHAnsi" w:cs="Cambria Math"/>
        </w:rPr>
        <w:t>ș</w:t>
      </w:r>
      <w:r w:rsidR="00AA2919" w:rsidRPr="004C1700">
        <w:rPr>
          <w:rFonts w:asciiTheme="majorHAnsi" w:hAnsiTheme="majorHAnsi"/>
        </w:rPr>
        <w:t xml:space="preserve">i 12, Regulamentului de Organizare </w:t>
      </w:r>
      <w:r w:rsidR="00AA2919" w:rsidRPr="004C1700">
        <w:rPr>
          <w:rFonts w:asciiTheme="majorHAnsi" w:hAnsiTheme="majorHAnsi" w:cs="Cambria Math"/>
        </w:rPr>
        <w:t>ș</w:t>
      </w:r>
      <w:r w:rsidR="00AA2919" w:rsidRPr="004C1700">
        <w:rPr>
          <w:rFonts w:asciiTheme="majorHAnsi" w:hAnsiTheme="majorHAnsi"/>
        </w:rPr>
        <w:t>i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din Învăţămânul Preuniv</w:t>
      </w:r>
      <w:r w:rsidR="009462F3">
        <w:rPr>
          <w:rFonts w:asciiTheme="majorHAnsi" w:hAnsiTheme="majorHAnsi"/>
        </w:rPr>
        <w:t>ersitar, aprobat prin O. M.E</w:t>
      </w:r>
      <w:r w:rsidR="00672BD9" w:rsidRPr="004C1700">
        <w:rPr>
          <w:rFonts w:asciiTheme="majorHAnsi" w:hAnsiTheme="majorHAnsi"/>
        </w:rPr>
        <w:t>.</w:t>
      </w:r>
      <w:r w:rsidR="009462F3">
        <w:rPr>
          <w:rFonts w:asciiTheme="majorHAnsi" w:hAnsiTheme="majorHAnsi"/>
        </w:rPr>
        <w:t xml:space="preserve">N. </w:t>
      </w:r>
      <w:r w:rsidR="00672BD9" w:rsidRPr="004C1700">
        <w:rPr>
          <w:rFonts w:asciiTheme="majorHAnsi" w:hAnsiTheme="majorHAnsi"/>
        </w:rPr>
        <w:t xml:space="preserve"> N</w:t>
      </w:r>
      <w:r w:rsidR="009462F3">
        <w:rPr>
          <w:rFonts w:asciiTheme="majorHAnsi" w:hAnsiTheme="majorHAnsi"/>
        </w:rPr>
        <w:t>r. 5115/2014</w:t>
      </w:r>
      <w:r w:rsidR="00AA2919" w:rsidRPr="004C1700">
        <w:rPr>
          <w:rFonts w:asciiTheme="majorHAnsi" w:hAnsiTheme="majorHAnsi"/>
        </w:rPr>
        <w:t xml:space="preserve"> </w:t>
      </w:r>
      <w:r w:rsidR="00AA2919" w:rsidRPr="004C1700">
        <w:rPr>
          <w:rFonts w:asciiTheme="majorHAnsi" w:hAnsiTheme="majorHAnsi" w:cs="Cambria Math"/>
        </w:rPr>
        <w:t>ș</w:t>
      </w:r>
      <w:r w:rsidR="00AA2919" w:rsidRPr="004C1700">
        <w:rPr>
          <w:rFonts w:asciiTheme="majorHAnsi" w:hAnsiTheme="majorHAnsi"/>
        </w:rPr>
        <w:t>i Strategiei descentralizării învă</w:t>
      </w:r>
      <w:r w:rsidR="00AA2919" w:rsidRPr="004C1700">
        <w:rPr>
          <w:rFonts w:ascii="Cambria Math" w:hAnsi="Cambria Math" w:cs="Cambria Math"/>
        </w:rPr>
        <w:t>ț</w:t>
      </w:r>
      <w:r w:rsidR="00AA2919" w:rsidRPr="004C1700">
        <w:rPr>
          <w:rFonts w:asciiTheme="majorHAnsi" w:hAnsiTheme="majorHAnsi"/>
        </w:rPr>
        <w:t xml:space="preserve">ământului preuniversitar aprobată prin Memorandum în </w:t>
      </w:r>
      <w:r w:rsidR="00AA2919" w:rsidRPr="004C1700">
        <w:rPr>
          <w:rFonts w:asciiTheme="majorHAnsi" w:hAnsiTheme="majorHAnsi" w:cs="Cambria Math"/>
        </w:rPr>
        <w:t>Ș</w:t>
      </w:r>
      <w:r w:rsidR="00AA2919" w:rsidRPr="004C1700">
        <w:rPr>
          <w:rFonts w:asciiTheme="majorHAnsi" w:hAnsiTheme="majorHAnsi"/>
        </w:rPr>
        <w:t>edin</w:t>
      </w:r>
      <w:r w:rsidR="00AA2919" w:rsidRPr="004C1700">
        <w:rPr>
          <w:rFonts w:ascii="Cambria Math" w:hAnsi="Cambria Math" w:cs="Cambria Math"/>
        </w:rPr>
        <w:t>ț</w:t>
      </w:r>
      <w:r w:rsidR="00AA2919" w:rsidRPr="004C1700">
        <w:rPr>
          <w:rFonts w:asciiTheme="majorHAnsi" w:hAnsiTheme="majorHAnsi"/>
        </w:rPr>
        <w:t xml:space="preserve">a de guvern, din 20 decembrie 2005 </w:t>
      </w:r>
      <w:r w:rsidR="00AA2919" w:rsidRPr="004C1700">
        <w:rPr>
          <w:rFonts w:asciiTheme="majorHAnsi" w:hAnsiTheme="majorHAnsi" w:cs="Cambria Math"/>
          <w:snapToGrid w:val="0"/>
        </w:rPr>
        <w:t>ș</w:t>
      </w:r>
      <w:r w:rsidR="00AA2919" w:rsidRPr="004C1700">
        <w:rPr>
          <w:rFonts w:asciiTheme="majorHAnsi" w:hAnsiTheme="majorHAnsi" w:cs="TimesNewRomanPSMT"/>
          <w:snapToGrid w:val="0"/>
        </w:rPr>
        <w:t xml:space="preserve">i are următoarele </w:t>
      </w:r>
      <w:r w:rsidR="00AA2919" w:rsidRPr="004C1700">
        <w:rPr>
          <w:rFonts w:asciiTheme="majorHAnsi" w:hAnsiTheme="majorHAnsi" w:cs="TimesNewRomanPSMT"/>
          <w:bCs/>
          <w:snapToGrid w:val="0"/>
        </w:rPr>
        <w:t>atribuţi</w:t>
      </w:r>
      <w:r w:rsidR="00AA2919" w:rsidRPr="004C1700">
        <w:rPr>
          <w:rFonts w:asciiTheme="majorHAnsi" w:hAnsiTheme="majorHAnsi" w:cs="TimesNewRomanPSMT"/>
          <w:snapToGrid w:val="0"/>
        </w:rPr>
        <w:t>i:</w:t>
      </w:r>
      <w:r w:rsidR="00AA2919" w:rsidRPr="004C1700">
        <w:rPr>
          <w:rFonts w:asciiTheme="majorHAnsi" w:hAnsiTheme="majorHAnsi"/>
        </w:rPr>
        <w:t xml:space="preserve"> </w:t>
      </w:r>
    </w:p>
    <w:p w:rsidR="00AA2919" w:rsidRPr="004C1700" w:rsidRDefault="00AA2919" w:rsidP="0048297D">
      <w:pPr>
        <w:pStyle w:val="NoSpacing"/>
        <w:numPr>
          <w:ilvl w:val="1"/>
          <w:numId w:val="76"/>
        </w:numPr>
        <w:autoSpaceDE w:val="0"/>
        <w:autoSpaceDN w:val="0"/>
        <w:jc w:val="both"/>
        <w:rPr>
          <w:rFonts w:asciiTheme="majorHAnsi" w:hAnsiTheme="majorHAnsi"/>
        </w:rPr>
      </w:pPr>
      <w:r w:rsidRPr="004C1700">
        <w:rPr>
          <w:rFonts w:asciiTheme="majorHAnsi" w:hAnsiTheme="majorHAnsi"/>
        </w:rPr>
        <w:t>Elaborează şi coordonează aplicarea procedurilor şi activităţilor de evaluare şi asigurare a calităţii, aprobate de conducerea organizaţiei furnizoare de educaţie, conform domeniilor şi criteriilor:</w:t>
      </w:r>
    </w:p>
    <w:p w:rsidR="00AA2919" w:rsidRPr="004C1700" w:rsidRDefault="00AA2919" w:rsidP="00AA2919">
      <w:pPr>
        <w:pStyle w:val="NoSpacing"/>
        <w:jc w:val="both"/>
        <w:rPr>
          <w:rFonts w:asciiTheme="majorHAnsi" w:hAnsiTheme="majorHAnsi"/>
        </w:rPr>
      </w:pPr>
      <w:r w:rsidRPr="004C1700">
        <w:rPr>
          <w:rFonts w:asciiTheme="majorHAnsi" w:hAnsiTheme="majorHAnsi"/>
        </w:rPr>
        <w:t xml:space="preserve">A. Capacitatea instituţională, care rezultă din organizarea internă şi infrastructura disponibilă, definită prin următoarele criterii: </w:t>
      </w:r>
    </w:p>
    <w:p w:rsidR="00AA2919" w:rsidRPr="004C1700" w:rsidRDefault="00AA2919" w:rsidP="00AA2919">
      <w:pPr>
        <w:pStyle w:val="NoSpacing"/>
        <w:numPr>
          <w:ilvl w:val="0"/>
          <w:numId w:val="3"/>
        </w:numPr>
        <w:autoSpaceDE w:val="0"/>
        <w:autoSpaceDN w:val="0"/>
        <w:jc w:val="both"/>
        <w:rPr>
          <w:rFonts w:asciiTheme="majorHAnsi" w:hAnsiTheme="majorHAnsi"/>
        </w:rPr>
      </w:pPr>
      <w:r w:rsidRPr="004C1700">
        <w:rPr>
          <w:rFonts w:asciiTheme="majorHAnsi" w:hAnsiTheme="majorHAnsi"/>
        </w:rPr>
        <w:t xml:space="preserve">structurile instituţionale, administrative şi manageriale; </w:t>
      </w:r>
    </w:p>
    <w:p w:rsidR="00AA2919" w:rsidRPr="004C1700" w:rsidRDefault="00AA2919" w:rsidP="00AA2919">
      <w:pPr>
        <w:pStyle w:val="NoSpacing"/>
        <w:numPr>
          <w:ilvl w:val="0"/>
          <w:numId w:val="3"/>
        </w:numPr>
        <w:autoSpaceDE w:val="0"/>
        <w:autoSpaceDN w:val="0"/>
        <w:jc w:val="both"/>
        <w:rPr>
          <w:rFonts w:asciiTheme="majorHAnsi" w:hAnsiTheme="majorHAnsi"/>
        </w:rPr>
      </w:pPr>
      <w:r w:rsidRPr="004C1700">
        <w:rPr>
          <w:rFonts w:asciiTheme="majorHAnsi" w:hAnsiTheme="majorHAnsi"/>
        </w:rPr>
        <w:t xml:space="preserve">baza materială; </w:t>
      </w:r>
    </w:p>
    <w:p w:rsidR="00AA2919" w:rsidRPr="004C1700" w:rsidRDefault="00AA2919" w:rsidP="00AA2919">
      <w:pPr>
        <w:pStyle w:val="NoSpacing"/>
        <w:numPr>
          <w:ilvl w:val="0"/>
          <w:numId w:val="3"/>
        </w:numPr>
        <w:autoSpaceDE w:val="0"/>
        <w:autoSpaceDN w:val="0"/>
        <w:jc w:val="both"/>
        <w:rPr>
          <w:rFonts w:asciiTheme="majorHAnsi" w:hAnsiTheme="majorHAnsi"/>
        </w:rPr>
      </w:pPr>
      <w:r w:rsidRPr="004C1700">
        <w:rPr>
          <w:rFonts w:asciiTheme="majorHAnsi" w:hAnsiTheme="majorHAnsi"/>
        </w:rPr>
        <w:t>resursele umane.</w:t>
      </w:r>
    </w:p>
    <w:p w:rsidR="00AA2919" w:rsidRPr="004C1700" w:rsidRDefault="00AA2919" w:rsidP="00AA2919">
      <w:pPr>
        <w:pStyle w:val="NoSpacing"/>
        <w:jc w:val="both"/>
        <w:rPr>
          <w:rFonts w:asciiTheme="majorHAnsi" w:hAnsiTheme="majorHAnsi"/>
        </w:rPr>
      </w:pPr>
      <w:r w:rsidRPr="004C1700">
        <w:rPr>
          <w:rFonts w:asciiTheme="majorHAnsi" w:hAnsiTheme="majorHAnsi"/>
        </w:rPr>
        <w:t xml:space="preserve">B. Eficacitatea educaţională, care constă în mobilizarea de resurse cu scopul de a obţine rezultatele aşteptate ale învăţării, concretizată prin următoarele criterii: </w:t>
      </w:r>
    </w:p>
    <w:p w:rsidR="00AA2919" w:rsidRPr="004C1700" w:rsidRDefault="00AA2919" w:rsidP="00AA2919">
      <w:pPr>
        <w:pStyle w:val="NoSpacing"/>
        <w:numPr>
          <w:ilvl w:val="0"/>
          <w:numId w:val="4"/>
        </w:numPr>
        <w:autoSpaceDE w:val="0"/>
        <w:autoSpaceDN w:val="0"/>
        <w:jc w:val="both"/>
        <w:rPr>
          <w:rFonts w:asciiTheme="majorHAnsi" w:hAnsiTheme="majorHAnsi"/>
        </w:rPr>
      </w:pPr>
      <w:r w:rsidRPr="004C1700">
        <w:rPr>
          <w:rFonts w:asciiTheme="majorHAnsi" w:hAnsiTheme="majorHAnsi"/>
        </w:rPr>
        <w:t xml:space="preserve">conţinutul programelor de studiu; </w:t>
      </w:r>
    </w:p>
    <w:p w:rsidR="00AA2919" w:rsidRPr="004C1700" w:rsidRDefault="00AA2919" w:rsidP="00AA2919">
      <w:pPr>
        <w:pStyle w:val="NoSpacing"/>
        <w:numPr>
          <w:ilvl w:val="0"/>
          <w:numId w:val="4"/>
        </w:numPr>
        <w:autoSpaceDE w:val="0"/>
        <w:autoSpaceDN w:val="0"/>
        <w:jc w:val="both"/>
        <w:rPr>
          <w:rFonts w:asciiTheme="majorHAnsi" w:hAnsiTheme="majorHAnsi"/>
        </w:rPr>
      </w:pPr>
      <w:r w:rsidRPr="004C1700">
        <w:rPr>
          <w:rFonts w:asciiTheme="majorHAnsi" w:hAnsiTheme="majorHAnsi"/>
        </w:rPr>
        <w:t xml:space="preserve">rezultatele învăţării; </w:t>
      </w:r>
    </w:p>
    <w:p w:rsidR="00AA2919" w:rsidRPr="004C1700" w:rsidRDefault="00AA2919" w:rsidP="00AA2919">
      <w:pPr>
        <w:pStyle w:val="NoSpacing"/>
        <w:numPr>
          <w:ilvl w:val="0"/>
          <w:numId w:val="4"/>
        </w:numPr>
        <w:autoSpaceDE w:val="0"/>
        <w:autoSpaceDN w:val="0"/>
        <w:jc w:val="both"/>
        <w:rPr>
          <w:rFonts w:asciiTheme="majorHAnsi" w:hAnsiTheme="majorHAnsi"/>
        </w:rPr>
      </w:pPr>
      <w:r w:rsidRPr="004C1700">
        <w:rPr>
          <w:rFonts w:asciiTheme="majorHAnsi" w:hAnsiTheme="majorHAnsi"/>
        </w:rPr>
        <w:t>activitatea metodică;</w:t>
      </w:r>
    </w:p>
    <w:p w:rsidR="00AA2919" w:rsidRPr="004C1700" w:rsidRDefault="00AA2919" w:rsidP="00AA2919">
      <w:pPr>
        <w:pStyle w:val="NoSpacing"/>
        <w:numPr>
          <w:ilvl w:val="0"/>
          <w:numId w:val="4"/>
        </w:numPr>
        <w:autoSpaceDE w:val="0"/>
        <w:autoSpaceDN w:val="0"/>
        <w:jc w:val="both"/>
        <w:rPr>
          <w:rFonts w:asciiTheme="majorHAnsi" w:hAnsiTheme="majorHAnsi"/>
        </w:rPr>
      </w:pPr>
      <w:r w:rsidRPr="004C1700">
        <w:rPr>
          <w:rFonts w:asciiTheme="majorHAnsi" w:hAnsiTheme="majorHAnsi"/>
        </w:rPr>
        <w:t xml:space="preserve"> activitatea financiară a organizaţiei.</w:t>
      </w:r>
    </w:p>
    <w:p w:rsidR="00AA2919" w:rsidRPr="004C1700" w:rsidRDefault="00AA2919" w:rsidP="00AA2919">
      <w:pPr>
        <w:pStyle w:val="NoSpacing"/>
        <w:jc w:val="both"/>
        <w:rPr>
          <w:rFonts w:asciiTheme="majorHAnsi" w:hAnsiTheme="majorHAnsi"/>
        </w:rPr>
      </w:pPr>
      <w:r w:rsidRPr="004C1700">
        <w:rPr>
          <w:rFonts w:asciiTheme="majorHAnsi" w:hAnsiTheme="majorHAnsi"/>
        </w:rPr>
        <w:t xml:space="preserve">C. Managementul calităţii, care se concretizează prin următoarele criterii: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Strategii şi proceduri pentru asigurarea calităţii;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Proceduri privind iniţierea, monitorizarea şi revizuirea periodică a programelor aplicate </w:t>
      </w:r>
      <w:r w:rsidR="00672BD9" w:rsidRPr="004C1700">
        <w:rPr>
          <w:rFonts w:asciiTheme="majorHAnsi" w:hAnsiTheme="majorHAnsi"/>
        </w:rPr>
        <w:t>–</w:t>
      </w:r>
      <w:r w:rsidRPr="004C1700">
        <w:rPr>
          <w:rFonts w:asciiTheme="majorHAnsi" w:hAnsiTheme="majorHAnsi"/>
        </w:rPr>
        <w:t xml:space="preserve"> C</w:t>
      </w:r>
      <w:r w:rsidR="00672BD9" w:rsidRPr="004C1700">
        <w:rPr>
          <w:rFonts w:asciiTheme="majorHAnsi" w:hAnsiTheme="majorHAnsi"/>
        </w:rPr>
        <w:t>.</w:t>
      </w:r>
      <w:r w:rsidRPr="004C1700">
        <w:rPr>
          <w:rFonts w:asciiTheme="majorHAnsi" w:hAnsiTheme="majorHAnsi"/>
        </w:rPr>
        <w:t>D</w:t>
      </w:r>
      <w:r w:rsidR="00672BD9" w:rsidRPr="004C1700">
        <w:rPr>
          <w:rFonts w:asciiTheme="majorHAnsi" w:hAnsiTheme="majorHAnsi"/>
        </w:rPr>
        <w:t>.</w:t>
      </w:r>
      <w:r w:rsidRPr="004C1700">
        <w:rPr>
          <w:rFonts w:asciiTheme="majorHAnsi" w:hAnsiTheme="majorHAnsi" w:cs="Cambria Math"/>
        </w:rPr>
        <w:t>Ș</w:t>
      </w:r>
      <w:r w:rsidR="00672BD9" w:rsidRPr="004C1700">
        <w:rPr>
          <w:rFonts w:asciiTheme="majorHAnsi" w:hAnsiTheme="majorHAnsi" w:cs="Cambria Math"/>
        </w:rPr>
        <w:t>.</w:t>
      </w:r>
      <w:r w:rsidRPr="004C1700">
        <w:rPr>
          <w:rFonts w:asciiTheme="majorHAnsi" w:hAnsiTheme="majorHAnsi"/>
        </w:rPr>
        <w:t xml:space="preserve"> şi a activităţilor desfăşurate;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Proceduri obiective şi transparente de evaluare a rezultatelor învăţării;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Proceduri de evaluare periodică a calităţii cadrelor didactice;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Accesibilitatea resurselor adecvate învăţării;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Baza de date actualizată sistematic referitoare la asigurarea internă a calităţii;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 xml:space="preserve">Transparenţa informaţiilor de interes public cu privire la programele de studii şi, după caz, certificatele, diplomele şi calificările oferite; </w:t>
      </w:r>
    </w:p>
    <w:p w:rsidR="00AA2919" w:rsidRPr="004C1700" w:rsidRDefault="00AA2919" w:rsidP="0048297D">
      <w:pPr>
        <w:pStyle w:val="NoSpacing"/>
        <w:numPr>
          <w:ilvl w:val="0"/>
          <w:numId w:val="78"/>
        </w:numPr>
        <w:autoSpaceDE w:val="0"/>
        <w:autoSpaceDN w:val="0"/>
        <w:jc w:val="both"/>
        <w:rPr>
          <w:rFonts w:asciiTheme="majorHAnsi" w:hAnsiTheme="majorHAnsi"/>
        </w:rPr>
      </w:pPr>
      <w:r w:rsidRPr="004C1700">
        <w:rPr>
          <w:rFonts w:asciiTheme="majorHAnsi" w:hAnsiTheme="majorHAnsi"/>
        </w:rPr>
        <w:t>Funcţionalitatea structurilor de asigurare a calităţii educaţiei, conform legii.</w:t>
      </w:r>
    </w:p>
    <w:p w:rsidR="00AA2919" w:rsidRPr="004C1700" w:rsidRDefault="00AA2919" w:rsidP="0048297D">
      <w:pPr>
        <w:pStyle w:val="NoSpacing"/>
        <w:numPr>
          <w:ilvl w:val="1"/>
          <w:numId w:val="76"/>
        </w:numPr>
        <w:autoSpaceDE w:val="0"/>
        <w:autoSpaceDN w:val="0"/>
        <w:jc w:val="both"/>
        <w:rPr>
          <w:rFonts w:asciiTheme="majorHAnsi" w:hAnsiTheme="majorHAnsi"/>
        </w:rPr>
      </w:pPr>
      <w:r w:rsidRPr="004C1700">
        <w:rPr>
          <w:rFonts w:asciiTheme="majorHAnsi" w:hAnsiTheme="majorHAnsi"/>
        </w:rPr>
        <w:t>Elaborează, anual, un Raport de evaluare internă privind calitatea educaţiei în organizaţia respectivă. Raportul este adus la cunoştinţa tuturor beneficiarilor, prin afişare sau publicare şi este pus la dispoziţia evaluatorului extern;</w:t>
      </w:r>
    </w:p>
    <w:p w:rsidR="00AA2919" w:rsidRPr="004C1700" w:rsidRDefault="00AA2919" w:rsidP="0048297D">
      <w:pPr>
        <w:pStyle w:val="NoSpacing"/>
        <w:numPr>
          <w:ilvl w:val="1"/>
          <w:numId w:val="76"/>
        </w:numPr>
        <w:autoSpaceDE w:val="0"/>
        <w:autoSpaceDN w:val="0"/>
        <w:jc w:val="both"/>
        <w:rPr>
          <w:rFonts w:asciiTheme="majorHAnsi" w:hAnsiTheme="majorHAnsi"/>
        </w:rPr>
      </w:pPr>
      <w:r w:rsidRPr="004C1700">
        <w:rPr>
          <w:rFonts w:asciiTheme="majorHAnsi" w:hAnsiTheme="majorHAnsi"/>
        </w:rPr>
        <w:t>Elaborează propuneri de îmbunătăţire a calităţii educaţiei;</w:t>
      </w:r>
    </w:p>
    <w:p w:rsidR="00AA2919" w:rsidRPr="004C1700" w:rsidRDefault="00AA2919" w:rsidP="0048297D">
      <w:pPr>
        <w:pStyle w:val="NoSpacing"/>
        <w:numPr>
          <w:ilvl w:val="1"/>
          <w:numId w:val="76"/>
        </w:numPr>
        <w:autoSpaceDE w:val="0"/>
        <w:autoSpaceDN w:val="0"/>
        <w:jc w:val="both"/>
        <w:rPr>
          <w:rFonts w:asciiTheme="majorHAnsi" w:hAnsiTheme="majorHAnsi"/>
        </w:rPr>
      </w:pPr>
      <w:r w:rsidRPr="004C1700">
        <w:rPr>
          <w:rFonts w:asciiTheme="majorHAnsi" w:hAnsiTheme="majorHAnsi"/>
        </w:rPr>
        <w:t>Cooperează cu agenţia română specializată pentru asigurarea calităţii, cu alte agenţii şi organisme abilitate sau instituţii similare din ţară sau străinătate, potrivit legii</w:t>
      </w:r>
      <w:r w:rsidRPr="004C1700">
        <w:rPr>
          <w:rFonts w:asciiTheme="majorHAnsi" w:hAnsiTheme="majorHAnsi"/>
          <w:lang w:val="en-US"/>
        </w:rPr>
        <w:t>;</w:t>
      </w:r>
    </w:p>
    <w:p w:rsidR="00AA2919" w:rsidRPr="004C1700" w:rsidRDefault="00AA2919" w:rsidP="0048297D">
      <w:pPr>
        <w:pStyle w:val="NoSpacing"/>
        <w:numPr>
          <w:ilvl w:val="1"/>
          <w:numId w:val="76"/>
        </w:numPr>
        <w:autoSpaceDE w:val="0"/>
        <w:autoSpaceDN w:val="0"/>
        <w:jc w:val="both"/>
        <w:rPr>
          <w:rFonts w:asciiTheme="majorHAnsi" w:hAnsiTheme="majorHAnsi"/>
        </w:rPr>
      </w:pPr>
      <w:r w:rsidRPr="004C1700">
        <w:rPr>
          <w:rFonts w:asciiTheme="majorHAnsi" w:hAnsiTheme="majorHAnsi"/>
        </w:rPr>
        <w:t xml:space="preserve">În funcţie de activităţile derulate, în cadrul C.E.A.C. se pot constitui şi alte echipe de lucru speciale, care sunt coordonate de un membru al C.E.A.C. </w:t>
      </w:r>
    </w:p>
    <w:p w:rsidR="00AA2919" w:rsidRPr="004C1700" w:rsidRDefault="00AA2919" w:rsidP="00AA2919">
      <w:pPr>
        <w:pStyle w:val="NoSpacing"/>
        <w:jc w:val="both"/>
        <w:rPr>
          <w:rFonts w:asciiTheme="majorHAnsi" w:hAnsiTheme="majorHAnsi" w:cs="TimesNewRomanPSMT"/>
          <w:snapToGrid w:val="0"/>
        </w:rPr>
      </w:pPr>
      <w:r w:rsidRPr="004C1700">
        <w:rPr>
          <w:rFonts w:asciiTheme="majorHAnsi" w:hAnsiTheme="majorHAnsi"/>
        </w:rPr>
        <w:t xml:space="preserve">(2) </w:t>
      </w:r>
      <w:r w:rsidRPr="004C1700">
        <w:rPr>
          <w:rFonts w:asciiTheme="majorHAnsi" w:hAnsiTheme="majorHAnsi" w:cs="TimesNewRomanPSMT"/>
          <w:snapToGrid w:val="0"/>
        </w:rPr>
        <w:t>Comisia pentru Evaluarea şi Asigurarea Calităţii se întrune</w:t>
      </w:r>
      <w:r w:rsidRPr="004C1700">
        <w:rPr>
          <w:rFonts w:asciiTheme="majorHAnsi" w:hAnsiTheme="majorHAnsi" w:cs="Cambria Math"/>
          <w:snapToGrid w:val="0"/>
        </w:rPr>
        <w:t>ș</w:t>
      </w:r>
      <w:r w:rsidRPr="004C1700">
        <w:rPr>
          <w:rFonts w:asciiTheme="majorHAnsi" w:hAnsiTheme="majorHAnsi" w:cs="TimesNewRomanPSMT"/>
          <w:snapToGrid w:val="0"/>
        </w:rPr>
        <w:t>te lunar.</w:t>
      </w:r>
    </w:p>
    <w:p w:rsidR="00AA2919" w:rsidRPr="004C1700" w:rsidRDefault="0085263F" w:rsidP="0085263F">
      <w:pPr>
        <w:spacing w:after="0" w:line="240" w:lineRule="auto"/>
        <w:rPr>
          <w:rFonts w:asciiTheme="majorHAnsi" w:hAnsiTheme="majorHAnsi"/>
          <w:b/>
          <w:i/>
          <w:sz w:val="20"/>
          <w:szCs w:val="20"/>
        </w:rPr>
      </w:pPr>
      <w:r w:rsidRPr="004C1700">
        <w:rPr>
          <w:rFonts w:asciiTheme="majorHAnsi" w:hAnsiTheme="majorHAnsi"/>
          <w:b/>
          <w:sz w:val="20"/>
          <w:szCs w:val="20"/>
        </w:rPr>
        <w:lastRenderedPageBreak/>
        <w:t xml:space="preserve">SECŢIUNEA 5 - </w:t>
      </w:r>
      <w:r w:rsidR="00AA2919" w:rsidRPr="004C1700">
        <w:rPr>
          <w:rFonts w:asciiTheme="majorHAnsi" w:hAnsiTheme="majorHAnsi"/>
          <w:b/>
          <w:sz w:val="20"/>
          <w:szCs w:val="20"/>
        </w:rPr>
        <w:t xml:space="preserve">COMISIA PENTRU ELABORAREA REGULAMENTULUI DE ORDINE INTERIOARĂ </w:t>
      </w:r>
      <w:r w:rsidRPr="004C1700">
        <w:rPr>
          <w:rFonts w:asciiTheme="majorHAnsi" w:hAnsiTheme="majorHAnsi"/>
          <w:b/>
          <w:sz w:val="20"/>
          <w:szCs w:val="20"/>
        </w:rPr>
        <w:t>/ REGULAMENTULUI DE ORGANIZARE ŞI FUNCŢIONARE A UNITĂŢII DE ÎNVĂŢĂMÂNT</w:t>
      </w:r>
    </w:p>
    <w:p w:rsidR="00AA2919" w:rsidRPr="004C1700" w:rsidRDefault="006E6E93" w:rsidP="00AA2919">
      <w:pPr>
        <w:pStyle w:val="NoSpacing"/>
        <w:jc w:val="both"/>
        <w:rPr>
          <w:rFonts w:asciiTheme="majorHAnsi" w:hAnsiTheme="majorHAnsi"/>
        </w:rPr>
      </w:pPr>
      <w:r w:rsidRPr="004C1700">
        <w:rPr>
          <w:rFonts w:asciiTheme="majorHAnsi" w:hAnsiTheme="majorHAnsi"/>
          <w:b/>
        </w:rPr>
        <w:t>ART. 88</w:t>
      </w:r>
      <w:r w:rsidR="00AA2919" w:rsidRPr="004C1700">
        <w:rPr>
          <w:rFonts w:asciiTheme="majorHAnsi" w:hAnsiTheme="majorHAnsi"/>
          <w:b/>
        </w:rPr>
        <w:t>.</w:t>
      </w:r>
      <w:r w:rsidR="00AA2919" w:rsidRPr="004C1700">
        <w:rPr>
          <w:rFonts w:asciiTheme="majorHAnsi" w:hAnsiTheme="majorHAnsi"/>
        </w:rPr>
        <w:t xml:space="preserve"> (1) Activitatea internă din fiecare unitate de învăţământ preşcolar, se organizează pe baza prevederilor Regulamentului de Ordine Interioară, aprobat de Consiliul de Administraţie al unităţii de învă</w:t>
      </w:r>
      <w:r w:rsidR="00AA2919" w:rsidRPr="004C1700">
        <w:rPr>
          <w:rFonts w:asciiTheme="majorHAnsi" w:hAnsiTheme="majorHAnsi" w:cs="Cambria Math"/>
        </w:rPr>
        <w:t>ţ</w:t>
      </w:r>
      <w:r w:rsidR="00AA2919" w:rsidRPr="004C1700">
        <w:rPr>
          <w:rFonts w:asciiTheme="majorHAnsi" w:hAnsiTheme="majorHAnsi"/>
        </w:rPr>
        <w:t>ământ.</w:t>
      </w:r>
    </w:p>
    <w:p w:rsidR="00AA2919" w:rsidRPr="004C1700" w:rsidRDefault="00AA2919" w:rsidP="00AA2919">
      <w:pPr>
        <w:pStyle w:val="NoSpacing"/>
        <w:jc w:val="both"/>
        <w:rPr>
          <w:rFonts w:asciiTheme="majorHAnsi" w:hAnsiTheme="majorHAnsi"/>
        </w:rPr>
      </w:pPr>
      <w:r w:rsidRPr="004C1700">
        <w:rPr>
          <w:rFonts w:asciiTheme="majorHAnsi" w:hAnsiTheme="majorHAnsi"/>
        </w:rPr>
        <w:t>(2) Comisia pentru elaborarea Regulamemtului de Ordine Interioară (R.O.I.)</w:t>
      </w:r>
      <w:r w:rsidR="0085263F" w:rsidRPr="004C1700">
        <w:rPr>
          <w:rFonts w:asciiTheme="majorHAnsi" w:hAnsiTheme="majorHAnsi"/>
        </w:rPr>
        <w:t>, Regulamentului de Organizare şi Funcţionare a unităţii de învăţământ (R.O.F.)</w:t>
      </w:r>
      <w:r w:rsidRPr="004C1700">
        <w:rPr>
          <w:rFonts w:asciiTheme="majorHAnsi" w:hAnsiTheme="majorHAnsi"/>
        </w:rPr>
        <w:t xml:space="preserve"> şi a Planului Managerial (P.M.)  are rolul de a stabili normele de disciplină a muncii, de conduită </w:t>
      </w:r>
      <w:r w:rsidRPr="004C1700">
        <w:rPr>
          <w:rFonts w:asciiTheme="majorHAnsi" w:hAnsiTheme="majorHAnsi" w:cs="Cambria Math"/>
        </w:rPr>
        <w:t>ș</w:t>
      </w:r>
      <w:r w:rsidRPr="004C1700">
        <w:rPr>
          <w:rFonts w:asciiTheme="majorHAnsi" w:hAnsiTheme="majorHAnsi"/>
        </w:rPr>
        <w:t xml:space="preserve">i de comportament pentru personalul ce-şi desfăşoară activitatea în Grădiniţa cu Program Prelungit ,,Mihai Eminescu’’, Tg-Jiu, Gorj, pentru copiii care frecventează unitatea de învăţămânr şi pentru părinţii acestora. De asemenea, această comisie mai are rolul de a stabili priorităţile şi obiectivele din domeniile de activitate ale grădiniţei ce necesită dezvoltarea şi elaborarea, pe baza cărora sunt elaborate documentele manageriale: R.O.I. </w:t>
      </w:r>
      <w:r w:rsidR="0085263F" w:rsidRPr="004C1700">
        <w:rPr>
          <w:rFonts w:asciiTheme="majorHAnsi" w:hAnsiTheme="majorHAnsi"/>
        </w:rPr>
        <w:t xml:space="preserve">/R.O.F. </w:t>
      </w:r>
      <w:r w:rsidRPr="004C1700">
        <w:rPr>
          <w:rFonts w:asciiTheme="majorHAnsi" w:hAnsiTheme="majorHAnsi"/>
        </w:rPr>
        <w:t>şi P.M.</w:t>
      </w:r>
    </w:p>
    <w:p w:rsidR="00AA2919" w:rsidRPr="004C1700" w:rsidRDefault="00AA2919" w:rsidP="00AA2919">
      <w:pPr>
        <w:pStyle w:val="NoSpacing"/>
        <w:rPr>
          <w:rFonts w:asciiTheme="majorHAnsi" w:hAnsiTheme="majorHAnsi"/>
          <w:b/>
        </w:rPr>
      </w:pPr>
      <w:r w:rsidRPr="004C1700">
        <w:rPr>
          <w:rFonts w:asciiTheme="majorHAnsi" w:hAnsiTheme="majorHAnsi"/>
        </w:rPr>
        <w:t xml:space="preserve">(3) Pentru elaborarea R.O.I. </w:t>
      </w:r>
      <w:r w:rsidR="0085263F" w:rsidRPr="004C1700">
        <w:rPr>
          <w:rFonts w:asciiTheme="majorHAnsi" w:hAnsiTheme="majorHAnsi"/>
        </w:rPr>
        <w:t xml:space="preserve">/R.O.F. </w:t>
      </w:r>
      <w:r w:rsidRPr="004C1700">
        <w:rPr>
          <w:rFonts w:asciiTheme="majorHAnsi" w:hAnsiTheme="majorHAnsi"/>
        </w:rPr>
        <w:t>şi P.M., membrii comisiei vor avea în vedere următoarea legislaţie:</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Constituţia României;</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Legea Educaţiei N</w:t>
      </w:r>
      <w:r w:rsidR="00A9194A" w:rsidRPr="004C1700">
        <w:rPr>
          <w:rFonts w:asciiTheme="majorHAnsi" w:hAnsiTheme="majorHAnsi"/>
        </w:rPr>
        <w:t>aţionale</w:t>
      </w:r>
      <w:r w:rsidRPr="004C1700">
        <w:rPr>
          <w:rFonts w:asciiTheme="majorHAnsi" w:hAnsiTheme="majorHAnsi"/>
        </w:rPr>
        <w:t xml:space="preserve"> Nr. 1/2011, a Metodologiilor de aplicare a L.E.N.;</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Ordinul Nr.</w:t>
      </w:r>
      <w:r w:rsidR="00A9194A" w:rsidRPr="004C1700">
        <w:rPr>
          <w:rFonts w:asciiTheme="majorHAnsi" w:hAnsiTheme="majorHAnsi"/>
        </w:rPr>
        <w:t xml:space="preserve"> 5550/2011 </w:t>
      </w:r>
      <w:r w:rsidRPr="004C1700">
        <w:rPr>
          <w:rFonts w:asciiTheme="majorHAnsi" w:hAnsiTheme="majorHAnsi"/>
        </w:rPr>
        <w:t>privind aprobarea Regulamentului de Organizare și Func</w:t>
      </w:r>
      <w:r w:rsidRPr="004C1700">
        <w:rPr>
          <w:rFonts w:ascii="Cambria Math" w:hAnsi="Cambria Math" w:cs="Cambria Math"/>
        </w:rPr>
        <w:t>ț</w:t>
      </w:r>
      <w:r w:rsidRPr="004C1700">
        <w:rPr>
          <w:rFonts w:asciiTheme="majorHAnsi" w:hAnsiTheme="majorHAnsi"/>
        </w:rPr>
        <w:t>ionare a Consiliului Na</w:t>
      </w:r>
      <w:r w:rsidRPr="004C1700">
        <w:rPr>
          <w:rFonts w:ascii="Cambria Math" w:hAnsi="Cambria Math" w:cs="Cambria Math"/>
        </w:rPr>
        <w:t>ț</w:t>
      </w:r>
      <w:r w:rsidRPr="004C1700">
        <w:rPr>
          <w:rFonts w:asciiTheme="majorHAnsi" w:hAnsiTheme="majorHAnsi"/>
        </w:rPr>
        <w:t>ional de Etică din Învă</w:t>
      </w:r>
      <w:r w:rsidRPr="004C1700">
        <w:rPr>
          <w:rFonts w:ascii="Cambria Math" w:hAnsi="Cambria Math" w:cs="Cambria Math"/>
        </w:rPr>
        <w:t>ț</w:t>
      </w:r>
      <w:r w:rsidRPr="004C1700">
        <w:rPr>
          <w:rFonts w:asciiTheme="majorHAnsi" w:hAnsiTheme="majorHAnsi"/>
        </w:rPr>
        <w:t>ământul Preuniversitar;</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Ordinul Nr. 4619/2014 pentru aprobarea Metodologiei-cadru de organizare şi funcţionare a Consiliului de Administraţie din unităţile de învăţământ preuniversitar;</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Regulamentul de Organizarea şi Funcţionare a Unităţilor din  Învăţământul Preşcolar/2014;</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Legea </w:t>
      </w:r>
      <w:r w:rsidR="00A9194A" w:rsidRPr="004C1700">
        <w:rPr>
          <w:rFonts w:asciiTheme="majorHAnsi" w:hAnsiTheme="majorHAnsi"/>
        </w:rPr>
        <w:t xml:space="preserve">Nr. 35/2007 </w:t>
      </w:r>
      <w:r w:rsidRPr="004C1700">
        <w:rPr>
          <w:rFonts w:asciiTheme="majorHAnsi" w:hAnsiTheme="majorHAnsi"/>
        </w:rPr>
        <w:t xml:space="preserve">privind asigurarea protecţiei unităţilor şcolare, siguranţei elevilor şi a personalului didactic, din învăţământul preuniversitar; </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Legea </w:t>
      </w:r>
      <w:r w:rsidR="0085263F" w:rsidRPr="004C1700">
        <w:rPr>
          <w:rFonts w:asciiTheme="majorHAnsi" w:hAnsiTheme="majorHAnsi"/>
        </w:rPr>
        <w:t xml:space="preserve">Nr. </w:t>
      </w:r>
      <w:r w:rsidR="00A9194A" w:rsidRPr="004C1700">
        <w:rPr>
          <w:rFonts w:asciiTheme="majorHAnsi" w:hAnsiTheme="majorHAnsi"/>
        </w:rPr>
        <w:t xml:space="preserve">319/2006 </w:t>
      </w:r>
      <w:r w:rsidRPr="004C1700">
        <w:rPr>
          <w:rFonts w:asciiTheme="majorHAnsi" w:hAnsiTheme="majorHAnsi"/>
        </w:rPr>
        <w:t xml:space="preserve"> privind securitatea şi sănătatea în muncă;</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H.G. </w:t>
      </w:r>
      <w:r w:rsidR="00A9194A" w:rsidRPr="004C1700">
        <w:rPr>
          <w:rFonts w:asciiTheme="majorHAnsi" w:hAnsiTheme="majorHAnsi"/>
        </w:rPr>
        <w:t xml:space="preserve">Nr. 1091/2006 </w:t>
      </w:r>
      <w:r w:rsidRPr="004C1700">
        <w:rPr>
          <w:rFonts w:asciiTheme="majorHAnsi" w:hAnsiTheme="majorHAnsi"/>
        </w:rPr>
        <w:t xml:space="preserve"> privind cerinţele minime de securitate şi sănătate, pentru locul de muncă; </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O.U.G. </w:t>
      </w:r>
      <w:r w:rsidR="0085263F" w:rsidRPr="004C1700">
        <w:rPr>
          <w:rFonts w:asciiTheme="majorHAnsi" w:hAnsiTheme="majorHAnsi"/>
        </w:rPr>
        <w:t xml:space="preserve">Nr. </w:t>
      </w:r>
      <w:r w:rsidRPr="004C1700">
        <w:rPr>
          <w:rFonts w:asciiTheme="majorHAnsi" w:hAnsiTheme="majorHAnsi"/>
        </w:rPr>
        <w:t>96/2003 privind protecţia maternităţii la locurile de muncă, cu modificările şi completările ulterioare;</w:t>
      </w:r>
    </w:p>
    <w:p w:rsidR="00AA2919" w:rsidRPr="004C1700" w:rsidRDefault="00A9194A"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Legea N</w:t>
      </w:r>
      <w:r w:rsidR="00AA2919" w:rsidRPr="004C1700">
        <w:rPr>
          <w:rFonts w:asciiTheme="majorHAnsi" w:hAnsiTheme="majorHAnsi"/>
        </w:rPr>
        <w:t>r. 677/2001 pentru protecţia persoanelor cu privire la prelucrarea datelor cu caracter personal şi libera circulaţie a acestor date;</w:t>
      </w:r>
    </w:p>
    <w:p w:rsidR="00AA2919" w:rsidRPr="004C1700" w:rsidRDefault="00A9194A"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Ordinul Nr. 653/2001 </w:t>
      </w:r>
      <w:r w:rsidR="00AA2919" w:rsidRPr="004C1700">
        <w:rPr>
          <w:rFonts w:asciiTheme="majorHAnsi" w:hAnsiTheme="majorHAnsi"/>
        </w:rPr>
        <w:t>privind asistenţa medicală a preşcolarilor, elevilor şi studenţilor;</w:t>
      </w:r>
    </w:p>
    <w:p w:rsidR="00AA2919" w:rsidRPr="004C1700" w:rsidRDefault="00A9194A"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Legea protecţiei civile N</w:t>
      </w:r>
      <w:r w:rsidR="00AA2919" w:rsidRPr="004C1700">
        <w:rPr>
          <w:rFonts w:asciiTheme="majorHAnsi" w:hAnsiTheme="majorHAnsi"/>
        </w:rPr>
        <w:t>r.</w:t>
      </w:r>
      <w:r w:rsidRPr="004C1700">
        <w:rPr>
          <w:rFonts w:asciiTheme="majorHAnsi" w:hAnsiTheme="majorHAnsi"/>
        </w:rPr>
        <w:t xml:space="preserve"> </w:t>
      </w:r>
      <w:r w:rsidR="00AA2919" w:rsidRPr="004C1700">
        <w:rPr>
          <w:rFonts w:asciiTheme="majorHAnsi" w:hAnsiTheme="majorHAnsi"/>
        </w:rPr>
        <w:t>481/2004, modif</w:t>
      </w:r>
      <w:r w:rsidR="0085263F" w:rsidRPr="004C1700">
        <w:rPr>
          <w:rFonts w:asciiTheme="majorHAnsi" w:hAnsiTheme="majorHAnsi"/>
        </w:rPr>
        <w:t>icată şi completată prin Legea Nr. 212/2006 şi ale A</w:t>
      </w:r>
      <w:r w:rsidRPr="004C1700">
        <w:rPr>
          <w:rFonts w:asciiTheme="majorHAnsi" w:hAnsiTheme="majorHAnsi"/>
        </w:rPr>
        <w:t>rt.18, lit.f, din Legea Nr. 307/2006</w:t>
      </w:r>
      <w:r w:rsidR="00AA2919" w:rsidRPr="004C1700">
        <w:rPr>
          <w:rFonts w:asciiTheme="majorHAnsi" w:hAnsiTheme="majorHAnsi"/>
        </w:rPr>
        <w:t xml:space="preserve"> privind apărarea împotriva incendiilor; </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O.U.G. </w:t>
      </w:r>
      <w:r w:rsidR="0085263F" w:rsidRPr="004C1700">
        <w:rPr>
          <w:rFonts w:asciiTheme="majorHAnsi" w:hAnsiTheme="majorHAnsi"/>
        </w:rPr>
        <w:t xml:space="preserve">Nr. </w:t>
      </w:r>
      <w:r w:rsidR="00A9194A" w:rsidRPr="004C1700">
        <w:rPr>
          <w:rFonts w:asciiTheme="majorHAnsi" w:hAnsiTheme="majorHAnsi"/>
        </w:rPr>
        <w:t>75/2005</w:t>
      </w:r>
      <w:r w:rsidRPr="004C1700">
        <w:rPr>
          <w:rFonts w:asciiTheme="majorHAnsi" w:hAnsiTheme="majorHAnsi"/>
        </w:rPr>
        <w:t xml:space="preserve"> privind asigurarea calităţii în învăţământ, aprobată cu comple</w:t>
      </w:r>
      <w:r w:rsidR="00A9194A" w:rsidRPr="004C1700">
        <w:rPr>
          <w:rFonts w:asciiTheme="majorHAnsi" w:hAnsiTheme="majorHAnsi"/>
        </w:rPr>
        <w:t>tări şi modificări, prin Legea N</w:t>
      </w:r>
      <w:r w:rsidRPr="004C1700">
        <w:rPr>
          <w:rFonts w:asciiTheme="majorHAnsi" w:hAnsiTheme="majorHAnsi"/>
        </w:rPr>
        <w:t>r. 87/2006;</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N</w:t>
      </w:r>
      <w:r w:rsidR="00A9194A" w:rsidRPr="004C1700">
        <w:rPr>
          <w:rFonts w:asciiTheme="majorHAnsi" w:hAnsiTheme="majorHAnsi"/>
        </w:rPr>
        <w:t>ota M.E.C.T. Nr. 44425/2008</w:t>
      </w:r>
      <w:r w:rsidRPr="004C1700">
        <w:rPr>
          <w:rFonts w:asciiTheme="majorHAnsi" w:hAnsiTheme="majorHAnsi"/>
        </w:rPr>
        <w:t xml:space="preserve"> privind organizarea şi restructurarea reţelei unităţilor de învăţământ preuniversitar;</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Legea cadru a descentralizării Nr. 195/2006;</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Legea </w:t>
      </w:r>
      <w:r w:rsidR="00A9194A" w:rsidRPr="004C1700">
        <w:rPr>
          <w:rFonts w:asciiTheme="majorHAnsi" w:hAnsiTheme="majorHAnsi"/>
        </w:rPr>
        <w:t xml:space="preserve">Nr. </w:t>
      </w:r>
      <w:r w:rsidRPr="004C1700">
        <w:rPr>
          <w:rFonts w:asciiTheme="majorHAnsi" w:hAnsiTheme="majorHAnsi"/>
        </w:rPr>
        <w:t>53/2003</w:t>
      </w:r>
      <w:r w:rsidR="00A9194A" w:rsidRPr="004C1700">
        <w:rPr>
          <w:rFonts w:asciiTheme="majorHAnsi" w:hAnsiTheme="majorHAnsi"/>
        </w:rPr>
        <w:t xml:space="preserve"> - Codul Muncii, republicată, </w:t>
      </w:r>
      <w:r w:rsidRPr="004C1700">
        <w:rPr>
          <w:rFonts w:asciiTheme="majorHAnsi" w:hAnsiTheme="majorHAnsi"/>
        </w:rPr>
        <w:t>cu modificările şi completărole ulterioare;</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Legea </w:t>
      </w:r>
      <w:r w:rsidR="00A9194A" w:rsidRPr="004C1700">
        <w:rPr>
          <w:rFonts w:asciiTheme="majorHAnsi" w:hAnsiTheme="majorHAnsi"/>
        </w:rPr>
        <w:t xml:space="preserve">Nr. 272/2004 </w:t>
      </w:r>
      <w:r w:rsidRPr="004C1700">
        <w:rPr>
          <w:rFonts w:asciiTheme="majorHAnsi" w:hAnsiTheme="majorHAnsi"/>
        </w:rPr>
        <w:t xml:space="preserve">privind protecţia şi promovarea drepturilor copilului; </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 xml:space="preserve">Legea </w:t>
      </w:r>
      <w:r w:rsidR="00A9194A" w:rsidRPr="004C1700">
        <w:rPr>
          <w:rFonts w:asciiTheme="majorHAnsi" w:hAnsiTheme="majorHAnsi"/>
        </w:rPr>
        <w:t xml:space="preserve">Nr. 35/2007 </w:t>
      </w:r>
      <w:r w:rsidRPr="004C1700">
        <w:rPr>
          <w:rFonts w:asciiTheme="majorHAnsi" w:hAnsiTheme="majorHAnsi"/>
        </w:rPr>
        <w:t>privind asigurarea protecţiei unităţilor şcolare, siguranţei elevilor şi a personalului didactic, din învăţământul preuniversitar;</w:t>
      </w:r>
      <w:r w:rsidRPr="004C1700">
        <w:rPr>
          <w:rFonts w:asciiTheme="majorHAnsi" w:hAnsiTheme="majorHAnsi"/>
          <w:b/>
          <w:lang w:val="it-IT"/>
        </w:rPr>
        <w:t xml:space="preserve"> </w:t>
      </w:r>
    </w:p>
    <w:p w:rsidR="00AA2919" w:rsidRPr="004C1700" w:rsidRDefault="00A9194A"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Ordinul M.F.P. Nr. 946/2005</w:t>
      </w:r>
      <w:r w:rsidR="00AA2919" w:rsidRPr="004C1700">
        <w:rPr>
          <w:rFonts w:asciiTheme="majorHAnsi" w:hAnsiTheme="majorHAnsi"/>
        </w:rPr>
        <w:t xml:space="preserve"> pentru aprobarea Codului controlului intern/managerial;</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Curriculum pentru învăţământul preşcolar /2008;</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Curriculum pentru educaţia timpurie a copiilor cu vârsta cuprinsă între naştere şi 6/7 ani</w:t>
      </w:r>
      <w:r w:rsidR="00A9194A" w:rsidRPr="004C1700">
        <w:rPr>
          <w:rFonts w:asciiTheme="majorHAnsi" w:hAnsiTheme="majorHAnsi"/>
        </w:rPr>
        <w:t>/2008</w:t>
      </w:r>
      <w:r w:rsidRPr="004C1700">
        <w:rPr>
          <w:rFonts w:asciiTheme="majorHAnsi" w:hAnsiTheme="majorHAnsi"/>
        </w:rPr>
        <w:t>;</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Ghidul pentru educaţia timpurie a copiilor cu vârsta cuprinsă între naştere şi 3 ani</w:t>
      </w:r>
      <w:r w:rsidR="00A9194A" w:rsidRPr="004C1700">
        <w:rPr>
          <w:rFonts w:asciiTheme="majorHAnsi" w:hAnsiTheme="majorHAnsi"/>
        </w:rPr>
        <w:t>/2008</w:t>
      </w:r>
      <w:r w:rsidRPr="004C1700">
        <w:rPr>
          <w:rFonts w:asciiTheme="majorHAnsi" w:hAnsiTheme="majorHAnsi"/>
        </w:rPr>
        <w:t>;</w:t>
      </w:r>
    </w:p>
    <w:p w:rsidR="00AA2919" w:rsidRPr="004C1700" w:rsidRDefault="00A9194A"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Adrese I.S.J. Gorj, M.E.C.S</w:t>
      </w:r>
      <w:r w:rsidR="00AA2919" w:rsidRPr="004C1700">
        <w:rPr>
          <w:rFonts w:asciiTheme="majorHAnsi" w:hAnsiTheme="majorHAnsi"/>
        </w:rPr>
        <w:t>. Primăria Tg-Jiu şi Direcţia Publică şi de Patrimoniu Tg-Jiu;</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Scriso</w:t>
      </w:r>
      <w:r w:rsidR="00A9194A" w:rsidRPr="004C1700">
        <w:rPr>
          <w:rFonts w:asciiTheme="majorHAnsi" w:hAnsiTheme="majorHAnsi"/>
        </w:rPr>
        <w:t>ri metodice I.S.J. Gorj și M.E. C.S</w:t>
      </w:r>
      <w:r w:rsidRPr="004C1700">
        <w:rPr>
          <w:rFonts w:asciiTheme="majorHAnsi" w:hAnsiTheme="majorHAnsi"/>
        </w:rPr>
        <w:t>.;</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Raportul de evaluare al I.S.J. Gorj;</w:t>
      </w:r>
    </w:p>
    <w:p w:rsidR="00AA2919" w:rsidRPr="004C1700" w:rsidRDefault="00AA2919" w:rsidP="0048297D">
      <w:pPr>
        <w:pStyle w:val="NoSpacing"/>
        <w:numPr>
          <w:ilvl w:val="1"/>
          <w:numId w:val="20"/>
        </w:numPr>
        <w:tabs>
          <w:tab w:val="clear" w:pos="1440"/>
          <w:tab w:val="num" w:pos="360"/>
        </w:tabs>
        <w:ind w:left="360"/>
        <w:jc w:val="both"/>
        <w:rPr>
          <w:rFonts w:asciiTheme="majorHAnsi" w:hAnsiTheme="majorHAnsi"/>
        </w:rPr>
      </w:pPr>
      <w:r w:rsidRPr="004C1700">
        <w:rPr>
          <w:rFonts w:asciiTheme="majorHAnsi" w:hAnsiTheme="majorHAnsi"/>
        </w:rPr>
        <w:t>Programul managerial al I.S.J. Gorj;</w:t>
      </w:r>
    </w:p>
    <w:p w:rsidR="00AA2919" w:rsidRPr="004C1700" w:rsidRDefault="00AA2919" w:rsidP="00AA2919">
      <w:pPr>
        <w:pStyle w:val="NoSpacing"/>
        <w:jc w:val="both"/>
        <w:rPr>
          <w:rFonts w:asciiTheme="majorHAnsi" w:hAnsiTheme="majorHAnsi" w:cs="TimesNewRomanPSMT"/>
        </w:rPr>
      </w:pPr>
      <w:r w:rsidRPr="004C1700">
        <w:rPr>
          <w:rFonts w:asciiTheme="majorHAnsi" w:hAnsiTheme="majorHAnsi"/>
        </w:rPr>
        <w:t xml:space="preserve">(4) Atribuţiile Comisei </w:t>
      </w:r>
      <w:r w:rsidR="00A9194A" w:rsidRPr="004C1700">
        <w:rPr>
          <w:rFonts w:asciiTheme="majorHAnsi" w:hAnsiTheme="majorHAnsi"/>
        </w:rPr>
        <w:t>pentru elaborarea Regulamemtului de Ordine Interioară (R.O.I.), Regulamentului de Organizare şi Funcţionare a unităţii de învăţământ (R.O.F.) şi a Planului Managerial (P.M.)</w:t>
      </w:r>
      <w:r w:rsidRPr="004C1700">
        <w:rPr>
          <w:rFonts w:asciiTheme="majorHAnsi" w:hAnsiTheme="majorHAnsi"/>
        </w:rPr>
        <w:t>:</w:t>
      </w:r>
    </w:p>
    <w:p w:rsidR="00AA2919" w:rsidRPr="004C1700" w:rsidRDefault="00AA2919" w:rsidP="0048297D">
      <w:pPr>
        <w:pStyle w:val="NoSpacing"/>
        <w:numPr>
          <w:ilvl w:val="0"/>
          <w:numId w:val="71"/>
        </w:numPr>
        <w:jc w:val="both"/>
        <w:rPr>
          <w:rFonts w:asciiTheme="majorHAnsi" w:hAnsiTheme="majorHAnsi" w:cs="TimesNewRomanPSMT"/>
          <w:b/>
        </w:rPr>
      </w:pPr>
      <w:r w:rsidRPr="004C1700">
        <w:rPr>
          <w:rFonts w:asciiTheme="majorHAnsi" w:hAnsiTheme="majorHAnsi"/>
        </w:rPr>
        <w:t>Stabileşte dispozi</w:t>
      </w:r>
      <w:r w:rsidRPr="004C1700">
        <w:rPr>
          <w:rFonts w:ascii="Cambria Math" w:hAnsi="Cambria Math" w:cs="Cambria Math"/>
        </w:rPr>
        <w:t>ț</w:t>
      </w:r>
      <w:r w:rsidRPr="004C1700">
        <w:rPr>
          <w:rFonts w:asciiTheme="majorHAnsi" w:hAnsiTheme="majorHAnsi"/>
        </w:rPr>
        <w:t>iile  generale, care prevăd obliga</w:t>
      </w:r>
      <w:r w:rsidRPr="004C1700">
        <w:rPr>
          <w:rFonts w:ascii="Cambria Math" w:hAnsi="Cambria Math" w:cs="Cambria Math"/>
        </w:rPr>
        <w:t>ț</w:t>
      </w:r>
      <w:r w:rsidRPr="004C1700">
        <w:rPr>
          <w:rFonts w:asciiTheme="majorHAnsi" w:hAnsiTheme="majorHAnsi"/>
        </w:rPr>
        <w:t>iile personalului unită</w:t>
      </w:r>
      <w:r w:rsidRPr="004C1700">
        <w:rPr>
          <w:rFonts w:ascii="Cambria Math" w:hAnsi="Cambria Math" w:cs="Cambria Math"/>
        </w:rPr>
        <w:t>ț</w:t>
      </w:r>
      <w:r w:rsidRPr="004C1700">
        <w:rPr>
          <w:rFonts w:asciiTheme="majorHAnsi" w:hAnsiTheme="majorHAnsi"/>
        </w:rPr>
        <w:t xml:space="preserve">ii de învăţământ, precum </w:t>
      </w:r>
      <w:r w:rsidRPr="004C1700">
        <w:rPr>
          <w:rFonts w:asciiTheme="majorHAnsi" w:hAnsiTheme="majorHAnsi" w:cs="Cambria Math"/>
        </w:rPr>
        <w:t>ș</w:t>
      </w:r>
      <w:r w:rsidRPr="004C1700">
        <w:rPr>
          <w:rFonts w:asciiTheme="majorHAnsi" w:hAnsiTheme="majorHAnsi"/>
        </w:rPr>
        <w:t>i ale copiilor care frecventează grădiniţa şi ale părinţilor acestora;</w:t>
      </w:r>
    </w:p>
    <w:p w:rsidR="00AA2919" w:rsidRPr="004C1700" w:rsidRDefault="00AA2919" w:rsidP="0048297D">
      <w:pPr>
        <w:pStyle w:val="NoSpacing"/>
        <w:numPr>
          <w:ilvl w:val="0"/>
          <w:numId w:val="71"/>
        </w:numPr>
        <w:jc w:val="both"/>
        <w:rPr>
          <w:rFonts w:asciiTheme="majorHAnsi" w:hAnsiTheme="majorHAnsi" w:cs="TimesNewRomanPSMT"/>
        </w:rPr>
      </w:pPr>
      <w:r w:rsidRPr="004C1700">
        <w:rPr>
          <w:rFonts w:asciiTheme="majorHAnsi" w:hAnsiTheme="majorHAnsi" w:cs="TimesNewRomanPSMT"/>
        </w:rPr>
        <w:t xml:space="preserve">Stabileşte </w:t>
      </w:r>
      <w:r w:rsidRPr="004C1700">
        <w:rPr>
          <w:rFonts w:asciiTheme="majorHAnsi" w:hAnsiTheme="majorHAnsi"/>
        </w:rPr>
        <w:t>obliga</w:t>
      </w:r>
      <w:r w:rsidRPr="004C1700">
        <w:rPr>
          <w:rFonts w:ascii="Cambria Math" w:hAnsi="Cambria Math" w:cs="Cambria Math"/>
        </w:rPr>
        <w:t>ț</w:t>
      </w:r>
      <w:r w:rsidRPr="004C1700">
        <w:rPr>
          <w:rFonts w:asciiTheme="majorHAnsi" w:hAnsiTheme="majorHAnsi"/>
        </w:rPr>
        <w:t xml:space="preserve">iile </w:t>
      </w:r>
      <w:r w:rsidRPr="004C1700">
        <w:rPr>
          <w:rFonts w:asciiTheme="majorHAnsi" w:hAnsiTheme="majorHAnsi" w:cs="Cambria Math"/>
        </w:rPr>
        <w:t>ș</w:t>
      </w:r>
      <w:r w:rsidRPr="004C1700">
        <w:rPr>
          <w:rFonts w:asciiTheme="majorHAnsi" w:hAnsiTheme="majorHAnsi"/>
        </w:rPr>
        <w:t xml:space="preserve">i îndatoririle conducerii  grădiniţei, asigurarea conducerii </w:t>
      </w:r>
      <w:r w:rsidRPr="004C1700">
        <w:rPr>
          <w:rFonts w:asciiTheme="majorHAnsi" w:hAnsiTheme="majorHAnsi" w:cs="Cambria Math"/>
        </w:rPr>
        <w:t>ș</w:t>
      </w:r>
      <w:r w:rsidRPr="004C1700">
        <w:rPr>
          <w:rFonts w:asciiTheme="majorHAnsi" w:hAnsiTheme="majorHAnsi"/>
        </w:rPr>
        <w:t>i organele prin care aceasta se realizează;</w:t>
      </w:r>
    </w:p>
    <w:p w:rsidR="00AA2919" w:rsidRPr="004C1700" w:rsidRDefault="00AA2919" w:rsidP="0048297D">
      <w:pPr>
        <w:pStyle w:val="NoSpacing"/>
        <w:numPr>
          <w:ilvl w:val="0"/>
          <w:numId w:val="71"/>
        </w:numPr>
        <w:jc w:val="both"/>
        <w:rPr>
          <w:rFonts w:asciiTheme="majorHAnsi" w:hAnsiTheme="majorHAnsi"/>
        </w:rPr>
      </w:pPr>
      <w:r w:rsidRPr="004C1700">
        <w:rPr>
          <w:rFonts w:asciiTheme="majorHAnsi" w:hAnsiTheme="majorHAnsi" w:cs="TimesNewRomanPSMT"/>
        </w:rPr>
        <w:lastRenderedPageBreak/>
        <w:t xml:space="preserve">Stabileşte </w:t>
      </w:r>
      <w:r w:rsidRPr="004C1700">
        <w:rPr>
          <w:rFonts w:asciiTheme="majorHAnsi" w:hAnsiTheme="majorHAnsi"/>
        </w:rPr>
        <w:t>obliga</w:t>
      </w:r>
      <w:r w:rsidRPr="004C1700">
        <w:rPr>
          <w:rFonts w:ascii="Cambria Math" w:hAnsi="Cambria Math" w:cs="Cambria Math"/>
        </w:rPr>
        <w:t>ț</w:t>
      </w:r>
      <w:r w:rsidRPr="004C1700">
        <w:rPr>
          <w:rFonts w:asciiTheme="majorHAnsi" w:hAnsiTheme="majorHAnsi"/>
        </w:rPr>
        <w:t>iile compartimentelor de muncă privind protec</w:t>
      </w:r>
      <w:r w:rsidRPr="004C1700">
        <w:rPr>
          <w:rFonts w:ascii="Cambria Math" w:hAnsi="Cambria Math" w:cs="Cambria Math"/>
        </w:rPr>
        <w:t>ț</w:t>
      </w:r>
      <w:r w:rsidRPr="004C1700">
        <w:rPr>
          <w:rFonts w:asciiTheme="majorHAnsi" w:hAnsiTheme="majorHAnsi"/>
        </w:rPr>
        <w:t>ia muncii, folosirea ma</w:t>
      </w:r>
      <w:r w:rsidRPr="004C1700">
        <w:rPr>
          <w:rFonts w:asciiTheme="majorHAnsi" w:hAnsiTheme="majorHAnsi" w:cs="Cambria Math"/>
        </w:rPr>
        <w:t>ș</w:t>
      </w:r>
      <w:r w:rsidRPr="004C1700">
        <w:rPr>
          <w:rFonts w:asciiTheme="majorHAnsi" w:hAnsiTheme="majorHAnsi"/>
        </w:rPr>
        <w:t>inilor, instala</w:t>
      </w:r>
      <w:r w:rsidRPr="004C1700">
        <w:rPr>
          <w:rFonts w:ascii="Cambria Math" w:hAnsi="Cambria Math" w:cs="Cambria Math"/>
        </w:rPr>
        <w:t>ț</w:t>
      </w:r>
      <w:r w:rsidRPr="004C1700">
        <w:rPr>
          <w:rFonts w:asciiTheme="majorHAnsi" w:hAnsiTheme="majorHAnsi"/>
        </w:rPr>
        <w:t xml:space="preserve">iilor, materiilor prime </w:t>
      </w:r>
      <w:r w:rsidRPr="004C1700">
        <w:rPr>
          <w:rFonts w:asciiTheme="majorHAnsi" w:hAnsiTheme="majorHAnsi" w:cs="Cambria Math"/>
        </w:rPr>
        <w:t>ș</w:t>
      </w:r>
      <w:r w:rsidRPr="004C1700">
        <w:rPr>
          <w:rFonts w:asciiTheme="majorHAnsi" w:hAnsiTheme="majorHAnsi"/>
        </w:rPr>
        <w:t>i materialelor etc.;</w:t>
      </w:r>
    </w:p>
    <w:p w:rsidR="00AA2919" w:rsidRPr="004C1700" w:rsidRDefault="00AA2919" w:rsidP="0048297D">
      <w:pPr>
        <w:pStyle w:val="NoSpacing"/>
        <w:numPr>
          <w:ilvl w:val="0"/>
          <w:numId w:val="71"/>
        </w:numPr>
        <w:jc w:val="both"/>
        <w:rPr>
          <w:rFonts w:asciiTheme="majorHAnsi" w:hAnsiTheme="majorHAnsi"/>
        </w:rPr>
      </w:pPr>
      <w:r w:rsidRPr="004C1700">
        <w:rPr>
          <w:rFonts w:asciiTheme="majorHAnsi" w:hAnsiTheme="majorHAnsi"/>
        </w:rPr>
        <w:t>Stabileşte obliga</w:t>
      </w:r>
      <w:r w:rsidRPr="004C1700">
        <w:rPr>
          <w:rFonts w:ascii="Cambria Math" w:hAnsi="Cambria Math" w:cs="Cambria Math"/>
        </w:rPr>
        <w:t>ț</w:t>
      </w:r>
      <w:r w:rsidRPr="004C1700">
        <w:rPr>
          <w:rFonts w:asciiTheme="majorHAnsi" w:hAnsiTheme="majorHAnsi"/>
        </w:rPr>
        <w:t xml:space="preserve">iile </w:t>
      </w:r>
      <w:r w:rsidRPr="004C1700">
        <w:rPr>
          <w:rFonts w:asciiTheme="majorHAnsi" w:hAnsiTheme="majorHAnsi" w:cs="Cambria Math"/>
        </w:rPr>
        <w:t>ș</w:t>
      </w:r>
      <w:r w:rsidRPr="004C1700">
        <w:rPr>
          <w:rFonts w:asciiTheme="majorHAnsi" w:hAnsiTheme="majorHAnsi"/>
        </w:rPr>
        <w:t>i îndatoririle personalului de execu</w:t>
      </w:r>
      <w:r w:rsidRPr="004C1700">
        <w:rPr>
          <w:rFonts w:ascii="Cambria Math" w:hAnsi="Cambria Math" w:cs="Cambria Math"/>
        </w:rPr>
        <w:t>ț</w:t>
      </w:r>
      <w:r w:rsidRPr="004C1700">
        <w:rPr>
          <w:rFonts w:asciiTheme="majorHAnsi" w:hAnsiTheme="majorHAnsi"/>
        </w:rPr>
        <w:t>ie, respectarea instruc</w:t>
      </w:r>
      <w:r w:rsidRPr="004C1700">
        <w:rPr>
          <w:rFonts w:ascii="Cambria Math" w:hAnsi="Cambria Math" w:cs="Cambria Math"/>
        </w:rPr>
        <w:t>ț</w:t>
      </w:r>
      <w:r w:rsidRPr="004C1700">
        <w:rPr>
          <w:rFonts w:asciiTheme="majorHAnsi" w:hAnsiTheme="majorHAnsi"/>
        </w:rPr>
        <w:t xml:space="preserve">iunilor </w:t>
      </w:r>
      <w:r w:rsidRPr="004C1700">
        <w:rPr>
          <w:rFonts w:asciiTheme="majorHAnsi" w:hAnsiTheme="majorHAnsi" w:cs="Cambria Math"/>
        </w:rPr>
        <w:t>ș</w:t>
      </w:r>
      <w:r w:rsidRPr="004C1700">
        <w:rPr>
          <w:rFonts w:asciiTheme="majorHAnsi" w:hAnsiTheme="majorHAnsi"/>
        </w:rPr>
        <w:t>i a legisla</w:t>
      </w:r>
      <w:r w:rsidRPr="004C1700">
        <w:rPr>
          <w:rFonts w:ascii="Cambria Math" w:hAnsi="Cambria Math" w:cs="Cambria Math"/>
        </w:rPr>
        <w:t>ț</w:t>
      </w:r>
      <w:r w:rsidRPr="004C1700">
        <w:rPr>
          <w:rFonts w:asciiTheme="majorHAnsi" w:hAnsiTheme="majorHAnsi"/>
        </w:rPr>
        <w:t>iei;</w:t>
      </w:r>
    </w:p>
    <w:p w:rsidR="00AA2919" w:rsidRPr="004C1700" w:rsidRDefault="00AA2919" w:rsidP="0048297D">
      <w:pPr>
        <w:pStyle w:val="NoSpacing"/>
        <w:numPr>
          <w:ilvl w:val="0"/>
          <w:numId w:val="71"/>
        </w:numPr>
        <w:jc w:val="both"/>
        <w:rPr>
          <w:rFonts w:asciiTheme="majorHAnsi" w:hAnsiTheme="majorHAnsi" w:cs="ArialMT"/>
        </w:rPr>
      </w:pPr>
      <w:r w:rsidRPr="004C1700">
        <w:rPr>
          <w:rFonts w:asciiTheme="majorHAnsi" w:hAnsiTheme="majorHAnsi" w:cs="SymbolMT"/>
        </w:rPr>
        <w:t xml:space="preserve">Stabileşte </w:t>
      </w:r>
      <w:r w:rsidRPr="004C1700">
        <w:rPr>
          <w:rFonts w:asciiTheme="majorHAnsi" w:hAnsiTheme="majorHAnsi" w:cs="ArialMT"/>
        </w:rPr>
        <w:t>şi derulează activităţi de consultare a factorilor interesaţi în vederea planificării acţiunilor pentru dezvoltarea grădiniţei;</w:t>
      </w:r>
    </w:p>
    <w:p w:rsidR="00AA2919" w:rsidRPr="004C1700" w:rsidRDefault="00AA2919" w:rsidP="0048297D">
      <w:pPr>
        <w:pStyle w:val="NoSpacing"/>
        <w:numPr>
          <w:ilvl w:val="0"/>
          <w:numId w:val="71"/>
        </w:numPr>
        <w:jc w:val="both"/>
        <w:rPr>
          <w:rFonts w:asciiTheme="majorHAnsi" w:hAnsiTheme="majorHAnsi" w:cs="ArialMT"/>
        </w:rPr>
      </w:pPr>
      <w:r w:rsidRPr="004C1700">
        <w:rPr>
          <w:rFonts w:asciiTheme="majorHAnsi" w:hAnsiTheme="majorHAnsi" w:cs="ArialMT"/>
        </w:rPr>
        <w:t>Colectează şi analizează datele şi informaţiile necesare</w:t>
      </w:r>
      <w:r w:rsidRPr="004C1700">
        <w:rPr>
          <w:rFonts w:asciiTheme="majorHAnsi" w:hAnsiTheme="majorHAnsi"/>
        </w:rPr>
        <w:t xml:space="preserve"> </w:t>
      </w:r>
      <w:r w:rsidRPr="004C1700">
        <w:rPr>
          <w:rFonts w:asciiTheme="majorHAnsi" w:hAnsiTheme="majorHAnsi" w:cs="ArialMT"/>
        </w:rPr>
        <w:t>privind planificarea acţiunilor pentru dezvoltarea grădiniţei;</w:t>
      </w:r>
    </w:p>
    <w:p w:rsidR="00AA2919" w:rsidRPr="004C1700" w:rsidRDefault="00AA2919" w:rsidP="0048297D">
      <w:pPr>
        <w:pStyle w:val="NoSpacing"/>
        <w:numPr>
          <w:ilvl w:val="0"/>
          <w:numId w:val="71"/>
        </w:numPr>
        <w:jc w:val="both"/>
        <w:rPr>
          <w:rFonts w:asciiTheme="majorHAnsi" w:hAnsiTheme="majorHAnsi" w:cs="ArialMT"/>
        </w:rPr>
      </w:pPr>
      <w:r w:rsidRPr="004C1700">
        <w:rPr>
          <w:rFonts w:asciiTheme="majorHAnsi" w:hAnsiTheme="majorHAnsi" w:cs="Symbol"/>
        </w:rPr>
        <w:t>A</w:t>
      </w:r>
      <w:r w:rsidRPr="004C1700">
        <w:rPr>
          <w:rFonts w:asciiTheme="majorHAnsi" w:hAnsiTheme="majorHAnsi" w:cs="ArialMT"/>
        </w:rPr>
        <w:t>nalizează şi decide cele mai importante direcţii strategice de intervenţie şi acţiune pentru asigurarea eficacităţii şi poziţionării corecte pe piaţă a ofertei şi serviciilor educaţionale ale unităţii de învăţământ;</w:t>
      </w:r>
    </w:p>
    <w:p w:rsidR="00AA2919" w:rsidRPr="004C1700" w:rsidRDefault="00AA2919" w:rsidP="0048297D">
      <w:pPr>
        <w:pStyle w:val="NoSpacing"/>
        <w:numPr>
          <w:ilvl w:val="0"/>
          <w:numId w:val="71"/>
        </w:numPr>
        <w:jc w:val="both"/>
        <w:rPr>
          <w:rFonts w:asciiTheme="majorHAnsi" w:hAnsiTheme="majorHAnsi" w:cs="ArialMT"/>
        </w:rPr>
      </w:pPr>
      <w:r w:rsidRPr="004C1700">
        <w:rPr>
          <w:rFonts w:asciiTheme="majorHAnsi" w:hAnsiTheme="majorHAnsi" w:cs="SymbolMT"/>
        </w:rPr>
        <w:t>F</w:t>
      </w:r>
      <w:r w:rsidRPr="004C1700">
        <w:rPr>
          <w:rFonts w:asciiTheme="majorHAnsi" w:hAnsiTheme="majorHAnsi" w:cs="ArialMT"/>
        </w:rPr>
        <w:t>ormulează obiectivele, stabileşte ţintele, acţiunile şi termenele de atingere a obiectivelor pe termen lung, mediu şi scurt;</w:t>
      </w:r>
    </w:p>
    <w:p w:rsidR="00AA2919" w:rsidRPr="004C1700" w:rsidRDefault="00AA2919" w:rsidP="0048297D">
      <w:pPr>
        <w:pStyle w:val="NoSpacing"/>
        <w:numPr>
          <w:ilvl w:val="0"/>
          <w:numId w:val="71"/>
        </w:numPr>
        <w:jc w:val="both"/>
        <w:rPr>
          <w:rFonts w:asciiTheme="majorHAnsi" w:hAnsiTheme="majorHAnsi" w:cs="ArialMT"/>
        </w:rPr>
      </w:pPr>
      <w:r w:rsidRPr="004C1700">
        <w:rPr>
          <w:rFonts w:asciiTheme="majorHAnsi" w:hAnsiTheme="majorHAnsi" w:cs="Symbol"/>
        </w:rPr>
        <w:t>S</w:t>
      </w:r>
      <w:r w:rsidRPr="004C1700">
        <w:rPr>
          <w:rFonts w:asciiTheme="majorHAnsi" w:hAnsiTheme="majorHAnsi" w:cs="ArialMT"/>
        </w:rPr>
        <w:t>tabileşte activităţile de monitorizare şi evaluare a nivelului de atingere a obiectivelor;</w:t>
      </w:r>
    </w:p>
    <w:p w:rsidR="00AA2919" w:rsidRPr="004C1700" w:rsidRDefault="00AA2919" w:rsidP="00AA2919">
      <w:pPr>
        <w:pStyle w:val="NoSpacing"/>
        <w:jc w:val="both"/>
        <w:rPr>
          <w:rFonts w:asciiTheme="majorHAnsi" w:hAnsiTheme="majorHAnsi"/>
        </w:rPr>
      </w:pPr>
      <w:r w:rsidRPr="004C1700">
        <w:rPr>
          <w:rFonts w:asciiTheme="majorHAnsi" w:hAnsiTheme="majorHAnsi" w:cs="TimesNewRomanPSMT"/>
        </w:rPr>
        <w:t>(5) Comisia pentru elaborarea</w:t>
      </w:r>
      <w:r w:rsidRPr="004C1700">
        <w:rPr>
          <w:rFonts w:asciiTheme="majorHAnsi" w:hAnsiTheme="majorHAnsi" w:cs="TimesNewRomanPSMT"/>
          <w:b/>
        </w:rPr>
        <w:t xml:space="preserve"> </w:t>
      </w:r>
      <w:r w:rsidRPr="004C1700">
        <w:rPr>
          <w:rFonts w:asciiTheme="majorHAnsi" w:hAnsiTheme="majorHAnsi"/>
        </w:rPr>
        <w:t>R.O.I.</w:t>
      </w:r>
      <w:r w:rsidR="00A9194A" w:rsidRPr="004C1700">
        <w:rPr>
          <w:rFonts w:asciiTheme="majorHAnsi" w:hAnsiTheme="majorHAnsi"/>
        </w:rPr>
        <w:t>/R.O.F.</w:t>
      </w:r>
      <w:r w:rsidRPr="004C1700">
        <w:rPr>
          <w:rFonts w:asciiTheme="majorHAnsi" w:hAnsiTheme="majorHAnsi"/>
        </w:rPr>
        <w:t xml:space="preserve"> şi P.M.</w:t>
      </w:r>
      <w:r w:rsidRPr="004C1700">
        <w:rPr>
          <w:rFonts w:asciiTheme="majorHAnsi" w:hAnsiTheme="majorHAnsi" w:cs="TimesNewRomanPSMT"/>
        </w:rPr>
        <w:t>, pentru asigurarea transparenţei activităţii sale, la atribuţiile prevăzute mai sus, mai îndeplineşte şi următoarele atribuţii:</w:t>
      </w:r>
    </w:p>
    <w:p w:rsidR="00AA2919" w:rsidRPr="004C1700" w:rsidRDefault="00AA2919" w:rsidP="0048297D">
      <w:pPr>
        <w:pStyle w:val="NoSpacing"/>
        <w:numPr>
          <w:ilvl w:val="0"/>
          <w:numId w:val="70"/>
        </w:numPr>
        <w:jc w:val="both"/>
        <w:rPr>
          <w:rFonts w:asciiTheme="majorHAnsi" w:hAnsiTheme="majorHAnsi"/>
        </w:rPr>
      </w:pPr>
      <w:r w:rsidRPr="004C1700">
        <w:rPr>
          <w:rFonts w:asciiTheme="majorHAnsi" w:hAnsiTheme="majorHAnsi" w:cs="TimesNewRomanPSMT"/>
        </w:rPr>
        <w:t>Monitorizează modul în care sunt respectate obligaţiile de serviciu ale tuturor salariaţilor grădiniţei, precum şi modul în care aceştia respectă legislaţia în vigoare;</w:t>
      </w:r>
    </w:p>
    <w:p w:rsidR="00AA2919" w:rsidRPr="004C1700" w:rsidRDefault="00AA2919" w:rsidP="0048297D">
      <w:pPr>
        <w:pStyle w:val="NoSpacing"/>
        <w:numPr>
          <w:ilvl w:val="0"/>
          <w:numId w:val="70"/>
        </w:numPr>
        <w:jc w:val="both"/>
        <w:rPr>
          <w:rFonts w:asciiTheme="majorHAnsi" w:hAnsiTheme="majorHAnsi" w:cs="TimesNewRomanPSMT"/>
        </w:rPr>
      </w:pPr>
      <w:r w:rsidRPr="004C1700">
        <w:rPr>
          <w:rFonts w:asciiTheme="majorHAnsi" w:hAnsiTheme="majorHAnsi" w:cs="TimesNewRomanPSMT"/>
        </w:rPr>
        <w:t>Popularizează periodic activităţile planificate şi în derulare, în rândul angajaţilor grădiniţei, pentru a permite colaboratorilor pe perioade determinate, să se implice în aceste activităţi;</w:t>
      </w:r>
    </w:p>
    <w:p w:rsidR="00AA2919" w:rsidRPr="004C1700" w:rsidRDefault="00AA2919" w:rsidP="0048297D">
      <w:pPr>
        <w:pStyle w:val="NoSpacing"/>
        <w:numPr>
          <w:ilvl w:val="0"/>
          <w:numId w:val="70"/>
        </w:numPr>
        <w:jc w:val="both"/>
        <w:rPr>
          <w:rFonts w:asciiTheme="majorHAnsi" w:hAnsiTheme="majorHAnsi" w:cs="TimesNewRomanPSMT"/>
        </w:rPr>
      </w:pPr>
      <w:r w:rsidRPr="004C1700">
        <w:rPr>
          <w:rFonts w:asciiTheme="majorHAnsi" w:hAnsiTheme="majorHAnsi" w:cs="TimesNewRomanPSMT"/>
        </w:rPr>
        <w:t xml:space="preserve">Realizează evaluări şi raportări periodice şi anuale către conducerea unităţii de învăţământ cu privire la eficienţa membrilor comisiei şi respectiv, a colaboratorilor pe perioade determinate. </w:t>
      </w:r>
    </w:p>
    <w:p w:rsidR="00AA2919" w:rsidRPr="004C1700" w:rsidRDefault="001F30E0" w:rsidP="0085263F">
      <w:pPr>
        <w:pStyle w:val="NoSpacing"/>
        <w:autoSpaceDE w:val="0"/>
        <w:autoSpaceDN w:val="0"/>
        <w:jc w:val="both"/>
        <w:rPr>
          <w:rFonts w:asciiTheme="majorHAnsi" w:hAnsiTheme="majorHAnsi"/>
          <w:b/>
        </w:rPr>
      </w:pPr>
      <w:r w:rsidRPr="004C1700">
        <w:rPr>
          <w:rFonts w:asciiTheme="majorHAnsi" w:hAnsiTheme="majorHAnsi" w:cs="TimesNewRomanPSMT"/>
          <w:b/>
          <w:snapToGrid w:val="0"/>
        </w:rPr>
        <w:t>SECŢIUNEA 6</w:t>
      </w:r>
      <w:r w:rsidR="0085263F" w:rsidRPr="004C1700">
        <w:rPr>
          <w:rFonts w:asciiTheme="majorHAnsi" w:hAnsiTheme="majorHAnsi" w:cs="TimesNewRomanPSMT"/>
          <w:b/>
          <w:snapToGrid w:val="0"/>
        </w:rPr>
        <w:t xml:space="preserve"> - </w:t>
      </w:r>
      <w:r w:rsidR="00AA2919" w:rsidRPr="004C1700">
        <w:rPr>
          <w:rFonts w:asciiTheme="majorHAnsi" w:hAnsiTheme="majorHAnsi" w:cs="TimesNewRomanPSMT"/>
          <w:b/>
          <w:snapToGrid w:val="0"/>
        </w:rPr>
        <w:t xml:space="preserve">COMISIA PENTRU  PROIECTE ŞI PROGRAME EDUCATIVE ŞCOLARE ŞI EXTRAŞCOLARE </w:t>
      </w:r>
    </w:p>
    <w:p w:rsidR="00AA2919" w:rsidRPr="004C1700" w:rsidRDefault="006E6E93" w:rsidP="00AA2919">
      <w:pPr>
        <w:pStyle w:val="NoSpacing"/>
        <w:jc w:val="both"/>
        <w:rPr>
          <w:rFonts w:asciiTheme="majorHAnsi" w:hAnsiTheme="majorHAnsi"/>
        </w:rPr>
      </w:pPr>
      <w:r w:rsidRPr="004C1700">
        <w:rPr>
          <w:rFonts w:asciiTheme="majorHAnsi" w:hAnsiTheme="majorHAnsi"/>
          <w:b/>
        </w:rPr>
        <w:t xml:space="preserve">ART. 89. </w:t>
      </w:r>
      <w:r w:rsidR="00AA2919" w:rsidRPr="004C1700">
        <w:rPr>
          <w:rFonts w:asciiTheme="majorHAnsi" w:hAnsiTheme="majorHAnsi"/>
        </w:rPr>
        <w:t>(1)</w:t>
      </w:r>
      <w:r w:rsidR="00AA2919" w:rsidRPr="004C1700">
        <w:rPr>
          <w:rFonts w:asciiTheme="majorHAnsi" w:hAnsiTheme="majorHAnsi"/>
          <w:b/>
        </w:rPr>
        <w:t xml:space="preserve"> </w:t>
      </w:r>
      <w:r w:rsidR="00AA2919" w:rsidRPr="004C1700">
        <w:rPr>
          <w:rFonts w:asciiTheme="majorHAnsi" w:hAnsiTheme="majorHAnsi"/>
        </w:rPr>
        <w:t xml:space="preserve">Comisia </w:t>
      </w:r>
      <w:r w:rsidR="00AA2919" w:rsidRPr="004C1700">
        <w:rPr>
          <w:rFonts w:asciiTheme="majorHAnsi" w:hAnsiTheme="majorHAnsi"/>
          <w:w w:val="111"/>
        </w:rPr>
        <w:t>pentru proiecte şi programe educative şcolare şi extraşcolare</w:t>
      </w:r>
      <w:r w:rsidR="00AA2919" w:rsidRPr="004C1700">
        <w:rPr>
          <w:rFonts w:asciiTheme="majorHAnsi" w:hAnsiTheme="majorHAnsi"/>
        </w:rPr>
        <w:t xml:space="preserve"> se constituie şi funcţionează în baza  Regulamentului de Organizare </w:t>
      </w:r>
      <w:r w:rsidR="00AA2919" w:rsidRPr="004C1700">
        <w:rPr>
          <w:rFonts w:asciiTheme="majorHAnsi" w:hAnsiTheme="majorHAnsi" w:cs="Cambria Math"/>
          <w:iCs/>
        </w:rPr>
        <w:t>ș</w:t>
      </w:r>
      <w:r w:rsidR="00AA2919" w:rsidRPr="004C1700">
        <w:rPr>
          <w:rFonts w:asciiTheme="majorHAnsi" w:hAnsiTheme="majorHAnsi"/>
          <w:iCs/>
        </w:rPr>
        <w:t>i</w:t>
      </w:r>
      <w:r w:rsidR="00AA2919" w:rsidRPr="004C1700">
        <w:rPr>
          <w:rFonts w:asciiTheme="majorHAnsi" w:hAnsiTheme="majorHAnsi"/>
        </w:rPr>
        <w:t xml:space="preserve">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din Învă</w:t>
      </w:r>
      <w:r w:rsidR="00AA2919" w:rsidRPr="004C1700">
        <w:rPr>
          <w:rFonts w:ascii="Cambria Math" w:hAnsi="Cambria Math" w:cs="Cambria Math"/>
        </w:rPr>
        <w:t>ț</w:t>
      </w:r>
      <w:r w:rsidR="00AA2919" w:rsidRPr="004C1700">
        <w:rPr>
          <w:rFonts w:asciiTheme="majorHAnsi" w:hAnsiTheme="majorHAnsi"/>
        </w:rPr>
        <w:t xml:space="preserve">ământul Preuniversitar/2014,  şi are următoarele atribuţii: </w:t>
      </w:r>
      <w:r w:rsidR="00AA2919" w:rsidRPr="004C1700">
        <w:rPr>
          <w:rFonts w:asciiTheme="majorHAnsi" w:hAnsiTheme="majorHAnsi"/>
          <w:w w:val="142"/>
        </w:rPr>
        <w:t xml:space="preserve"> </w:t>
      </w:r>
    </w:p>
    <w:p w:rsidR="00AA2919" w:rsidRPr="004C1700" w:rsidRDefault="00AA2919" w:rsidP="0048297D">
      <w:pPr>
        <w:numPr>
          <w:ilvl w:val="0"/>
          <w:numId w:val="10"/>
        </w:numPr>
        <w:spacing w:after="0" w:line="240" w:lineRule="auto"/>
        <w:jc w:val="both"/>
        <w:rPr>
          <w:rFonts w:asciiTheme="majorHAnsi" w:hAnsiTheme="majorHAnsi"/>
          <w:sz w:val="20"/>
          <w:szCs w:val="20"/>
        </w:rPr>
      </w:pPr>
      <w:r w:rsidRPr="004C1700">
        <w:rPr>
          <w:rFonts w:asciiTheme="majorHAnsi" w:hAnsiTheme="majorHAnsi"/>
          <w:sz w:val="20"/>
          <w:szCs w:val="20"/>
        </w:rPr>
        <w:t>Asigură planificarea şi desfăşurarea activităţilor educative;</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Coordonează modul în care sunt desfăşurate acţiunile din cadrul parteneriatelor, protocoalelor de colaborare încheiate la nivelul grădiniţei, precum şi desfăşurarea activităţilor extracurriculare;</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Asigură dezvoltarea unei colaborări eficiente cu familiile preşcolarilor din grădiniţă;</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Diversifică modalităţile de colaborare cu familiile preşcolarilor din grădiniţă;</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Contribuie la dezvoltatrea personalităţii preşcolarilor din grădiniţă;</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Coordonează desfăşurarea unor activităţi demonstrative, programe educative, serbări, concursuri etc., ce se desfăşoară în cadrul unor programe, parteneriate, proiecte edcaţionale;</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Coordonează  modul în care se desfăşoară activităţile de consiliere a părinţilor, corespondenţa cu părinţii, lectoratele cu părinţii;</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Facilitează participarea la viaţa socială a grupelor, a grădiniţei şi comunităţii locale;</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Realizează consilierea părinţilor privind orientarea şcolară a preşcolarilor;</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 xml:space="preserve">Asigură dezvoltarea unor strategii personale pentru remedierea problemelor cu care se confruntă preşcolarii; </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Asigură activarea asociativă a părinţilor prin intermediul Comitetetului de părinţi, pentru sprijinirea grădiniţei, în activitatea de îmbunătăţire a performanţelor preşcolarilor, în organizarea şi desfăşurarea  activităţilor planificate în cadrul unor programe, parteneriate, proiecte educaţionale;</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Monitorizează desfăşurarea unor activităţi demonstrative, programe educative, serbări etc.;</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Monitorizează modul în care se desfăşoară activităţile de consiliere a părinţilor, corespondenţa cu părinţii, lectoratele cu părinţii;</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Asigură dezvoltarea unor strategii personale pentru remedierea problemelor cu care se confruntă preşcolarii;</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Organizează acţiuni educative  pe teme de religie, ecologie, rutiere, sănătate;</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Organizează acţiuni educative cu ocazia marcării momentelor importante din istoria ţării , a tradiţiilor şi obiceiurilor şi a unor anumite evenimente speciale, pe parcursul anului şcolar;</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Coordonează, organizează şi centralizează concursurile pentru preşcolari şi rezultatele acestora;</w:t>
      </w:r>
    </w:p>
    <w:p w:rsidR="00AA2919" w:rsidRPr="004C1700" w:rsidRDefault="00AA2919" w:rsidP="0048297D">
      <w:pPr>
        <w:pStyle w:val="NoSpacing"/>
        <w:numPr>
          <w:ilvl w:val="0"/>
          <w:numId w:val="10"/>
        </w:numPr>
        <w:jc w:val="both"/>
        <w:rPr>
          <w:rFonts w:asciiTheme="majorHAnsi" w:hAnsiTheme="majorHAnsi"/>
        </w:rPr>
      </w:pPr>
      <w:r w:rsidRPr="004C1700">
        <w:rPr>
          <w:rFonts w:asciiTheme="majorHAnsi" w:hAnsiTheme="majorHAnsi"/>
        </w:rPr>
        <w:t>Informează semestrial / anual, conducerea grădiniţei asupra activităţilor desfăşurate la nivelul unităţii de învăţământ.</w:t>
      </w:r>
    </w:p>
    <w:p w:rsidR="00AA2919" w:rsidRPr="004C1700" w:rsidRDefault="00AA2919" w:rsidP="00AA2919">
      <w:pPr>
        <w:pStyle w:val="NoSpacing"/>
        <w:jc w:val="both"/>
        <w:rPr>
          <w:rFonts w:asciiTheme="majorHAnsi" w:hAnsiTheme="majorHAnsi"/>
        </w:rPr>
      </w:pPr>
      <w:r w:rsidRPr="004C1700">
        <w:rPr>
          <w:rFonts w:asciiTheme="majorHAnsi" w:hAnsiTheme="majorHAnsi"/>
        </w:rPr>
        <w:t>(2) Activitatea comisiei este coordontă de consilierul educativ.</w:t>
      </w:r>
    </w:p>
    <w:p w:rsidR="00AA2919" w:rsidRPr="004C1700" w:rsidRDefault="001F30E0" w:rsidP="008910D2">
      <w:pPr>
        <w:pStyle w:val="NoSpacing"/>
        <w:autoSpaceDE w:val="0"/>
        <w:autoSpaceDN w:val="0"/>
        <w:jc w:val="both"/>
        <w:rPr>
          <w:rFonts w:asciiTheme="majorHAnsi" w:hAnsiTheme="majorHAnsi"/>
          <w:b/>
        </w:rPr>
      </w:pPr>
      <w:r w:rsidRPr="004C1700">
        <w:rPr>
          <w:rFonts w:asciiTheme="majorHAnsi" w:hAnsiTheme="majorHAnsi"/>
          <w:b/>
        </w:rPr>
        <w:t>SECŢIUNEA 7</w:t>
      </w:r>
      <w:r w:rsidR="008910D2" w:rsidRPr="004C1700">
        <w:rPr>
          <w:rFonts w:asciiTheme="majorHAnsi" w:hAnsiTheme="majorHAnsi"/>
          <w:b/>
        </w:rPr>
        <w:t xml:space="preserve"> - </w:t>
      </w:r>
      <w:r w:rsidR="00AA2919" w:rsidRPr="004C1700">
        <w:rPr>
          <w:rFonts w:asciiTheme="majorHAnsi" w:hAnsiTheme="majorHAnsi"/>
          <w:b/>
          <w:bCs/>
        </w:rPr>
        <w:t xml:space="preserve">COMISIA PENTRU FORMARE CONTINUĂ ŞI PERFECŢIONARE </w:t>
      </w:r>
    </w:p>
    <w:p w:rsidR="00AA2919" w:rsidRPr="004C1700" w:rsidRDefault="006E6E93" w:rsidP="00AA2919">
      <w:pPr>
        <w:pStyle w:val="NoSpacing"/>
        <w:jc w:val="both"/>
        <w:rPr>
          <w:rFonts w:asciiTheme="majorHAnsi" w:hAnsiTheme="majorHAnsi"/>
        </w:rPr>
      </w:pPr>
      <w:r w:rsidRPr="004C1700">
        <w:rPr>
          <w:rFonts w:asciiTheme="majorHAnsi" w:hAnsiTheme="majorHAnsi"/>
          <w:b/>
          <w:iCs/>
        </w:rPr>
        <w:lastRenderedPageBreak/>
        <w:t xml:space="preserve">ART. 90. </w:t>
      </w:r>
      <w:r w:rsidR="00AA2919" w:rsidRPr="004C1700">
        <w:rPr>
          <w:rFonts w:asciiTheme="majorHAnsi" w:hAnsiTheme="majorHAnsi"/>
          <w:iCs/>
        </w:rPr>
        <w:t xml:space="preserve">(1) Comisia pentru formare continuă </w:t>
      </w:r>
      <w:r w:rsidR="00AA2919" w:rsidRPr="004C1700">
        <w:rPr>
          <w:rFonts w:asciiTheme="majorHAnsi" w:hAnsiTheme="majorHAnsi" w:cs="Cambria Math"/>
          <w:iCs/>
        </w:rPr>
        <w:t>ș</w:t>
      </w:r>
      <w:r w:rsidR="00AA2919" w:rsidRPr="004C1700">
        <w:rPr>
          <w:rFonts w:asciiTheme="majorHAnsi" w:hAnsiTheme="majorHAnsi"/>
          <w:iCs/>
        </w:rPr>
        <w:t>i perfec</w:t>
      </w:r>
      <w:r w:rsidR="00AA2919" w:rsidRPr="004C1700">
        <w:rPr>
          <w:rFonts w:ascii="Cambria Math" w:hAnsi="Cambria Math" w:cs="Cambria Math"/>
          <w:iCs/>
        </w:rPr>
        <w:t>ț</w:t>
      </w:r>
      <w:r w:rsidR="00AA2919" w:rsidRPr="004C1700">
        <w:rPr>
          <w:rFonts w:asciiTheme="majorHAnsi" w:hAnsiTheme="majorHAnsi"/>
          <w:iCs/>
        </w:rPr>
        <w:t>ionare</w:t>
      </w:r>
      <w:r w:rsidR="00AA2919" w:rsidRPr="004C1700">
        <w:rPr>
          <w:rFonts w:asciiTheme="majorHAnsi" w:hAnsiTheme="majorHAnsi"/>
          <w:b/>
          <w:iCs/>
        </w:rPr>
        <w:t xml:space="preserve"> </w:t>
      </w:r>
      <w:r w:rsidR="00AA2919" w:rsidRPr="004C1700">
        <w:rPr>
          <w:rFonts w:asciiTheme="majorHAnsi" w:hAnsiTheme="majorHAnsi"/>
        </w:rPr>
        <w:t xml:space="preserve">se constituie la începutul fiecărui an şcolar, fiind formată din 3 membri, responsabilul fiind un cadru didactic ce va răspunde </w:t>
      </w:r>
      <w:r w:rsidR="00AA2919" w:rsidRPr="004C1700">
        <w:rPr>
          <w:rFonts w:asciiTheme="majorHAnsi" w:hAnsiTheme="majorHAnsi" w:cs="Cambria Math"/>
        </w:rPr>
        <w:t>ș</w:t>
      </w:r>
      <w:r w:rsidR="00AA2919" w:rsidRPr="004C1700">
        <w:rPr>
          <w:rFonts w:asciiTheme="majorHAnsi" w:hAnsiTheme="majorHAnsi"/>
        </w:rPr>
        <w:t>i va monitoriza dezvoltarea profesională a personalului didactic din unitatea de învăţământ.</w:t>
      </w:r>
    </w:p>
    <w:p w:rsidR="00AA2919" w:rsidRPr="004C1700" w:rsidRDefault="00AA2919" w:rsidP="00AA2919">
      <w:pPr>
        <w:pStyle w:val="NoSpacing"/>
        <w:jc w:val="both"/>
        <w:rPr>
          <w:rFonts w:asciiTheme="majorHAnsi" w:hAnsiTheme="majorHAnsi"/>
        </w:rPr>
      </w:pPr>
      <w:r w:rsidRPr="004C1700">
        <w:rPr>
          <w:rFonts w:asciiTheme="majorHAnsi" w:hAnsiTheme="majorHAnsi"/>
        </w:rPr>
        <w:t>(2) Comisia se întruneşte lunar şi ori de câte ori este nevoie.</w:t>
      </w:r>
    </w:p>
    <w:p w:rsidR="00AA2919" w:rsidRPr="004C1700" w:rsidRDefault="00AA2919" w:rsidP="00AA2919">
      <w:pPr>
        <w:pStyle w:val="NoSpacing"/>
        <w:jc w:val="both"/>
        <w:rPr>
          <w:rFonts w:asciiTheme="majorHAnsi" w:hAnsiTheme="majorHAnsi"/>
        </w:rPr>
      </w:pPr>
      <w:r w:rsidRPr="004C1700">
        <w:rPr>
          <w:rFonts w:asciiTheme="majorHAnsi" w:hAnsiTheme="majorHAnsi"/>
        </w:rPr>
        <w:t xml:space="preserve">(3) Scopurile Comisiei de formare </w:t>
      </w:r>
      <w:r w:rsidRPr="004C1700">
        <w:rPr>
          <w:rFonts w:asciiTheme="majorHAnsi" w:hAnsiTheme="majorHAnsi" w:cs="Cambria Math"/>
          <w:iCs/>
        </w:rPr>
        <w:t>ș</w:t>
      </w:r>
      <w:r w:rsidRPr="004C1700">
        <w:rPr>
          <w:rFonts w:asciiTheme="majorHAnsi" w:hAnsiTheme="majorHAnsi"/>
          <w:iCs/>
        </w:rPr>
        <w:t>i</w:t>
      </w:r>
      <w:r w:rsidRPr="004C1700">
        <w:rPr>
          <w:rFonts w:asciiTheme="majorHAnsi" w:hAnsiTheme="majorHAnsi"/>
        </w:rPr>
        <w:t xml:space="preserve"> perfecţionare continuă,  sunt:</w:t>
      </w:r>
    </w:p>
    <w:p w:rsidR="00AA2919" w:rsidRPr="004C1700" w:rsidRDefault="00AA2919" w:rsidP="0048297D">
      <w:pPr>
        <w:pStyle w:val="NoSpacing"/>
        <w:numPr>
          <w:ilvl w:val="0"/>
          <w:numId w:val="16"/>
        </w:numPr>
        <w:jc w:val="both"/>
        <w:rPr>
          <w:rFonts w:asciiTheme="majorHAnsi" w:hAnsiTheme="majorHAnsi"/>
        </w:rPr>
      </w:pPr>
      <w:r w:rsidRPr="004C1700">
        <w:rPr>
          <w:rFonts w:asciiTheme="majorHAnsi" w:hAnsiTheme="majorHAnsi"/>
        </w:rPr>
        <w:t>sprijinirea   personalului   didactic   în   aplicarea   reformei   sistemului   educaţional   şi   în îmbunătăţirea activităţii didactice;</w:t>
      </w:r>
    </w:p>
    <w:p w:rsidR="00AA2919" w:rsidRPr="004C1700" w:rsidRDefault="00AA2919" w:rsidP="0048297D">
      <w:pPr>
        <w:pStyle w:val="NoSpacing"/>
        <w:numPr>
          <w:ilvl w:val="0"/>
          <w:numId w:val="16"/>
        </w:numPr>
        <w:jc w:val="both"/>
        <w:rPr>
          <w:rFonts w:asciiTheme="majorHAnsi" w:hAnsiTheme="majorHAnsi"/>
        </w:rPr>
      </w:pPr>
      <w:r w:rsidRPr="004C1700">
        <w:rPr>
          <w:rFonts w:asciiTheme="majorHAnsi" w:hAnsiTheme="majorHAnsi"/>
        </w:rPr>
        <w:t>informarea promptă a personalului didactic cu privire la planuri de învăţământ, curriculum, programe şcolare, etc. şi a modului de aplicare a acestora.</w:t>
      </w:r>
    </w:p>
    <w:p w:rsidR="00AA2919" w:rsidRPr="004C1700" w:rsidRDefault="00AA2919" w:rsidP="00AA2919">
      <w:pPr>
        <w:pStyle w:val="NoSpacing"/>
        <w:jc w:val="both"/>
        <w:rPr>
          <w:rFonts w:asciiTheme="majorHAnsi" w:hAnsiTheme="majorHAnsi"/>
        </w:rPr>
      </w:pPr>
      <w:r w:rsidRPr="004C1700">
        <w:rPr>
          <w:rFonts w:asciiTheme="majorHAnsi" w:hAnsiTheme="majorHAnsi"/>
        </w:rPr>
        <w:t>(4) Atribuţiile</w:t>
      </w:r>
      <w:r w:rsidRPr="004C1700">
        <w:rPr>
          <w:rFonts w:asciiTheme="majorHAnsi" w:hAnsiTheme="majorHAnsi"/>
          <w:b/>
        </w:rPr>
        <w:t xml:space="preserve"> </w:t>
      </w:r>
      <w:r w:rsidRPr="004C1700">
        <w:rPr>
          <w:rFonts w:asciiTheme="majorHAnsi" w:hAnsiTheme="majorHAnsi"/>
        </w:rPr>
        <w:t xml:space="preserve">Comisiei </w:t>
      </w:r>
      <w:r w:rsidRPr="004C1700">
        <w:rPr>
          <w:rFonts w:asciiTheme="majorHAnsi" w:hAnsiTheme="majorHAnsi"/>
          <w:iCs/>
        </w:rPr>
        <w:t xml:space="preserve">pentru formare continuă </w:t>
      </w:r>
      <w:r w:rsidRPr="004C1700">
        <w:rPr>
          <w:rFonts w:asciiTheme="majorHAnsi" w:hAnsiTheme="majorHAnsi" w:cs="Cambria Math"/>
          <w:iCs/>
        </w:rPr>
        <w:t>ș</w:t>
      </w:r>
      <w:r w:rsidRPr="004C1700">
        <w:rPr>
          <w:rFonts w:asciiTheme="majorHAnsi" w:hAnsiTheme="majorHAnsi"/>
          <w:iCs/>
        </w:rPr>
        <w:t>i perfec</w:t>
      </w:r>
      <w:r w:rsidRPr="004C1700">
        <w:rPr>
          <w:rFonts w:ascii="Cambria Math" w:hAnsi="Cambria Math" w:cs="Cambria Math"/>
          <w:iCs/>
        </w:rPr>
        <w:t>ț</w:t>
      </w:r>
      <w:r w:rsidRPr="004C1700">
        <w:rPr>
          <w:rFonts w:asciiTheme="majorHAnsi" w:hAnsiTheme="majorHAnsi"/>
          <w:iCs/>
        </w:rPr>
        <w:t>ionare,</w:t>
      </w:r>
      <w:r w:rsidRPr="004C1700">
        <w:rPr>
          <w:rFonts w:asciiTheme="majorHAnsi" w:hAnsiTheme="majorHAnsi"/>
        </w:rPr>
        <w:t xml:space="preserve"> sunt:</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 xml:space="preserve">Să menţină permanent contactul cu I.S.J. Gorj </w:t>
      </w:r>
      <w:r w:rsidRPr="004C1700">
        <w:rPr>
          <w:rFonts w:asciiTheme="majorHAnsi" w:hAnsiTheme="majorHAnsi" w:cs="Cambria Math"/>
        </w:rPr>
        <w:t>ș</w:t>
      </w:r>
      <w:r w:rsidRPr="004C1700">
        <w:rPr>
          <w:rFonts w:asciiTheme="majorHAnsi" w:hAnsiTheme="majorHAnsi"/>
        </w:rPr>
        <w:t>i C. C. D. Gorj , informându-se cu privire la modificările ce pot apărea în curriculum, modalităţi de evaluare şi a modului de aplicare a acestora</w:t>
      </w:r>
      <w:r w:rsidRPr="004C1700">
        <w:rPr>
          <w:rFonts w:asciiTheme="majorHAnsi" w:hAnsiTheme="majorHAnsi"/>
          <w:lang w:val="en-US"/>
        </w:rPr>
        <w:t>;</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 xml:space="preserve">Să menţină permanent  legătura cu instituţiile abilitate cu formarea </w:t>
      </w:r>
      <w:r w:rsidRPr="004C1700">
        <w:rPr>
          <w:rFonts w:asciiTheme="majorHAnsi" w:hAnsiTheme="majorHAnsi"/>
          <w:iCs/>
        </w:rPr>
        <w:t>continuă</w:t>
      </w:r>
      <w:r w:rsidRPr="004C1700">
        <w:rPr>
          <w:rFonts w:asciiTheme="majorHAnsi" w:hAnsiTheme="majorHAnsi"/>
        </w:rPr>
        <w:t xml:space="preserve"> şi perfecţionare;</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Să informeze personalul didactic de modificările care apar;</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Să elaboreze materiale de sinteză pe diferite teme (curriculum, evaluare, metode şi strategii didactice, manuale alternative, consiliere şi orientare, etc.).</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Să sprijine personalul didactic prin stagii de formare în activitatea de perfecţionare şi susţinere a examenelor de grade didactice;</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Să sprijine împreună cu responsabilul Comisiei metodice, din punct de vedere metodic, cadrele didactice aflate la începutul activităţii didactice;</w:t>
      </w:r>
    </w:p>
    <w:p w:rsidR="00AA2919" w:rsidRPr="004C1700" w:rsidRDefault="00AA2919" w:rsidP="0048297D">
      <w:pPr>
        <w:pStyle w:val="NoSpacing"/>
        <w:numPr>
          <w:ilvl w:val="0"/>
          <w:numId w:val="17"/>
        </w:numPr>
        <w:jc w:val="both"/>
        <w:rPr>
          <w:rFonts w:asciiTheme="majorHAnsi" w:hAnsiTheme="majorHAnsi"/>
        </w:rPr>
      </w:pPr>
      <w:r w:rsidRPr="004C1700">
        <w:rPr>
          <w:rFonts w:asciiTheme="majorHAnsi" w:hAnsiTheme="majorHAnsi"/>
        </w:rPr>
        <w:t>Să organizeze împreună cu responsabilul Comisiei metodice seminarii, activită</w:t>
      </w:r>
      <w:r w:rsidRPr="004C1700">
        <w:rPr>
          <w:rFonts w:ascii="Cambria Math" w:hAnsi="Cambria Math" w:cs="Cambria Math"/>
        </w:rPr>
        <w:t>ț</w:t>
      </w:r>
      <w:r w:rsidRPr="004C1700">
        <w:rPr>
          <w:rFonts w:asciiTheme="majorHAnsi" w:hAnsiTheme="majorHAnsi"/>
        </w:rPr>
        <w:t>i demonstrative, discuţii pe diferite probleme, la care să invite parteneri în educa</w:t>
      </w:r>
      <w:r w:rsidRPr="004C1700">
        <w:rPr>
          <w:rFonts w:ascii="Cambria Math" w:hAnsi="Cambria Math" w:cs="Cambria Math"/>
        </w:rPr>
        <w:t>ț</w:t>
      </w:r>
      <w:r w:rsidRPr="004C1700">
        <w:rPr>
          <w:rFonts w:asciiTheme="majorHAnsi" w:hAnsiTheme="majorHAnsi"/>
        </w:rPr>
        <w:t>ie.</w:t>
      </w:r>
    </w:p>
    <w:p w:rsidR="00AA2919" w:rsidRPr="004C1700" w:rsidRDefault="00AA2919" w:rsidP="00AA2919">
      <w:pPr>
        <w:pStyle w:val="NoSpacing"/>
        <w:jc w:val="both"/>
        <w:rPr>
          <w:rFonts w:asciiTheme="majorHAnsi" w:hAnsiTheme="majorHAnsi" w:cs="Calibri"/>
        </w:rPr>
      </w:pPr>
      <w:r w:rsidRPr="004C1700">
        <w:rPr>
          <w:rFonts w:asciiTheme="majorHAnsi" w:hAnsiTheme="majorHAnsi" w:cs="Calibri"/>
        </w:rPr>
        <w:t>(5) Activitatea responsabilului cu perfecţionarea / formarea continuă va fi centrată pe următoarele coordonate:</w:t>
      </w:r>
    </w:p>
    <w:p w:rsidR="00AA2919" w:rsidRPr="004C1700" w:rsidRDefault="00AA2919" w:rsidP="0048297D">
      <w:pPr>
        <w:pStyle w:val="NoSpacing"/>
        <w:numPr>
          <w:ilvl w:val="0"/>
          <w:numId w:val="18"/>
        </w:numPr>
        <w:ind w:left="786"/>
        <w:jc w:val="both"/>
        <w:rPr>
          <w:rFonts w:asciiTheme="majorHAnsi" w:hAnsiTheme="majorHAnsi" w:cs="Calibri"/>
        </w:rPr>
      </w:pPr>
      <w:r w:rsidRPr="004C1700">
        <w:rPr>
          <w:rFonts w:asciiTheme="majorHAnsi" w:hAnsiTheme="majorHAnsi" w:cs="Calibri"/>
        </w:rPr>
        <w:t>Informare;</w:t>
      </w:r>
    </w:p>
    <w:p w:rsidR="00AA2919" w:rsidRPr="004C1700" w:rsidRDefault="00AA2919" w:rsidP="0048297D">
      <w:pPr>
        <w:pStyle w:val="NoSpacing"/>
        <w:numPr>
          <w:ilvl w:val="0"/>
          <w:numId w:val="18"/>
        </w:numPr>
        <w:ind w:left="786"/>
        <w:jc w:val="both"/>
        <w:rPr>
          <w:rFonts w:asciiTheme="majorHAnsi" w:hAnsiTheme="majorHAnsi" w:cs="Calibri"/>
        </w:rPr>
      </w:pPr>
      <w:r w:rsidRPr="004C1700">
        <w:rPr>
          <w:rFonts w:asciiTheme="majorHAnsi" w:hAnsiTheme="majorHAnsi" w:cs="Calibri"/>
        </w:rPr>
        <w:t>Organizare/coordonare;</w:t>
      </w:r>
    </w:p>
    <w:p w:rsidR="00AA2919" w:rsidRPr="004C1700" w:rsidRDefault="00AA2919" w:rsidP="0048297D">
      <w:pPr>
        <w:pStyle w:val="NoSpacing"/>
        <w:numPr>
          <w:ilvl w:val="0"/>
          <w:numId w:val="18"/>
        </w:numPr>
        <w:ind w:left="786"/>
        <w:jc w:val="both"/>
        <w:rPr>
          <w:rFonts w:asciiTheme="majorHAnsi" w:hAnsiTheme="majorHAnsi" w:cs="Calibri"/>
        </w:rPr>
      </w:pPr>
      <w:r w:rsidRPr="004C1700">
        <w:rPr>
          <w:rFonts w:asciiTheme="majorHAnsi" w:hAnsiTheme="majorHAnsi" w:cs="Calibri"/>
        </w:rPr>
        <w:t>Consiliere/consultanţă;</w:t>
      </w:r>
    </w:p>
    <w:p w:rsidR="00AA2919" w:rsidRPr="004C1700" w:rsidRDefault="00AA2919" w:rsidP="0048297D">
      <w:pPr>
        <w:pStyle w:val="NoSpacing"/>
        <w:numPr>
          <w:ilvl w:val="0"/>
          <w:numId w:val="18"/>
        </w:numPr>
        <w:ind w:left="786"/>
        <w:jc w:val="both"/>
        <w:rPr>
          <w:rFonts w:asciiTheme="majorHAnsi" w:hAnsiTheme="majorHAnsi" w:cs="Calibri"/>
        </w:rPr>
      </w:pPr>
      <w:r w:rsidRPr="004C1700">
        <w:rPr>
          <w:rFonts w:asciiTheme="majorHAnsi" w:hAnsiTheme="majorHAnsi" w:cs="Calibri"/>
        </w:rPr>
        <w:t>Formare;</w:t>
      </w:r>
    </w:p>
    <w:p w:rsidR="00AA2919" w:rsidRPr="004C1700" w:rsidRDefault="00AA2919" w:rsidP="0048297D">
      <w:pPr>
        <w:pStyle w:val="NoSpacing"/>
        <w:numPr>
          <w:ilvl w:val="0"/>
          <w:numId w:val="18"/>
        </w:numPr>
        <w:ind w:left="786"/>
        <w:jc w:val="both"/>
        <w:rPr>
          <w:rFonts w:asciiTheme="majorHAnsi" w:hAnsiTheme="majorHAnsi" w:cs="Calibri"/>
        </w:rPr>
      </w:pPr>
      <w:r w:rsidRPr="004C1700">
        <w:rPr>
          <w:rFonts w:asciiTheme="majorHAnsi" w:hAnsiTheme="majorHAnsi" w:cs="Calibri"/>
        </w:rPr>
        <w:t>Monitorizare;</w:t>
      </w:r>
    </w:p>
    <w:p w:rsidR="00AA2919" w:rsidRPr="004C1700" w:rsidRDefault="00AA2919" w:rsidP="0048297D">
      <w:pPr>
        <w:pStyle w:val="NoSpacing"/>
        <w:numPr>
          <w:ilvl w:val="0"/>
          <w:numId w:val="18"/>
        </w:numPr>
        <w:ind w:left="786"/>
        <w:jc w:val="both"/>
        <w:rPr>
          <w:rFonts w:asciiTheme="majorHAnsi" w:hAnsiTheme="majorHAnsi" w:cs="Calibri"/>
        </w:rPr>
      </w:pPr>
      <w:r w:rsidRPr="004C1700">
        <w:rPr>
          <w:rFonts w:asciiTheme="majorHAnsi" w:hAnsiTheme="majorHAnsi" w:cs="Calibri"/>
        </w:rPr>
        <w:t>Evaluare.</w:t>
      </w:r>
    </w:p>
    <w:p w:rsidR="00AA2919" w:rsidRPr="004C1700" w:rsidRDefault="001F30E0" w:rsidP="008910D2">
      <w:pPr>
        <w:pStyle w:val="NoSpacing"/>
        <w:autoSpaceDE w:val="0"/>
        <w:autoSpaceDN w:val="0"/>
        <w:jc w:val="both"/>
        <w:rPr>
          <w:rFonts w:asciiTheme="majorHAnsi" w:hAnsiTheme="majorHAnsi"/>
          <w:b/>
        </w:rPr>
      </w:pPr>
      <w:r w:rsidRPr="004C1700">
        <w:rPr>
          <w:rFonts w:asciiTheme="majorHAnsi" w:hAnsiTheme="majorHAnsi"/>
          <w:b/>
        </w:rPr>
        <w:t>SECŢIUNEA 8</w:t>
      </w:r>
      <w:r w:rsidR="008910D2" w:rsidRPr="004C1700">
        <w:rPr>
          <w:rFonts w:asciiTheme="majorHAnsi" w:hAnsiTheme="majorHAnsi"/>
          <w:b/>
        </w:rPr>
        <w:t xml:space="preserve"> -</w:t>
      </w:r>
      <w:r w:rsidR="008910D2" w:rsidRPr="004C1700">
        <w:rPr>
          <w:rFonts w:asciiTheme="majorHAnsi" w:hAnsiTheme="majorHAnsi"/>
        </w:rPr>
        <w:t xml:space="preserve"> </w:t>
      </w:r>
      <w:r w:rsidR="00AA2919" w:rsidRPr="004C1700">
        <w:rPr>
          <w:rFonts w:asciiTheme="majorHAnsi" w:hAnsiTheme="majorHAnsi"/>
          <w:b/>
        </w:rPr>
        <w:t>COMISIA PENTRU SECURITATEA ŞI SĂNĂTATEA ÎN MUNCĂ ŞI DE PREVENIRE ŞI STINGERE A INCENDIILOR</w:t>
      </w:r>
    </w:p>
    <w:p w:rsidR="00AA2919" w:rsidRPr="004C1700" w:rsidRDefault="006E6E93" w:rsidP="00AA2919">
      <w:pPr>
        <w:pStyle w:val="NoSpacing"/>
        <w:jc w:val="both"/>
        <w:rPr>
          <w:rFonts w:asciiTheme="majorHAnsi" w:hAnsiTheme="majorHAnsi"/>
        </w:rPr>
      </w:pPr>
      <w:r w:rsidRPr="004C1700">
        <w:rPr>
          <w:rFonts w:asciiTheme="majorHAnsi" w:hAnsiTheme="majorHAnsi"/>
          <w:b/>
        </w:rPr>
        <w:t>ART. 91</w:t>
      </w:r>
      <w:r w:rsidR="00AA2919" w:rsidRPr="004C1700">
        <w:rPr>
          <w:rFonts w:asciiTheme="majorHAnsi" w:hAnsiTheme="majorHAnsi"/>
          <w:b/>
        </w:rPr>
        <w:t xml:space="preserve">. </w:t>
      </w:r>
      <w:r w:rsidR="00AA2919" w:rsidRPr="004C1700">
        <w:rPr>
          <w:rFonts w:asciiTheme="majorHAnsi" w:hAnsiTheme="majorHAnsi"/>
        </w:rPr>
        <w:t>(1)</w:t>
      </w:r>
      <w:r w:rsidR="00AA2919" w:rsidRPr="004C1700">
        <w:rPr>
          <w:rFonts w:asciiTheme="majorHAnsi" w:hAnsiTheme="majorHAnsi"/>
          <w:b/>
        </w:rPr>
        <w:t xml:space="preserve"> </w:t>
      </w:r>
      <w:r w:rsidR="00AA2919" w:rsidRPr="004C1700">
        <w:rPr>
          <w:rFonts w:asciiTheme="majorHAnsi" w:hAnsiTheme="majorHAnsi"/>
        </w:rPr>
        <w:t xml:space="preserve">Comisia pentru securitatea şi sănătatea în muncă şi de prevenire şi stingere a incendiilor funcţionează şi îşi defăşoară activitatea în conformitate cu </w:t>
      </w:r>
      <w:r w:rsidR="00AA2919" w:rsidRPr="004C1700">
        <w:rPr>
          <w:rFonts w:asciiTheme="majorHAnsi" w:hAnsiTheme="majorHAnsi"/>
          <w:lang w:val="it-IT"/>
        </w:rPr>
        <w:t xml:space="preserve">Legea </w:t>
      </w:r>
      <w:r w:rsidR="00672BD9" w:rsidRPr="004C1700">
        <w:rPr>
          <w:rFonts w:asciiTheme="majorHAnsi" w:hAnsiTheme="majorHAnsi"/>
          <w:lang w:val="it-IT"/>
        </w:rPr>
        <w:t xml:space="preserve">Nr. </w:t>
      </w:r>
      <w:r w:rsidR="00AA2919" w:rsidRPr="004C1700">
        <w:rPr>
          <w:rFonts w:asciiTheme="majorHAnsi" w:hAnsiTheme="majorHAnsi"/>
          <w:lang w:val="it-IT"/>
        </w:rPr>
        <w:t>319/2006, privind securitatea şi sănătatea în muncă</w:t>
      </w:r>
      <w:r w:rsidR="00672BD9" w:rsidRPr="004C1700">
        <w:rPr>
          <w:rFonts w:asciiTheme="majorHAnsi" w:hAnsiTheme="majorHAnsi"/>
        </w:rPr>
        <w:t>, Legea protecţiei civile N</w:t>
      </w:r>
      <w:r w:rsidR="00AA2919" w:rsidRPr="004C1700">
        <w:rPr>
          <w:rFonts w:asciiTheme="majorHAnsi" w:hAnsiTheme="majorHAnsi"/>
        </w:rPr>
        <w:t>r.</w:t>
      </w:r>
      <w:r w:rsidR="00672BD9" w:rsidRPr="004C1700">
        <w:rPr>
          <w:rFonts w:asciiTheme="majorHAnsi" w:hAnsiTheme="majorHAnsi"/>
        </w:rPr>
        <w:t xml:space="preserve"> </w:t>
      </w:r>
      <w:r w:rsidR="00AA2919" w:rsidRPr="004C1700">
        <w:rPr>
          <w:rFonts w:asciiTheme="majorHAnsi" w:hAnsiTheme="majorHAnsi"/>
        </w:rPr>
        <w:t>481/2004, modificată ş</w:t>
      </w:r>
      <w:r w:rsidR="00672BD9" w:rsidRPr="004C1700">
        <w:rPr>
          <w:rFonts w:asciiTheme="majorHAnsi" w:hAnsiTheme="majorHAnsi"/>
        </w:rPr>
        <w:t>i completată prin Legea N</w:t>
      </w:r>
      <w:r w:rsidR="00AA2919" w:rsidRPr="004C1700">
        <w:rPr>
          <w:rFonts w:asciiTheme="majorHAnsi" w:hAnsiTheme="majorHAnsi"/>
        </w:rPr>
        <w:t>r.</w:t>
      </w:r>
      <w:r w:rsidR="00672BD9" w:rsidRPr="004C1700">
        <w:rPr>
          <w:rFonts w:asciiTheme="majorHAnsi" w:hAnsiTheme="majorHAnsi"/>
        </w:rPr>
        <w:t xml:space="preserve"> </w:t>
      </w:r>
      <w:r w:rsidR="00AA2919" w:rsidRPr="004C1700">
        <w:rPr>
          <w:rFonts w:asciiTheme="majorHAnsi" w:hAnsiTheme="majorHAnsi"/>
        </w:rPr>
        <w:t>212/2006 ş</w:t>
      </w:r>
      <w:r w:rsidR="00672BD9" w:rsidRPr="004C1700">
        <w:rPr>
          <w:rFonts w:asciiTheme="majorHAnsi" w:hAnsiTheme="majorHAnsi"/>
        </w:rPr>
        <w:t>i ale Art.18, lit.f, din Legea N</w:t>
      </w:r>
      <w:r w:rsidR="00AA2919" w:rsidRPr="004C1700">
        <w:rPr>
          <w:rFonts w:asciiTheme="majorHAnsi" w:hAnsiTheme="majorHAnsi"/>
        </w:rPr>
        <w:t>r.</w:t>
      </w:r>
      <w:r w:rsidR="00672BD9" w:rsidRPr="004C1700">
        <w:rPr>
          <w:rFonts w:asciiTheme="majorHAnsi" w:hAnsiTheme="majorHAnsi"/>
        </w:rPr>
        <w:t xml:space="preserve"> </w:t>
      </w:r>
      <w:r w:rsidR="00AA2919" w:rsidRPr="004C1700">
        <w:rPr>
          <w:rFonts w:asciiTheme="majorHAnsi" w:hAnsiTheme="majorHAnsi"/>
        </w:rPr>
        <w:t>307/2006 privind apărarea împotriva incendiilor şi are următoarele atribu</w:t>
      </w:r>
      <w:r w:rsidR="00AA2919" w:rsidRPr="004C1700">
        <w:rPr>
          <w:rFonts w:asciiTheme="majorHAnsi" w:hAnsiTheme="majorHAnsi" w:cs="Cambria Math"/>
        </w:rPr>
        <w:t>ţ</w:t>
      </w:r>
      <w:r w:rsidR="00AA2919" w:rsidRPr="004C1700">
        <w:rPr>
          <w:rFonts w:asciiTheme="majorHAnsi" w:hAnsiTheme="majorHAnsi"/>
        </w:rPr>
        <w:t>ii:</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Elaborarea normelor de proteţie a muncii pe diferite compartimente şi activităţi ţinând cont de riscurile şi accidentele ce pot interveni;</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Organizarea instructajelor de protecţie a muncii pe activităţi (la fiecare şase luni);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Efectuarea instructajelor de protecţie a muncii pentru activităţi extracurriculare (de către conducătorii activităţilor);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Elaborarea de materiale informative cu privire la riscurile de accidente ce pot apărea în grădiniţă şi în afara grădiniţei;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Asigurarea condiţiilor normale de desăşurare a activităţilor grădiniţei în colaborare cu administraţia locală;</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Organizează activitatea de prevenire şi stingere a incendiilor prin plan anual de muncă;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Urmăreşte realizarea acţiunilor stabilite </w:t>
      </w:r>
      <w:r w:rsidRPr="004C1700">
        <w:rPr>
          <w:rFonts w:asciiTheme="majorHAnsi" w:hAnsiTheme="majorHAnsi"/>
          <w:w w:val="129"/>
        </w:rPr>
        <w:t xml:space="preserve">şi </w:t>
      </w:r>
      <w:r w:rsidRPr="004C1700">
        <w:rPr>
          <w:rFonts w:asciiTheme="majorHAnsi" w:hAnsiTheme="majorHAnsi"/>
        </w:rPr>
        <w:t xml:space="preserve">prezintă periodic normele şi sarcinile de prevenire şi stingere ce revin personalului precum şi consecinţele diferitelor manifestări de neglijenţă şi nepăsare;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Întocmeşte necesarul de mijloace şi materiale pentru PSI </w:t>
      </w:r>
      <w:r w:rsidRPr="004C1700">
        <w:rPr>
          <w:rFonts w:asciiTheme="majorHAnsi" w:hAnsiTheme="majorHAnsi"/>
          <w:w w:val="114"/>
        </w:rPr>
        <w:t xml:space="preserve">şi </w:t>
      </w:r>
      <w:r w:rsidRPr="004C1700">
        <w:rPr>
          <w:rFonts w:asciiTheme="majorHAnsi" w:hAnsiTheme="majorHAnsi"/>
        </w:rPr>
        <w:t xml:space="preserve">solicită conducătorului de unitate fondurile necesare;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Difuzează în sălile de grupe planurile de evacuare în caz de incendiu şi normele de comportare în caz de incendiu; </w:t>
      </w:r>
    </w:p>
    <w:p w:rsidR="00AA2919" w:rsidRPr="004C1700" w:rsidRDefault="00AA2919" w:rsidP="0048297D">
      <w:pPr>
        <w:pStyle w:val="NoSpacing"/>
        <w:numPr>
          <w:ilvl w:val="0"/>
          <w:numId w:val="8"/>
        </w:numPr>
        <w:autoSpaceDE w:val="0"/>
        <w:autoSpaceDN w:val="0"/>
        <w:jc w:val="both"/>
        <w:rPr>
          <w:rFonts w:asciiTheme="majorHAnsi" w:hAnsiTheme="majorHAnsi"/>
        </w:rPr>
      </w:pPr>
      <w:r w:rsidRPr="004C1700">
        <w:rPr>
          <w:rFonts w:asciiTheme="majorHAnsi" w:hAnsiTheme="majorHAnsi"/>
        </w:rPr>
        <w:t xml:space="preserve">Elaborează materiale informative </w:t>
      </w:r>
      <w:r w:rsidRPr="004C1700">
        <w:rPr>
          <w:rFonts w:asciiTheme="majorHAnsi" w:hAnsiTheme="majorHAnsi"/>
          <w:w w:val="119"/>
        </w:rPr>
        <w:t xml:space="preserve">şi </w:t>
      </w:r>
      <w:r w:rsidRPr="004C1700">
        <w:rPr>
          <w:rFonts w:asciiTheme="majorHAnsi" w:hAnsiTheme="majorHAnsi"/>
        </w:rPr>
        <w:t>de documentare care să fie utilizate de personalul unitaţi în activitatea de prevenire a incendiilor;</w:t>
      </w:r>
      <w:r w:rsidRPr="004C1700">
        <w:rPr>
          <w:rFonts w:asciiTheme="majorHAnsi" w:hAnsiTheme="majorHAnsi"/>
          <w:iCs/>
          <w:w w:val="106"/>
        </w:rPr>
        <w:t xml:space="preserve">  </w:t>
      </w:r>
    </w:p>
    <w:p w:rsidR="00AA2919" w:rsidRPr="004C1700" w:rsidRDefault="00AA2919" w:rsidP="00AA2919">
      <w:pPr>
        <w:pStyle w:val="NoSpacing"/>
        <w:jc w:val="both"/>
        <w:rPr>
          <w:rFonts w:asciiTheme="majorHAnsi" w:hAnsiTheme="majorHAnsi"/>
        </w:rPr>
      </w:pPr>
      <w:r w:rsidRPr="004C1700">
        <w:rPr>
          <w:rFonts w:asciiTheme="majorHAnsi" w:hAnsiTheme="majorHAnsi"/>
        </w:rPr>
        <w:lastRenderedPageBreak/>
        <w:t>(2) Comisia pentru Securitatea şi Sănătatea în Muncă şi de Prevenire şi Stingere a Incendiilor, se întruneşte semestrial şi ori de câte ori este nevoie</w:t>
      </w:r>
    </w:p>
    <w:p w:rsidR="00AA2919" w:rsidRPr="004C1700" w:rsidRDefault="001F30E0" w:rsidP="008910D2">
      <w:pPr>
        <w:pStyle w:val="NoSpacing"/>
        <w:rPr>
          <w:rFonts w:asciiTheme="majorHAnsi" w:hAnsiTheme="majorHAnsi"/>
          <w:b/>
          <w:i/>
        </w:rPr>
      </w:pPr>
      <w:r w:rsidRPr="004C1700">
        <w:rPr>
          <w:rFonts w:asciiTheme="majorHAnsi" w:hAnsiTheme="majorHAnsi"/>
          <w:b/>
        </w:rPr>
        <w:t>SECŢIUNEA 9</w:t>
      </w:r>
      <w:r w:rsidR="008910D2" w:rsidRPr="004C1700">
        <w:rPr>
          <w:rFonts w:asciiTheme="majorHAnsi" w:hAnsiTheme="majorHAnsi"/>
          <w:b/>
        </w:rPr>
        <w:t xml:space="preserve"> - </w:t>
      </w:r>
      <w:r w:rsidR="00AA2919" w:rsidRPr="004C1700">
        <w:rPr>
          <w:rFonts w:asciiTheme="majorHAnsi" w:hAnsiTheme="majorHAnsi"/>
          <w:b/>
        </w:rPr>
        <w:t xml:space="preserve">COMISIA PENTRU CERCETARE DISCIPLINARĂ </w:t>
      </w:r>
    </w:p>
    <w:p w:rsidR="00AA2919" w:rsidRPr="004C1700" w:rsidRDefault="006E6E93" w:rsidP="00AA2919">
      <w:pPr>
        <w:pStyle w:val="NoSpacing"/>
        <w:jc w:val="both"/>
        <w:rPr>
          <w:rFonts w:asciiTheme="majorHAnsi" w:hAnsiTheme="majorHAnsi"/>
        </w:rPr>
      </w:pPr>
      <w:r w:rsidRPr="004C1700">
        <w:rPr>
          <w:rFonts w:asciiTheme="majorHAnsi" w:hAnsiTheme="majorHAnsi"/>
          <w:b/>
        </w:rPr>
        <w:t xml:space="preserve">ART. 92. </w:t>
      </w:r>
      <w:r w:rsidR="00AA2919" w:rsidRPr="004C1700">
        <w:rPr>
          <w:rFonts w:asciiTheme="majorHAnsi" w:hAnsiTheme="majorHAnsi"/>
        </w:rPr>
        <w:t>(1) Comisia pentru cercetare disciplinară, se constituie şi funcţionează în conformitate cu prevederile Legii Educaţiei Naţionale Nr. 1/2011, cu modificările și completările</w:t>
      </w:r>
      <w:r w:rsidR="009462F3">
        <w:rPr>
          <w:rFonts w:asciiTheme="majorHAnsi" w:hAnsiTheme="majorHAnsi"/>
        </w:rPr>
        <w:t xml:space="preserve"> ulterioare, cu O.M.F.P. Nr. 400/201</w:t>
      </w:r>
      <w:r w:rsidR="00AA2919" w:rsidRPr="004C1700">
        <w:rPr>
          <w:rFonts w:asciiTheme="majorHAnsi" w:hAnsiTheme="majorHAnsi"/>
        </w:rPr>
        <w:t xml:space="preserve">5, pentru aprobarea Codului controlului intern/managerial, cuprinzând standardele de control intern/managerial la entităţile publice și pentru dezvoltarea sistemelor de control intern/managerial – republicat – Standardul I (ETICA, INTEGRITATEA) şi în temeiul Legii Nr. 53/2003 – Codul Muncii, </w:t>
      </w:r>
      <w:r w:rsidR="00672BD9" w:rsidRPr="004C1700">
        <w:rPr>
          <w:rFonts w:asciiTheme="majorHAnsi" w:hAnsiTheme="majorHAnsi"/>
        </w:rPr>
        <w:t xml:space="preserve">republicat, </w:t>
      </w:r>
      <w:r w:rsidR="00AA2919" w:rsidRPr="004C1700">
        <w:rPr>
          <w:rFonts w:asciiTheme="majorHAnsi" w:hAnsiTheme="majorHAnsi"/>
        </w:rPr>
        <w:t>cu modificările și completările ulterioare.</w:t>
      </w:r>
    </w:p>
    <w:p w:rsidR="00AA2919" w:rsidRPr="004C1700" w:rsidRDefault="00AA2919" w:rsidP="00AA2919">
      <w:pPr>
        <w:pStyle w:val="NoSpacing"/>
        <w:jc w:val="both"/>
        <w:rPr>
          <w:rFonts w:asciiTheme="majorHAnsi" w:hAnsiTheme="majorHAnsi"/>
        </w:rPr>
      </w:pPr>
      <w:r w:rsidRPr="004C1700">
        <w:rPr>
          <w:rFonts w:asciiTheme="majorHAnsi" w:hAnsiTheme="majorHAnsi"/>
        </w:rPr>
        <w:t>(2) Comisia pentru cercetare disciplinară are următoarele atribuţii:</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cercetarea preliminară se efectuează în urma sesizării în scris a faptei şi în acest sens Comisia:</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verifică elementele de formă şi de fond ale sesizării;</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identifică obiectul sesizării;</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stabileşte, dacă este cazul, ca în afară de salariat să mai participe şi alte persoane a căror prezenţă este necesară pentru stabilirea adevărului şi soluţionarea cauzei;</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efectuează cercetarea disciplinară prealabilă, propriu-zisă, în cadrul căreia poate solicita documentele considerate necesare şi concludente pentru aflarea adevărului şi soluţionarea cauzei;</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 xml:space="preserve">întocmeşte, în baza procesului-verbal de şedintă, raportul de finalizare a cercetării disciplinare a faptei; </w:t>
      </w:r>
    </w:p>
    <w:p w:rsidR="00AA2919" w:rsidRPr="004C1700" w:rsidRDefault="00AA2919" w:rsidP="0048297D">
      <w:pPr>
        <w:pStyle w:val="NoSpacing"/>
        <w:numPr>
          <w:ilvl w:val="0"/>
          <w:numId w:val="72"/>
        </w:numPr>
        <w:jc w:val="both"/>
        <w:rPr>
          <w:rFonts w:asciiTheme="majorHAnsi" w:hAnsiTheme="majorHAnsi" w:cs="Cambria"/>
        </w:rPr>
      </w:pPr>
      <w:r w:rsidRPr="004C1700">
        <w:rPr>
          <w:rFonts w:asciiTheme="majorHAnsi" w:hAnsiTheme="majorHAnsi"/>
        </w:rPr>
        <w:t>transmite raportul Consiliului de Administra</w:t>
      </w:r>
      <w:r w:rsidRPr="004C1700">
        <w:rPr>
          <w:rFonts w:ascii="Cambria Math" w:hAnsi="Cambria Math" w:cs="Cambria Math"/>
        </w:rPr>
        <w:t>ț</w:t>
      </w:r>
      <w:r w:rsidRPr="004C1700">
        <w:rPr>
          <w:rFonts w:asciiTheme="majorHAnsi" w:hAnsiTheme="majorHAnsi" w:cs="Cambria"/>
        </w:rPr>
        <w:t>ie să propună sancţiunea aplicabilă;</w:t>
      </w:r>
    </w:p>
    <w:p w:rsidR="00AA2919" w:rsidRPr="004C1700" w:rsidRDefault="00AA2919" w:rsidP="0048297D">
      <w:pPr>
        <w:pStyle w:val="NoSpacing"/>
        <w:numPr>
          <w:ilvl w:val="0"/>
          <w:numId w:val="72"/>
        </w:numPr>
        <w:jc w:val="both"/>
        <w:rPr>
          <w:rFonts w:asciiTheme="majorHAnsi" w:hAnsiTheme="majorHAnsi"/>
          <w:i/>
        </w:rPr>
      </w:pPr>
      <w:r w:rsidRPr="004C1700">
        <w:rPr>
          <w:rFonts w:asciiTheme="majorHAnsi" w:hAnsiTheme="majorHAnsi"/>
        </w:rPr>
        <w:t>propune, atunci când consideră că este necesar, consilierea salariatului care a săvârşit abateri;</w:t>
      </w:r>
    </w:p>
    <w:p w:rsidR="00AA2919" w:rsidRPr="004C1700" w:rsidRDefault="00AA2919" w:rsidP="0048297D">
      <w:pPr>
        <w:pStyle w:val="NoSpacing"/>
        <w:numPr>
          <w:ilvl w:val="0"/>
          <w:numId w:val="72"/>
        </w:numPr>
        <w:jc w:val="both"/>
        <w:rPr>
          <w:rFonts w:asciiTheme="majorHAnsi" w:hAnsiTheme="majorHAnsi"/>
        </w:rPr>
      </w:pPr>
      <w:r w:rsidRPr="004C1700">
        <w:rPr>
          <w:rFonts w:asciiTheme="majorHAnsi" w:hAnsiTheme="majorHAnsi"/>
        </w:rPr>
        <w:t>verifică aplicarea măsurilor disciplinare.</w:t>
      </w:r>
    </w:p>
    <w:p w:rsidR="00AA2919" w:rsidRPr="004C1700" w:rsidRDefault="001F30E0" w:rsidP="008910D2">
      <w:pPr>
        <w:pStyle w:val="NoSpacing"/>
        <w:rPr>
          <w:rFonts w:asciiTheme="majorHAnsi" w:hAnsiTheme="majorHAnsi"/>
          <w:b/>
          <w:i/>
        </w:rPr>
      </w:pPr>
      <w:r w:rsidRPr="004C1700">
        <w:rPr>
          <w:rFonts w:asciiTheme="majorHAnsi" w:hAnsiTheme="majorHAnsi"/>
          <w:b/>
        </w:rPr>
        <w:t>SECŢIUNEA 10</w:t>
      </w:r>
      <w:r w:rsidR="008910D2" w:rsidRPr="004C1700">
        <w:rPr>
          <w:rFonts w:asciiTheme="majorHAnsi" w:hAnsiTheme="majorHAnsi"/>
          <w:b/>
        </w:rPr>
        <w:t xml:space="preserve"> - </w:t>
      </w:r>
      <w:r w:rsidR="00AA2919" w:rsidRPr="004C1700">
        <w:rPr>
          <w:rFonts w:asciiTheme="majorHAnsi" w:hAnsiTheme="majorHAnsi"/>
          <w:b/>
        </w:rPr>
        <w:t xml:space="preserve">COMISIA DE ETICĂ </w:t>
      </w:r>
    </w:p>
    <w:p w:rsidR="00AA2919" w:rsidRPr="004C1700" w:rsidRDefault="006E6E93" w:rsidP="00AA2919">
      <w:pPr>
        <w:pStyle w:val="NoSpacing"/>
        <w:jc w:val="both"/>
        <w:rPr>
          <w:rFonts w:asciiTheme="majorHAnsi" w:hAnsiTheme="majorHAnsi"/>
        </w:rPr>
      </w:pPr>
      <w:r w:rsidRPr="004C1700">
        <w:rPr>
          <w:rFonts w:asciiTheme="majorHAnsi" w:hAnsiTheme="majorHAnsi"/>
          <w:b/>
        </w:rPr>
        <w:t xml:space="preserve">ART. 93. </w:t>
      </w:r>
      <w:r w:rsidR="00AA2919" w:rsidRPr="004C1700">
        <w:rPr>
          <w:rFonts w:asciiTheme="majorHAnsi" w:hAnsiTheme="majorHAnsi"/>
        </w:rPr>
        <w:t>(1) Comisia de etică se constituie şi funcţionează în baza prevederilor O.M.E.C.T.S. Nr. 5550/2011 privind  aprobarea Regulamentului de organizare şi funcţionare a Consiliului naţional de etică din învăţământul preuniversitar, O.M.E.C.T.S. Nr. 5650/2011 privind aprobarea Regulamentului de organizare și funcţionare a Ministerului Educaţiei, Cercetării, Tineretului și Sportului și a Procedurii privind gestionarea documentelor neclasificate și activitatea de registratură/ secretariat din cadrul Ministerului Educaţiei, Cercetării, Tineretului și Sportului, H.G. Nr. 185/2013 privind organizarea și funcţionarea Ministerului Educa</w:t>
      </w:r>
      <w:r w:rsidR="009462F3">
        <w:rPr>
          <w:rFonts w:asciiTheme="majorHAnsi" w:hAnsiTheme="majorHAnsi"/>
        </w:rPr>
        <w:t>ţiei Naţionale, O.M.F.P. Nr. 400/201</w:t>
      </w:r>
      <w:r w:rsidR="00AA2919" w:rsidRPr="004C1700">
        <w:rPr>
          <w:rFonts w:asciiTheme="majorHAnsi" w:hAnsiTheme="majorHAnsi"/>
        </w:rPr>
        <w:t>5, pentru aprobarea Codului controlului intern/managerial, cuprinzând standardele de control intern/managerial la entităţile publice și pentru dezvoltarea sistemelor de control intern/managerial – republicat – Standardul I (ETICA, INTEGRITATEA), Legii Educaţiei Naţionale Nr. 1/2011, cu modificările și completările ulterioare.</w:t>
      </w:r>
    </w:p>
    <w:p w:rsidR="00AA2919" w:rsidRPr="004C1700" w:rsidRDefault="00AA2919" w:rsidP="00AA2919">
      <w:pPr>
        <w:pStyle w:val="NoSpacing"/>
        <w:rPr>
          <w:rFonts w:asciiTheme="majorHAnsi" w:hAnsiTheme="majorHAnsi"/>
        </w:rPr>
      </w:pPr>
      <w:r w:rsidRPr="004C1700">
        <w:rPr>
          <w:rFonts w:asciiTheme="majorHAnsi" w:hAnsiTheme="majorHAnsi"/>
        </w:rPr>
        <w:t>(2) Comisia de etică are, în principal, următoarele atribuţii:</w:t>
      </w:r>
    </w:p>
    <w:p w:rsidR="00AA2919" w:rsidRPr="004C1700" w:rsidRDefault="00AA2919" w:rsidP="0048297D">
      <w:pPr>
        <w:numPr>
          <w:ilvl w:val="0"/>
          <w:numId w:val="73"/>
        </w:numPr>
        <w:spacing w:after="0" w:line="240" w:lineRule="auto"/>
        <w:jc w:val="both"/>
        <w:rPr>
          <w:rFonts w:asciiTheme="majorHAnsi" w:hAnsiTheme="majorHAnsi"/>
          <w:sz w:val="20"/>
          <w:szCs w:val="20"/>
          <w:lang w:val="en-AU" w:eastAsia="fr-FR"/>
        </w:rPr>
      </w:pPr>
      <w:r w:rsidRPr="004C1700">
        <w:rPr>
          <w:rFonts w:asciiTheme="majorHAnsi" w:hAnsiTheme="majorHAnsi"/>
          <w:sz w:val="20"/>
          <w:szCs w:val="20"/>
        </w:rPr>
        <w:t xml:space="preserve">elaborează Codul de Etică al personalului din </w:t>
      </w:r>
      <w:r w:rsidR="00672BD9" w:rsidRPr="004C1700">
        <w:rPr>
          <w:rFonts w:asciiTheme="majorHAnsi" w:hAnsiTheme="majorHAnsi" w:cs="TimesNewRoman"/>
          <w:snapToGrid w:val="0"/>
          <w:sz w:val="20"/>
          <w:szCs w:val="20"/>
          <w:lang w:val="fr-FR"/>
        </w:rPr>
        <w:t>Grădiniţa cu Program Prelungit ,,MIHAI EMINESCU’’, Tg-Jiu, Gorj</w:t>
      </w:r>
      <w:r w:rsidRPr="004C1700">
        <w:rPr>
          <w:rFonts w:asciiTheme="majorHAnsi" w:hAnsiTheme="majorHAnsi"/>
          <w:sz w:val="20"/>
          <w:szCs w:val="20"/>
        </w:rPr>
        <w:t>, care va cuprinde formularea explicită a idealurilor, principiilor și normelor morale pe care trebuie să le respecte to</w:t>
      </w:r>
      <w:r w:rsidRPr="004C1700">
        <w:rPr>
          <w:rFonts w:ascii="Cambria Math" w:hAnsi="Cambria Math" w:cs="Cambria Math"/>
          <w:sz w:val="20"/>
          <w:szCs w:val="20"/>
        </w:rPr>
        <w:t>ț</w:t>
      </w:r>
      <w:r w:rsidRPr="004C1700">
        <w:rPr>
          <w:rFonts w:asciiTheme="majorHAnsi" w:hAnsiTheme="majorHAnsi" w:cs="Cambria"/>
          <w:sz w:val="20"/>
          <w:szCs w:val="20"/>
        </w:rPr>
        <w:t>i salaria</w:t>
      </w:r>
      <w:r w:rsidRPr="004C1700">
        <w:rPr>
          <w:rFonts w:ascii="Cambria Math" w:hAnsi="Cambria Math" w:cs="Cambria Math"/>
          <w:sz w:val="20"/>
          <w:szCs w:val="20"/>
        </w:rPr>
        <w:t>ț</w:t>
      </w:r>
      <w:r w:rsidRPr="004C1700">
        <w:rPr>
          <w:rFonts w:asciiTheme="majorHAnsi" w:hAnsiTheme="majorHAnsi" w:cs="Cambria"/>
          <w:sz w:val="20"/>
          <w:szCs w:val="20"/>
        </w:rPr>
        <w:t>ii unită</w:t>
      </w:r>
      <w:r w:rsidRPr="004C1700">
        <w:rPr>
          <w:rFonts w:ascii="Cambria Math" w:hAnsi="Cambria Math" w:cs="Cambria Math"/>
          <w:sz w:val="20"/>
          <w:szCs w:val="20"/>
        </w:rPr>
        <w:t>ț</w:t>
      </w:r>
      <w:r w:rsidRPr="004C1700">
        <w:rPr>
          <w:rFonts w:asciiTheme="majorHAnsi" w:hAnsiTheme="majorHAnsi" w:cs="Cambria"/>
          <w:sz w:val="20"/>
          <w:szCs w:val="20"/>
        </w:rPr>
        <w:t>ii de învă</w:t>
      </w:r>
      <w:r w:rsidRPr="004C1700">
        <w:rPr>
          <w:rFonts w:ascii="Cambria Math" w:hAnsi="Cambria Math" w:cs="Cambria Math"/>
          <w:sz w:val="20"/>
          <w:szCs w:val="20"/>
        </w:rPr>
        <w:t>ț</w:t>
      </w:r>
      <w:r w:rsidRPr="004C1700">
        <w:rPr>
          <w:rFonts w:asciiTheme="majorHAnsi" w:hAnsiTheme="majorHAnsi" w:cs="Cambria"/>
          <w:sz w:val="20"/>
          <w:szCs w:val="20"/>
        </w:rPr>
        <w:t>ământ în activitatea lor profesională</w:t>
      </w:r>
      <w:r w:rsidRPr="004C1700">
        <w:rPr>
          <w:rFonts w:asciiTheme="majorHAnsi" w:hAnsiTheme="majorHAnsi"/>
          <w:sz w:val="20"/>
          <w:szCs w:val="20"/>
          <w:lang w:val="en-AU" w:eastAsia="fr-FR"/>
        </w:rPr>
        <w:t>. Acest Cod func</w:t>
      </w:r>
      <w:r w:rsidRPr="004C1700">
        <w:rPr>
          <w:rFonts w:ascii="Cambria Math" w:hAnsi="Cambria Math" w:cs="Cambria Math"/>
          <w:sz w:val="20"/>
          <w:szCs w:val="20"/>
          <w:lang w:val="en-AU" w:eastAsia="fr-FR"/>
        </w:rPr>
        <w:t>ț</w:t>
      </w:r>
      <w:r w:rsidRPr="004C1700">
        <w:rPr>
          <w:rFonts w:asciiTheme="majorHAnsi" w:hAnsiTheme="majorHAnsi" w:cs="Cambria"/>
          <w:sz w:val="20"/>
          <w:szCs w:val="20"/>
          <w:lang w:val="en-AU" w:eastAsia="fr-FR"/>
        </w:rPr>
        <w:t>ionează</w:t>
      </w:r>
      <w:r w:rsidRPr="004C1700">
        <w:rPr>
          <w:rFonts w:asciiTheme="majorHAnsi" w:hAnsiTheme="majorHAnsi"/>
          <w:i/>
          <w:sz w:val="20"/>
          <w:szCs w:val="20"/>
          <w:lang w:val="en-AU" w:eastAsia="fr-FR"/>
        </w:rPr>
        <w:t xml:space="preserve"> </w:t>
      </w:r>
      <w:r w:rsidRPr="004C1700">
        <w:rPr>
          <w:rFonts w:asciiTheme="majorHAnsi" w:hAnsiTheme="majorHAnsi"/>
          <w:sz w:val="20"/>
          <w:szCs w:val="20"/>
          <w:lang w:val="en-AU" w:eastAsia="fr-FR"/>
        </w:rPr>
        <w:t>ca un contra</w:t>
      </w:r>
      <w:r w:rsidR="00672BD9" w:rsidRPr="004C1700">
        <w:rPr>
          <w:rFonts w:asciiTheme="majorHAnsi" w:hAnsiTheme="majorHAnsi"/>
          <w:sz w:val="20"/>
          <w:szCs w:val="20"/>
          <w:lang w:val="en-AU" w:eastAsia="fr-FR"/>
        </w:rPr>
        <w:t xml:space="preserve">ct moral între membrii </w:t>
      </w:r>
      <w:r w:rsidR="00672BD9" w:rsidRPr="004C1700">
        <w:rPr>
          <w:rFonts w:asciiTheme="majorHAnsi" w:hAnsiTheme="majorHAnsi" w:cs="TimesNewRoman"/>
          <w:snapToGrid w:val="0"/>
          <w:sz w:val="20"/>
          <w:szCs w:val="20"/>
          <w:lang w:val="fr-FR"/>
        </w:rPr>
        <w:t>Grădiniţei cu Program Prelungit ,,MIHAI EMINESCU’’, Tg-Jiu, Gorj</w:t>
      </w:r>
      <w:r w:rsidR="00672BD9" w:rsidRPr="004C1700">
        <w:rPr>
          <w:rFonts w:asciiTheme="majorHAnsi" w:hAnsiTheme="majorHAnsi"/>
          <w:sz w:val="20"/>
          <w:szCs w:val="20"/>
          <w:lang w:val="en-AU" w:eastAsia="fr-FR"/>
        </w:rPr>
        <w:t xml:space="preserve"> </w:t>
      </w:r>
      <w:r w:rsidRPr="004C1700">
        <w:rPr>
          <w:rFonts w:asciiTheme="majorHAnsi" w:hAnsiTheme="majorHAnsi"/>
          <w:sz w:val="20"/>
          <w:szCs w:val="20"/>
          <w:lang w:val="en-AU" w:eastAsia="fr-FR"/>
        </w:rPr>
        <w:t>și comunitatea școlară ca întreg, contribuind la coeziunea membrilor, la crearea unui climat bazat pe cooperare și competitive, la creșterea prestigiului grădini</w:t>
      </w:r>
      <w:r w:rsidRPr="004C1700">
        <w:rPr>
          <w:rFonts w:ascii="Cambria Math" w:hAnsi="Cambria Math" w:cs="Cambria Math"/>
          <w:sz w:val="20"/>
          <w:szCs w:val="20"/>
          <w:lang w:val="en-AU" w:eastAsia="fr-FR"/>
        </w:rPr>
        <w:t>ț</w:t>
      </w:r>
      <w:r w:rsidRPr="004C1700">
        <w:rPr>
          <w:rFonts w:asciiTheme="majorHAnsi" w:hAnsiTheme="majorHAnsi" w:cs="Cambria"/>
          <w:sz w:val="20"/>
          <w:szCs w:val="20"/>
          <w:lang w:val="en-AU" w:eastAsia="fr-FR"/>
        </w:rPr>
        <w:t>ei;</w:t>
      </w:r>
    </w:p>
    <w:p w:rsidR="00AA2919" w:rsidRPr="004C1700" w:rsidRDefault="00AA2919" w:rsidP="0048297D">
      <w:pPr>
        <w:numPr>
          <w:ilvl w:val="0"/>
          <w:numId w:val="73"/>
        </w:numPr>
        <w:spacing w:after="0" w:line="240" w:lineRule="auto"/>
        <w:jc w:val="both"/>
        <w:rPr>
          <w:rFonts w:asciiTheme="majorHAnsi" w:hAnsiTheme="majorHAnsi"/>
          <w:sz w:val="20"/>
          <w:szCs w:val="20"/>
          <w:lang w:val="en-AU" w:eastAsia="fr-FR"/>
        </w:rPr>
      </w:pPr>
      <w:r w:rsidRPr="004C1700">
        <w:rPr>
          <w:rFonts w:asciiTheme="majorHAnsi" w:hAnsiTheme="majorHAnsi"/>
          <w:sz w:val="20"/>
          <w:szCs w:val="20"/>
          <w:lang w:val="en-AU" w:eastAsia="fr-FR"/>
        </w:rPr>
        <w:t>propune Consiliului de Administra</w:t>
      </w:r>
      <w:r w:rsidRPr="004C1700">
        <w:rPr>
          <w:rFonts w:ascii="Cambria Math" w:hAnsi="Cambria Math" w:cs="Cambria Math"/>
          <w:sz w:val="20"/>
          <w:szCs w:val="20"/>
          <w:lang w:val="en-AU" w:eastAsia="fr-FR"/>
        </w:rPr>
        <w:t>ț</w:t>
      </w:r>
      <w:r w:rsidRPr="004C1700">
        <w:rPr>
          <w:rFonts w:asciiTheme="majorHAnsi" w:hAnsiTheme="majorHAnsi" w:cs="Cambria"/>
          <w:sz w:val="20"/>
          <w:szCs w:val="20"/>
          <w:lang w:val="en-AU" w:eastAsia="fr-FR"/>
        </w:rPr>
        <w:t>ie aprobarea Codului de Etică al personalului grădini</w:t>
      </w:r>
      <w:r w:rsidRPr="004C1700">
        <w:rPr>
          <w:rFonts w:ascii="Cambria Math" w:hAnsi="Cambria Math" w:cs="Cambria Math"/>
          <w:sz w:val="20"/>
          <w:szCs w:val="20"/>
          <w:lang w:val="en-AU" w:eastAsia="fr-FR"/>
        </w:rPr>
        <w:t>ț</w:t>
      </w:r>
      <w:r w:rsidRPr="004C1700">
        <w:rPr>
          <w:rFonts w:asciiTheme="majorHAnsi" w:hAnsiTheme="majorHAnsi" w:cs="Cambria"/>
          <w:sz w:val="20"/>
          <w:szCs w:val="20"/>
          <w:lang w:val="en-AU" w:eastAsia="fr-FR"/>
        </w:rPr>
        <w:t>ei, pentru a p</w:t>
      </w:r>
      <w:r w:rsidRPr="004C1700">
        <w:rPr>
          <w:rFonts w:asciiTheme="majorHAnsi" w:hAnsiTheme="majorHAnsi"/>
          <w:sz w:val="20"/>
          <w:szCs w:val="20"/>
          <w:lang w:val="en-AU" w:eastAsia="fr-FR"/>
        </w:rPr>
        <w:t>utea fi inclus în Regulamentul de Ordine Interioară al grădini</w:t>
      </w:r>
      <w:r w:rsidRPr="004C1700">
        <w:rPr>
          <w:rFonts w:ascii="Cambria Math" w:hAnsi="Cambria Math" w:cs="Cambria Math"/>
          <w:sz w:val="20"/>
          <w:szCs w:val="20"/>
          <w:lang w:val="en-AU" w:eastAsia="fr-FR"/>
        </w:rPr>
        <w:t>ț</w:t>
      </w:r>
      <w:r w:rsidRPr="004C1700">
        <w:rPr>
          <w:rFonts w:asciiTheme="majorHAnsi" w:hAnsiTheme="majorHAnsi" w:cs="Cambria"/>
          <w:sz w:val="20"/>
          <w:szCs w:val="20"/>
          <w:lang w:val="en-AU" w:eastAsia="fr-FR"/>
        </w:rPr>
        <w:t>ei;</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t xml:space="preserve">organizează, coordonează și controlează aplicarea normelor prevăzute în Codul de Etică al </w:t>
      </w:r>
      <w:r w:rsidR="00672BD9" w:rsidRPr="004C1700">
        <w:rPr>
          <w:rFonts w:asciiTheme="majorHAnsi" w:hAnsiTheme="majorHAnsi" w:cs="TimesNewRoman"/>
          <w:snapToGrid w:val="0"/>
          <w:sz w:val="20"/>
          <w:szCs w:val="20"/>
          <w:lang w:val="fr-FR"/>
        </w:rPr>
        <w:t>Grădiniţei cu Program Prelungit ,,MIHAI EMINESCU’’, Tg-Jiu, Gorj</w:t>
      </w:r>
      <w:r w:rsidR="00672BD9" w:rsidRPr="004C1700">
        <w:rPr>
          <w:rFonts w:asciiTheme="majorHAnsi" w:hAnsiTheme="majorHAnsi"/>
          <w:sz w:val="20"/>
          <w:szCs w:val="20"/>
        </w:rPr>
        <w:t xml:space="preserve"> </w:t>
      </w:r>
      <w:r w:rsidRPr="004C1700">
        <w:rPr>
          <w:rFonts w:asciiTheme="majorHAnsi" w:hAnsiTheme="majorHAnsi"/>
          <w:sz w:val="20"/>
          <w:szCs w:val="20"/>
        </w:rPr>
        <w:t>prin:</w:t>
      </w:r>
    </w:p>
    <w:p w:rsidR="00AA2919" w:rsidRPr="004C1700" w:rsidRDefault="00AA2919" w:rsidP="0048297D">
      <w:pPr>
        <w:numPr>
          <w:ilvl w:val="0"/>
          <w:numId w:val="74"/>
        </w:numPr>
        <w:spacing w:after="0" w:line="240" w:lineRule="auto"/>
        <w:jc w:val="both"/>
        <w:rPr>
          <w:rFonts w:asciiTheme="majorHAnsi" w:hAnsiTheme="majorHAnsi"/>
          <w:sz w:val="20"/>
          <w:szCs w:val="20"/>
        </w:rPr>
      </w:pPr>
      <w:r w:rsidRPr="004C1700">
        <w:rPr>
          <w:rFonts w:asciiTheme="majorHAnsi" w:hAnsiTheme="majorHAnsi"/>
          <w:sz w:val="20"/>
          <w:szCs w:val="20"/>
        </w:rPr>
        <w:t>diseminarea normelor cuprinse în Codul de Etică;</w:t>
      </w:r>
    </w:p>
    <w:p w:rsidR="00AA2919" w:rsidRPr="004C1700" w:rsidRDefault="00AA2919" w:rsidP="0048297D">
      <w:pPr>
        <w:numPr>
          <w:ilvl w:val="0"/>
          <w:numId w:val="74"/>
        </w:numPr>
        <w:spacing w:after="0" w:line="240" w:lineRule="auto"/>
        <w:jc w:val="both"/>
        <w:rPr>
          <w:rFonts w:asciiTheme="majorHAnsi" w:hAnsiTheme="majorHAnsi"/>
          <w:sz w:val="20"/>
          <w:szCs w:val="20"/>
        </w:rPr>
      </w:pPr>
      <w:r w:rsidRPr="004C1700">
        <w:rPr>
          <w:rFonts w:asciiTheme="majorHAnsi" w:hAnsiTheme="majorHAnsi"/>
          <w:sz w:val="20"/>
          <w:szCs w:val="20"/>
        </w:rPr>
        <w:t>evaluarea, analizarea și soluíonarea sesizărilor și reclama</w:t>
      </w:r>
      <w:r w:rsidRPr="004C1700">
        <w:rPr>
          <w:rFonts w:ascii="Cambria Math" w:hAnsi="Cambria Math" w:cs="Cambria Math"/>
          <w:sz w:val="20"/>
          <w:szCs w:val="20"/>
        </w:rPr>
        <w:t>ț</w:t>
      </w:r>
      <w:r w:rsidRPr="004C1700">
        <w:rPr>
          <w:rFonts w:asciiTheme="majorHAnsi" w:hAnsiTheme="majorHAnsi" w:cs="Cambria"/>
          <w:sz w:val="20"/>
          <w:szCs w:val="20"/>
        </w:rPr>
        <w:t xml:space="preserve">iilor adresate în conformitate cu normele cuprinse în Codul de Etică al personalului </w:t>
      </w:r>
      <w:r w:rsidR="00672BD9" w:rsidRPr="004C1700">
        <w:rPr>
          <w:rFonts w:asciiTheme="majorHAnsi" w:hAnsiTheme="majorHAnsi" w:cs="TimesNewRoman"/>
          <w:snapToGrid w:val="0"/>
          <w:sz w:val="20"/>
          <w:szCs w:val="20"/>
          <w:lang w:val="fr-FR"/>
        </w:rPr>
        <w:t>Grădiniţei cu Program Prelungit ,,MIHAI EMINESCU’’, Tg-Jiu, Gorj</w:t>
      </w:r>
      <w:r w:rsidRPr="004C1700">
        <w:rPr>
          <w:rFonts w:asciiTheme="majorHAnsi" w:hAnsiTheme="majorHAnsi"/>
          <w:sz w:val="20"/>
          <w:szCs w:val="20"/>
        </w:rPr>
        <w:t>;</w:t>
      </w:r>
    </w:p>
    <w:p w:rsidR="00AA2919" w:rsidRPr="004C1700" w:rsidRDefault="00AA2919" w:rsidP="0048297D">
      <w:pPr>
        <w:numPr>
          <w:ilvl w:val="0"/>
          <w:numId w:val="74"/>
        </w:numPr>
        <w:spacing w:after="0" w:line="240" w:lineRule="auto"/>
        <w:jc w:val="both"/>
        <w:rPr>
          <w:rFonts w:asciiTheme="majorHAnsi" w:hAnsiTheme="majorHAnsi"/>
          <w:sz w:val="20"/>
          <w:szCs w:val="20"/>
        </w:rPr>
      </w:pPr>
      <w:r w:rsidRPr="004C1700">
        <w:rPr>
          <w:rFonts w:asciiTheme="majorHAnsi" w:hAnsiTheme="majorHAnsi"/>
          <w:sz w:val="20"/>
          <w:szCs w:val="20"/>
        </w:rPr>
        <w:t>păstrarea confidenţialită</w:t>
      </w:r>
      <w:r w:rsidRPr="004C1700">
        <w:rPr>
          <w:rFonts w:ascii="Cambria Math" w:hAnsi="Cambria Math" w:cs="Cambria Math"/>
          <w:sz w:val="20"/>
          <w:szCs w:val="20"/>
        </w:rPr>
        <w:t>ț</w:t>
      </w:r>
      <w:r w:rsidRPr="004C1700">
        <w:rPr>
          <w:rFonts w:asciiTheme="majorHAnsi" w:hAnsiTheme="majorHAnsi" w:cs="Cambria"/>
          <w:sz w:val="20"/>
          <w:szCs w:val="20"/>
        </w:rPr>
        <w:t>i</w:t>
      </w:r>
      <w:r w:rsidRPr="004C1700">
        <w:rPr>
          <w:rFonts w:asciiTheme="majorHAnsi" w:hAnsiTheme="majorHAnsi"/>
          <w:sz w:val="20"/>
          <w:szCs w:val="20"/>
        </w:rPr>
        <w:t>i în ceea ce privește identitatea autorului sesizării;</w:t>
      </w:r>
    </w:p>
    <w:p w:rsidR="00AA2919" w:rsidRPr="004C1700" w:rsidRDefault="00AA2919" w:rsidP="0048297D">
      <w:pPr>
        <w:numPr>
          <w:ilvl w:val="0"/>
          <w:numId w:val="74"/>
        </w:numPr>
        <w:spacing w:after="0" w:line="240" w:lineRule="auto"/>
        <w:jc w:val="both"/>
        <w:rPr>
          <w:rFonts w:asciiTheme="majorHAnsi" w:hAnsiTheme="majorHAnsi"/>
          <w:sz w:val="20"/>
          <w:szCs w:val="20"/>
        </w:rPr>
      </w:pPr>
      <w:r w:rsidRPr="004C1700">
        <w:rPr>
          <w:rFonts w:asciiTheme="majorHAnsi" w:hAnsiTheme="majorHAnsi"/>
          <w:sz w:val="20"/>
          <w:szCs w:val="20"/>
        </w:rPr>
        <w:t>efectuarea investigaţiilor şi interviurilor în scopul strângerii de date suficiente şi concludente cu privire la cazurile care fac obiectul sesizărilor şi reclamaţiilor;</w:t>
      </w:r>
    </w:p>
    <w:p w:rsidR="00AA2919" w:rsidRPr="004C1700" w:rsidRDefault="00AA2919" w:rsidP="0048297D">
      <w:pPr>
        <w:numPr>
          <w:ilvl w:val="0"/>
          <w:numId w:val="74"/>
        </w:numPr>
        <w:spacing w:after="0" w:line="240" w:lineRule="auto"/>
        <w:jc w:val="both"/>
        <w:rPr>
          <w:rFonts w:asciiTheme="majorHAnsi" w:hAnsiTheme="majorHAnsi"/>
          <w:sz w:val="20"/>
          <w:szCs w:val="20"/>
        </w:rPr>
      </w:pPr>
      <w:r w:rsidRPr="004C1700">
        <w:rPr>
          <w:rFonts w:asciiTheme="majorHAnsi" w:hAnsiTheme="majorHAnsi"/>
          <w:sz w:val="20"/>
          <w:szCs w:val="20"/>
        </w:rPr>
        <w:t>elaborarea unei decizii motivate pe baza investigaţiilor şi audierilor efectuate, a probelor colectate şi cu motivarea detaliată a hotărârii luate, cu majoritate de voturi ale membrilor comisiei;</w:t>
      </w:r>
    </w:p>
    <w:p w:rsidR="00AA2919" w:rsidRPr="004C1700" w:rsidRDefault="00AA2919" w:rsidP="0048297D">
      <w:pPr>
        <w:numPr>
          <w:ilvl w:val="0"/>
          <w:numId w:val="74"/>
        </w:numPr>
        <w:spacing w:after="0" w:line="240" w:lineRule="auto"/>
        <w:jc w:val="both"/>
        <w:rPr>
          <w:rFonts w:asciiTheme="majorHAnsi" w:hAnsiTheme="majorHAnsi"/>
          <w:sz w:val="20"/>
          <w:szCs w:val="20"/>
        </w:rPr>
      </w:pPr>
      <w:r w:rsidRPr="004C1700">
        <w:rPr>
          <w:rFonts w:asciiTheme="majorHAnsi" w:hAnsiTheme="majorHAnsi"/>
          <w:sz w:val="20"/>
          <w:szCs w:val="20"/>
        </w:rPr>
        <w:t>elaborarea unui Raport de caz pe care îl comunică şi face recomandări sau propune sancţiunile care se impun, Consiliului de Administraţie;</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t>analizează și solu</w:t>
      </w:r>
      <w:r w:rsidRPr="004C1700">
        <w:rPr>
          <w:rFonts w:ascii="Cambria Math" w:hAnsi="Cambria Math" w:cs="Cambria Math"/>
          <w:sz w:val="20"/>
          <w:szCs w:val="20"/>
        </w:rPr>
        <w:t>ț</w:t>
      </w:r>
      <w:r w:rsidRPr="004C1700">
        <w:rPr>
          <w:rFonts w:asciiTheme="majorHAnsi" w:hAnsiTheme="majorHAnsi" w:cs="Cambria"/>
          <w:sz w:val="20"/>
          <w:szCs w:val="20"/>
        </w:rPr>
        <w:t>ionează operativ, eficient și echidistant abaterile de la prevederile Codului de Etică;</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lastRenderedPageBreak/>
        <w:t>prezintă anual un Raport referitor la situaţia respectării eticii în unitatea de învă</w:t>
      </w:r>
      <w:r w:rsidRPr="004C1700">
        <w:rPr>
          <w:rFonts w:ascii="Cambria Math" w:hAnsi="Cambria Math" w:cs="Cambria Math"/>
          <w:sz w:val="20"/>
          <w:szCs w:val="20"/>
        </w:rPr>
        <w:t>ț</w:t>
      </w:r>
      <w:r w:rsidRPr="004C1700">
        <w:rPr>
          <w:rFonts w:asciiTheme="majorHAnsi" w:hAnsiTheme="majorHAnsi" w:cs="Cambria"/>
          <w:sz w:val="20"/>
          <w:szCs w:val="20"/>
        </w:rPr>
        <w:t>ământ, la faptele sesizate</w:t>
      </w:r>
      <w:r w:rsidRPr="004C1700">
        <w:rPr>
          <w:rFonts w:asciiTheme="majorHAnsi" w:hAnsiTheme="majorHAnsi"/>
          <w:sz w:val="20"/>
          <w:szCs w:val="20"/>
        </w:rPr>
        <w:t xml:space="preserve"> și analizate în cadrul Comisiei de Etică, care va fi prezentat directorului </w:t>
      </w:r>
      <w:r w:rsidR="00672BD9" w:rsidRPr="004C1700">
        <w:rPr>
          <w:rFonts w:asciiTheme="majorHAnsi" w:hAnsiTheme="majorHAnsi" w:cs="TimesNewRoman"/>
          <w:snapToGrid w:val="0"/>
          <w:sz w:val="20"/>
          <w:szCs w:val="20"/>
          <w:lang w:val="fr-FR"/>
        </w:rPr>
        <w:t>Grădiniţei cu Program Prelungit ,,MIHAI EMINESCU’’, Tg-Jiu, Gorj</w:t>
      </w:r>
      <w:r w:rsidR="00672BD9" w:rsidRPr="004C1700">
        <w:rPr>
          <w:rFonts w:asciiTheme="majorHAnsi" w:hAnsiTheme="majorHAnsi"/>
          <w:sz w:val="20"/>
          <w:szCs w:val="20"/>
        </w:rPr>
        <w:t xml:space="preserve"> </w:t>
      </w:r>
      <w:r w:rsidRPr="004C1700">
        <w:rPr>
          <w:rFonts w:asciiTheme="majorHAnsi" w:hAnsiTheme="majorHAnsi"/>
          <w:sz w:val="20"/>
          <w:szCs w:val="20"/>
        </w:rPr>
        <w:t>pentru întocmirea Raportului anual privind starea învă</w:t>
      </w:r>
      <w:r w:rsidRPr="004C1700">
        <w:rPr>
          <w:rFonts w:ascii="Cambria Math" w:hAnsi="Cambria Math" w:cs="Cambria Math"/>
          <w:sz w:val="20"/>
          <w:szCs w:val="20"/>
        </w:rPr>
        <w:t>ț</w:t>
      </w:r>
      <w:r w:rsidRPr="004C1700">
        <w:rPr>
          <w:rFonts w:asciiTheme="majorHAnsi" w:hAnsiTheme="majorHAnsi" w:cs="Cambria"/>
          <w:sz w:val="20"/>
          <w:szCs w:val="20"/>
        </w:rPr>
        <w:t>ământului din grădini</w:t>
      </w:r>
      <w:r w:rsidRPr="004C1700">
        <w:rPr>
          <w:rFonts w:ascii="Cambria Math" w:hAnsi="Cambria Math" w:cs="Cambria Math"/>
          <w:sz w:val="20"/>
          <w:szCs w:val="20"/>
        </w:rPr>
        <w:t>ț</w:t>
      </w:r>
      <w:r w:rsidRPr="004C1700">
        <w:rPr>
          <w:rFonts w:asciiTheme="majorHAnsi" w:hAnsiTheme="majorHAnsi" w:cs="Cambria"/>
          <w:sz w:val="20"/>
          <w:szCs w:val="20"/>
        </w:rPr>
        <w:t>ă;</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t>notifică de urgenţă instituţiilor statului, cazurile care fac obiectul cercetării penale şi pune la dispoziţia acestora toate informaţiile pe care le deţin cu privire la cazurile respective;</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t>activează împotriva ac</w:t>
      </w:r>
      <w:r w:rsidRPr="004C1700">
        <w:rPr>
          <w:rFonts w:ascii="Cambria Math" w:hAnsi="Cambria Math" w:cs="Cambria Math"/>
          <w:sz w:val="20"/>
          <w:szCs w:val="20"/>
        </w:rPr>
        <w:t>ț</w:t>
      </w:r>
      <w:r w:rsidRPr="004C1700">
        <w:rPr>
          <w:rFonts w:asciiTheme="majorHAnsi" w:hAnsiTheme="majorHAnsi" w:cs="Cambria"/>
          <w:sz w:val="20"/>
          <w:szCs w:val="20"/>
        </w:rPr>
        <w:t xml:space="preserve">iunilor denigratoare și calomnioase adresate atât personalului cât și </w:t>
      </w:r>
      <w:r w:rsidR="00672BD9" w:rsidRPr="004C1700">
        <w:rPr>
          <w:rFonts w:asciiTheme="majorHAnsi" w:hAnsiTheme="majorHAnsi" w:cs="TimesNewRoman"/>
          <w:snapToGrid w:val="0"/>
          <w:sz w:val="20"/>
          <w:szCs w:val="20"/>
          <w:lang w:val="fr-FR"/>
        </w:rPr>
        <w:t>Grădiniţei cu Program Prelungit ,,MIHAI EMINESCU’’, Tg-Jiu, Gorj</w:t>
      </w:r>
      <w:r w:rsidRPr="004C1700">
        <w:rPr>
          <w:rFonts w:asciiTheme="majorHAnsi" w:hAnsiTheme="majorHAnsi"/>
          <w:sz w:val="20"/>
          <w:szCs w:val="20"/>
        </w:rPr>
        <w:t>;</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t>oferă consultan</w:t>
      </w:r>
      <w:r w:rsidRPr="004C1700">
        <w:rPr>
          <w:rFonts w:ascii="Cambria Math" w:hAnsi="Cambria Math" w:cs="Cambria Math"/>
          <w:sz w:val="20"/>
          <w:szCs w:val="20"/>
        </w:rPr>
        <w:t>ț</w:t>
      </w:r>
      <w:r w:rsidRPr="004C1700">
        <w:rPr>
          <w:rFonts w:asciiTheme="majorHAnsi" w:hAnsiTheme="majorHAnsi" w:cs="Cambria"/>
          <w:sz w:val="20"/>
          <w:szCs w:val="20"/>
        </w:rPr>
        <w:t xml:space="preserve">ă și monitorizează modul de palicare a Codului de Etică; </w:t>
      </w:r>
    </w:p>
    <w:p w:rsidR="00AA2919" w:rsidRPr="004C1700" w:rsidRDefault="00AA2919" w:rsidP="0048297D">
      <w:pPr>
        <w:numPr>
          <w:ilvl w:val="0"/>
          <w:numId w:val="73"/>
        </w:numPr>
        <w:spacing w:after="0" w:line="240" w:lineRule="auto"/>
        <w:jc w:val="both"/>
        <w:rPr>
          <w:rFonts w:asciiTheme="majorHAnsi" w:hAnsiTheme="majorHAnsi"/>
          <w:sz w:val="20"/>
          <w:szCs w:val="20"/>
        </w:rPr>
      </w:pPr>
      <w:r w:rsidRPr="004C1700">
        <w:rPr>
          <w:rFonts w:asciiTheme="majorHAnsi" w:hAnsiTheme="majorHAnsi"/>
          <w:sz w:val="20"/>
          <w:szCs w:val="20"/>
        </w:rPr>
        <w:t xml:space="preserve">diseminează bunele practici privind aplicarea Codului de Etică al personalului </w:t>
      </w:r>
      <w:r w:rsidR="00672BD9" w:rsidRPr="004C1700">
        <w:rPr>
          <w:rFonts w:asciiTheme="majorHAnsi" w:hAnsiTheme="majorHAnsi" w:cs="TimesNewRoman"/>
          <w:snapToGrid w:val="0"/>
          <w:sz w:val="20"/>
          <w:szCs w:val="20"/>
          <w:lang w:val="fr-FR"/>
        </w:rPr>
        <w:t>Grădiniţei cu Program Prelungit ,,MIHAI EMINESCU’’, Tg-Jiu, Gorj</w:t>
      </w:r>
      <w:r w:rsidRPr="004C1700">
        <w:rPr>
          <w:rFonts w:asciiTheme="majorHAnsi" w:hAnsiTheme="majorHAnsi"/>
          <w:sz w:val="20"/>
          <w:szCs w:val="20"/>
        </w:rPr>
        <w:t>;</w:t>
      </w:r>
    </w:p>
    <w:p w:rsidR="00AA2919" w:rsidRPr="004C1700" w:rsidRDefault="009019C6" w:rsidP="008910D2">
      <w:pPr>
        <w:pStyle w:val="NoSpacing"/>
        <w:autoSpaceDE w:val="0"/>
        <w:autoSpaceDN w:val="0"/>
        <w:rPr>
          <w:rFonts w:asciiTheme="majorHAnsi" w:hAnsiTheme="majorHAnsi"/>
          <w:b/>
        </w:rPr>
      </w:pPr>
      <w:r w:rsidRPr="004C1700">
        <w:rPr>
          <w:rFonts w:asciiTheme="majorHAnsi" w:hAnsiTheme="majorHAnsi"/>
          <w:b/>
        </w:rPr>
        <w:t>SECŢIUNEA 11</w:t>
      </w:r>
      <w:r w:rsidR="008910D2" w:rsidRPr="004C1700">
        <w:rPr>
          <w:rFonts w:asciiTheme="majorHAnsi" w:hAnsiTheme="majorHAnsi"/>
          <w:b/>
        </w:rPr>
        <w:t xml:space="preserve"> - </w:t>
      </w:r>
      <w:r w:rsidR="00AA2919" w:rsidRPr="004C1700">
        <w:rPr>
          <w:rFonts w:asciiTheme="majorHAnsi" w:hAnsiTheme="majorHAnsi"/>
          <w:b/>
        </w:rPr>
        <w:t>COMISIA PENTRU AMENAJAREA SPAŢIULUI EDUCAŢIONAL AL GRĂDINIŢEI</w:t>
      </w:r>
    </w:p>
    <w:p w:rsidR="00AA2919" w:rsidRPr="004C1700" w:rsidRDefault="006E6E93" w:rsidP="00AA2919">
      <w:pPr>
        <w:pStyle w:val="NoSpacing"/>
        <w:jc w:val="both"/>
        <w:rPr>
          <w:rFonts w:asciiTheme="majorHAnsi" w:hAnsiTheme="majorHAnsi"/>
        </w:rPr>
      </w:pPr>
      <w:r w:rsidRPr="004C1700">
        <w:rPr>
          <w:rFonts w:asciiTheme="majorHAnsi" w:hAnsiTheme="majorHAnsi"/>
          <w:b/>
        </w:rPr>
        <w:t xml:space="preserve">ART. 94. </w:t>
      </w:r>
      <w:r w:rsidR="00AA2919" w:rsidRPr="004C1700">
        <w:rPr>
          <w:rFonts w:asciiTheme="majorHAnsi" w:hAnsiTheme="majorHAnsi"/>
        </w:rPr>
        <w:t>Comisia pentru amenajarea  spa</w:t>
      </w:r>
      <w:r w:rsidR="00AA2919" w:rsidRPr="004C1700">
        <w:rPr>
          <w:rFonts w:asciiTheme="majorHAnsi" w:hAnsiTheme="majorHAnsi" w:cs="Cambria Math"/>
        </w:rPr>
        <w:t>ţ</w:t>
      </w:r>
      <w:r w:rsidR="00AA2919" w:rsidRPr="004C1700">
        <w:rPr>
          <w:rFonts w:asciiTheme="majorHAnsi" w:hAnsiTheme="majorHAnsi"/>
        </w:rPr>
        <w:t>iului educa</w:t>
      </w:r>
      <w:r w:rsidR="00AA2919" w:rsidRPr="004C1700">
        <w:rPr>
          <w:rFonts w:asciiTheme="majorHAnsi" w:hAnsiTheme="majorHAnsi" w:cs="Cambria Math"/>
        </w:rPr>
        <w:t>ţ</w:t>
      </w:r>
      <w:r w:rsidR="00AA2919" w:rsidRPr="004C1700">
        <w:rPr>
          <w:rFonts w:asciiTheme="majorHAnsi" w:hAnsiTheme="majorHAnsi"/>
        </w:rPr>
        <w:t xml:space="preserve">ional al grădiniţei se constituie şi funcţionează în baza  Regulamentului de Organizare </w:t>
      </w:r>
      <w:r w:rsidR="00AA2919" w:rsidRPr="004C1700">
        <w:rPr>
          <w:rFonts w:asciiTheme="majorHAnsi" w:hAnsiTheme="majorHAnsi" w:cs="Cambria Math"/>
          <w:iCs/>
        </w:rPr>
        <w:t>ș</w:t>
      </w:r>
      <w:r w:rsidR="00AA2919" w:rsidRPr="004C1700">
        <w:rPr>
          <w:rFonts w:asciiTheme="majorHAnsi" w:hAnsiTheme="majorHAnsi"/>
          <w:iCs/>
        </w:rPr>
        <w:t>i</w:t>
      </w:r>
      <w:r w:rsidR="00AA2919" w:rsidRPr="004C1700">
        <w:rPr>
          <w:rFonts w:asciiTheme="majorHAnsi" w:hAnsiTheme="majorHAnsi"/>
        </w:rPr>
        <w:t xml:space="preserve">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din Învă</w:t>
      </w:r>
      <w:r w:rsidR="00AA2919" w:rsidRPr="004C1700">
        <w:rPr>
          <w:rFonts w:ascii="Cambria Math" w:hAnsi="Cambria Math" w:cs="Cambria Math"/>
        </w:rPr>
        <w:t>ț</w:t>
      </w:r>
      <w:r w:rsidR="00672BD9" w:rsidRPr="004C1700">
        <w:rPr>
          <w:rFonts w:asciiTheme="majorHAnsi" w:hAnsiTheme="majorHAnsi"/>
        </w:rPr>
        <w:t>ământul Preuniversitar/2014</w:t>
      </w:r>
      <w:r w:rsidR="00AA2919" w:rsidRPr="004C1700">
        <w:rPr>
          <w:rFonts w:asciiTheme="majorHAnsi" w:hAnsiTheme="majorHAnsi"/>
        </w:rPr>
        <w:t>, privind rolul Consiliului de Administraţie în stabilirea componenţei şi atribuţiilor comisiilor de lucru din unitatea de învăţământ  şi are următoarele atribu</w:t>
      </w:r>
      <w:r w:rsidR="00AA2919" w:rsidRPr="004C1700">
        <w:rPr>
          <w:rFonts w:asciiTheme="majorHAnsi" w:hAnsiTheme="majorHAnsi" w:cs="Cambria Math"/>
        </w:rPr>
        <w:t>ţi</w:t>
      </w:r>
      <w:r w:rsidR="00AA2919" w:rsidRPr="004C1700">
        <w:rPr>
          <w:rFonts w:asciiTheme="majorHAnsi" w:hAnsiTheme="majorHAnsi"/>
        </w:rPr>
        <w:t>i:</w:t>
      </w:r>
    </w:p>
    <w:p w:rsidR="00AA2919" w:rsidRPr="004C1700" w:rsidRDefault="00AA2919" w:rsidP="0048297D">
      <w:pPr>
        <w:pStyle w:val="NoSpacing"/>
        <w:numPr>
          <w:ilvl w:val="0"/>
          <w:numId w:val="11"/>
        </w:numPr>
        <w:jc w:val="both"/>
        <w:rPr>
          <w:rFonts w:asciiTheme="majorHAnsi" w:hAnsiTheme="majorHAnsi"/>
        </w:rPr>
      </w:pPr>
      <w:r w:rsidRPr="004C1700">
        <w:rPr>
          <w:rFonts w:asciiTheme="majorHAnsi" w:hAnsiTheme="majorHAnsi"/>
        </w:rPr>
        <w:t>Coordonează  modul în care cadrele didactice participă la amenajarea spaţiului educaţional al holurilor grădiniţei şi sălilor de grupă din grădiniţă, cu idei şi sugestii;</w:t>
      </w:r>
    </w:p>
    <w:p w:rsidR="00AA2919" w:rsidRPr="004C1700" w:rsidRDefault="00AA2919" w:rsidP="0048297D">
      <w:pPr>
        <w:pStyle w:val="NoSpacing"/>
        <w:numPr>
          <w:ilvl w:val="0"/>
          <w:numId w:val="11"/>
        </w:numPr>
        <w:jc w:val="both"/>
        <w:rPr>
          <w:rFonts w:asciiTheme="majorHAnsi" w:hAnsiTheme="majorHAnsi"/>
        </w:rPr>
      </w:pPr>
      <w:r w:rsidRPr="004C1700">
        <w:rPr>
          <w:rFonts w:asciiTheme="majorHAnsi" w:hAnsiTheme="majorHAnsi"/>
        </w:rPr>
        <w:t>Monitorizează modul în care cadrele didactice se implică în atragerea de venituri extrabugetare, în vederea îmbunătăţirii bazei materiale şi a spaţiului educaţional al grupelor şi al grădiniţei;</w:t>
      </w:r>
    </w:p>
    <w:p w:rsidR="00AA2919" w:rsidRPr="004C1700" w:rsidRDefault="00AA2919" w:rsidP="0048297D">
      <w:pPr>
        <w:pStyle w:val="NoSpacing"/>
        <w:numPr>
          <w:ilvl w:val="0"/>
          <w:numId w:val="11"/>
        </w:numPr>
        <w:jc w:val="both"/>
        <w:rPr>
          <w:rFonts w:asciiTheme="majorHAnsi" w:hAnsiTheme="majorHAnsi"/>
        </w:rPr>
      </w:pPr>
      <w:r w:rsidRPr="004C1700">
        <w:rPr>
          <w:rFonts w:asciiTheme="majorHAnsi" w:hAnsiTheme="majorHAnsi"/>
        </w:rPr>
        <w:t>Monitorizează modul în care cadrele didactice se implică în atragerea de venituri extrabugetare, în vederea îmbunătăţirii spaţiului de joc, al spaţiului verde din curtea grădiniţei;</w:t>
      </w:r>
    </w:p>
    <w:p w:rsidR="00AA2919" w:rsidRPr="004C1700" w:rsidRDefault="00AA2919" w:rsidP="0048297D">
      <w:pPr>
        <w:pStyle w:val="NoSpacing"/>
        <w:numPr>
          <w:ilvl w:val="0"/>
          <w:numId w:val="11"/>
        </w:numPr>
        <w:jc w:val="both"/>
        <w:rPr>
          <w:rFonts w:asciiTheme="majorHAnsi" w:hAnsiTheme="majorHAnsi"/>
        </w:rPr>
      </w:pPr>
      <w:r w:rsidRPr="004C1700">
        <w:rPr>
          <w:rFonts w:asciiTheme="majorHAnsi" w:hAnsiTheme="majorHAnsi"/>
        </w:rPr>
        <w:t xml:space="preserve">Monitorizează </w:t>
      </w:r>
      <w:r w:rsidRPr="004C1700">
        <w:rPr>
          <w:rFonts w:asciiTheme="majorHAnsi" w:hAnsiTheme="majorHAnsi" w:cs="Cambria Math"/>
        </w:rPr>
        <w:t>ș</w:t>
      </w:r>
      <w:r w:rsidRPr="004C1700">
        <w:rPr>
          <w:rFonts w:asciiTheme="majorHAnsi" w:hAnsiTheme="majorHAnsi"/>
        </w:rPr>
        <w:t xml:space="preserve">i evaluează  periodic modul în care fiecare cadru didactic respectă prevederile curriculum-ului în privinţa amenajării spaţiului educaţional al grupei (centrele de activitate) şi grădiniţei; </w:t>
      </w:r>
    </w:p>
    <w:p w:rsidR="00AA2919" w:rsidRPr="004C1700" w:rsidRDefault="00AA2919" w:rsidP="0048297D">
      <w:pPr>
        <w:pStyle w:val="NoSpacing"/>
        <w:numPr>
          <w:ilvl w:val="0"/>
          <w:numId w:val="11"/>
        </w:numPr>
        <w:jc w:val="both"/>
        <w:rPr>
          <w:rFonts w:asciiTheme="majorHAnsi" w:hAnsiTheme="majorHAnsi"/>
        </w:rPr>
      </w:pPr>
      <w:r w:rsidRPr="004C1700">
        <w:rPr>
          <w:rFonts w:asciiTheme="majorHAnsi" w:hAnsiTheme="majorHAnsi"/>
        </w:rPr>
        <w:t xml:space="preserve">Monitorizează </w:t>
      </w:r>
      <w:r w:rsidRPr="004C1700">
        <w:rPr>
          <w:rFonts w:asciiTheme="majorHAnsi" w:hAnsiTheme="majorHAnsi" w:cs="Cambria Math"/>
        </w:rPr>
        <w:t>ș</w:t>
      </w:r>
      <w:r w:rsidRPr="004C1700">
        <w:rPr>
          <w:rFonts w:asciiTheme="majorHAnsi" w:hAnsiTheme="majorHAnsi"/>
        </w:rPr>
        <w:t>i evaluează periodicitatea cu care sunt schimbate articolele, propaganda vizuală de la avizierele şi panourile grădiniţei;</w:t>
      </w:r>
    </w:p>
    <w:p w:rsidR="00AA2919" w:rsidRPr="004C1700" w:rsidRDefault="00AA2919" w:rsidP="0048297D">
      <w:pPr>
        <w:pStyle w:val="NoSpacing"/>
        <w:numPr>
          <w:ilvl w:val="0"/>
          <w:numId w:val="11"/>
        </w:numPr>
        <w:jc w:val="both"/>
        <w:rPr>
          <w:rFonts w:asciiTheme="majorHAnsi" w:hAnsiTheme="majorHAnsi"/>
        </w:rPr>
      </w:pPr>
      <w:r w:rsidRPr="004C1700">
        <w:rPr>
          <w:rFonts w:asciiTheme="majorHAnsi" w:hAnsiTheme="majorHAnsi"/>
        </w:rPr>
        <w:t xml:space="preserve">Informează semestrial şi anual conducerea grădiniţei asupra acţiunilor şi activităţilor desfăşurate, pentru asigurarea calităţii mediului educaţional al grădiniţei (dotare materială, amenajarea spaţiului din interiorul şi din exteriorul grădiniţei – spaţiul de joc şi spaţiul verde al curţii grădiniţei);     </w:t>
      </w:r>
    </w:p>
    <w:p w:rsidR="00AA2919" w:rsidRPr="004C1700" w:rsidRDefault="009019C6" w:rsidP="008910D2">
      <w:pPr>
        <w:autoSpaceDE w:val="0"/>
        <w:autoSpaceDN w:val="0"/>
        <w:adjustRightInd w:val="0"/>
        <w:spacing w:after="0" w:line="240" w:lineRule="auto"/>
        <w:rPr>
          <w:rFonts w:asciiTheme="majorHAnsi" w:hAnsiTheme="majorHAnsi"/>
          <w:b/>
          <w:sz w:val="20"/>
          <w:szCs w:val="20"/>
        </w:rPr>
      </w:pPr>
      <w:r w:rsidRPr="004C1700">
        <w:rPr>
          <w:rFonts w:asciiTheme="majorHAnsi" w:hAnsiTheme="majorHAnsi"/>
          <w:b/>
          <w:sz w:val="20"/>
          <w:szCs w:val="20"/>
        </w:rPr>
        <w:t>SECŢIUNEA 12</w:t>
      </w:r>
      <w:r w:rsidR="008910D2" w:rsidRPr="004C1700">
        <w:rPr>
          <w:rFonts w:asciiTheme="majorHAnsi" w:hAnsiTheme="majorHAnsi"/>
          <w:b/>
          <w:sz w:val="20"/>
          <w:szCs w:val="20"/>
        </w:rPr>
        <w:t xml:space="preserve"> - </w:t>
      </w:r>
      <w:r w:rsidR="00AA2919" w:rsidRPr="004C1700">
        <w:rPr>
          <w:rFonts w:asciiTheme="majorHAnsi" w:hAnsiTheme="majorHAnsi"/>
          <w:b/>
          <w:sz w:val="20"/>
          <w:szCs w:val="20"/>
        </w:rPr>
        <w:t xml:space="preserve">COMISIA PENTRU  SELECŢIONAREA DOCUMENTELOR SUPUSE SPRE ARHIVARE </w:t>
      </w:r>
    </w:p>
    <w:p w:rsidR="00AA2919" w:rsidRPr="004C1700" w:rsidRDefault="006E6E93" w:rsidP="008910D2">
      <w:pPr>
        <w:pStyle w:val="NoSpacing"/>
        <w:jc w:val="both"/>
        <w:rPr>
          <w:rFonts w:asciiTheme="majorHAnsi" w:hAnsiTheme="majorHAnsi"/>
        </w:rPr>
      </w:pPr>
      <w:r w:rsidRPr="004C1700">
        <w:rPr>
          <w:rFonts w:asciiTheme="majorHAnsi" w:hAnsiTheme="majorHAnsi"/>
          <w:b/>
        </w:rPr>
        <w:t>ART. 95</w:t>
      </w:r>
      <w:r w:rsidR="00AA2919" w:rsidRPr="004C1700">
        <w:rPr>
          <w:rFonts w:asciiTheme="majorHAnsi" w:hAnsiTheme="majorHAnsi"/>
          <w:b/>
        </w:rPr>
        <w:t xml:space="preserve">. </w:t>
      </w:r>
      <w:r w:rsidR="00AA2919" w:rsidRPr="004C1700">
        <w:rPr>
          <w:rFonts w:asciiTheme="majorHAnsi" w:hAnsiTheme="majorHAnsi"/>
        </w:rPr>
        <w:t>(1) Comisia pentru selecţionarea documentelor supuse spre arhivare se constituie la începutul fiecărui an şcolar, fiind formată din 3 membri şi funcţionează în baza  Legii Arhivelor Naţionale (Legea Nr.16/1996)</w:t>
      </w:r>
    </w:p>
    <w:p w:rsidR="00AA2919" w:rsidRPr="004C1700" w:rsidRDefault="00AA2919" w:rsidP="008910D2">
      <w:pPr>
        <w:pStyle w:val="NoSpacing"/>
        <w:jc w:val="both"/>
        <w:rPr>
          <w:rFonts w:asciiTheme="majorHAnsi" w:hAnsiTheme="majorHAnsi"/>
        </w:rPr>
      </w:pPr>
      <w:r w:rsidRPr="004C1700">
        <w:rPr>
          <w:rFonts w:asciiTheme="majorHAnsi" w:hAnsiTheme="majorHAnsi"/>
        </w:rPr>
        <w:t xml:space="preserve">(2) Atribuţiile Comisiei </w:t>
      </w:r>
      <w:r w:rsidRPr="004C1700">
        <w:rPr>
          <w:rFonts w:asciiTheme="majorHAnsi" w:hAnsiTheme="majorHAnsi"/>
          <w:iCs/>
        </w:rPr>
        <w:t xml:space="preserve">pentru </w:t>
      </w:r>
      <w:r w:rsidRPr="004C1700">
        <w:rPr>
          <w:rFonts w:asciiTheme="majorHAnsi" w:hAnsiTheme="majorHAnsi"/>
        </w:rPr>
        <w:t>selecţionarea documentelor supuse spre arhivare sunt:</w:t>
      </w:r>
    </w:p>
    <w:p w:rsidR="00AA2919" w:rsidRPr="004C1700" w:rsidRDefault="00AA2919" w:rsidP="0048297D">
      <w:pPr>
        <w:pStyle w:val="NoSpacing"/>
        <w:numPr>
          <w:ilvl w:val="0"/>
          <w:numId w:val="80"/>
        </w:numPr>
        <w:jc w:val="both"/>
        <w:rPr>
          <w:rFonts w:asciiTheme="majorHAnsi" w:hAnsiTheme="majorHAnsi"/>
        </w:rPr>
      </w:pPr>
      <w:r w:rsidRPr="004C1700">
        <w:rPr>
          <w:rFonts w:asciiTheme="majorHAnsi" w:hAnsiTheme="majorHAnsi"/>
        </w:rPr>
        <w:t>Evidenţa documentelor;</w:t>
      </w:r>
    </w:p>
    <w:p w:rsidR="00AA2919" w:rsidRPr="004C1700" w:rsidRDefault="00AA2919" w:rsidP="0048297D">
      <w:pPr>
        <w:pStyle w:val="NoSpacing"/>
        <w:numPr>
          <w:ilvl w:val="0"/>
          <w:numId w:val="80"/>
        </w:numPr>
        <w:jc w:val="both"/>
        <w:rPr>
          <w:rFonts w:asciiTheme="majorHAnsi" w:hAnsiTheme="majorHAnsi"/>
        </w:rPr>
      </w:pPr>
      <w:r w:rsidRPr="004C1700">
        <w:rPr>
          <w:rFonts w:asciiTheme="majorHAnsi" w:hAnsiTheme="majorHAnsi"/>
        </w:rPr>
        <w:t>Selecţionarea documentelor;</w:t>
      </w:r>
    </w:p>
    <w:p w:rsidR="00AA2919" w:rsidRPr="004C1700" w:rsidRDefault="00AA2919" w:rsidP="0048297D">
      <w:pPr>
        <w:pStyle w:val="NoSpacing"/>
        <w:numPr>
          <w:ilvl w:val="0"/>
          <w:numId w:val="80"/>
        </w:numPr>
        <w:jc w:val="both"/>
        <w:rPr>
          <w:rFonts w:asciiTheme="majorHAnsi" w:hAnsiTheme="majorHAnsi"/>
        </w:rPr>
      </w:pPr>
      <w:r w:rsidRPr="004C1700">
        <w:rPr>
          <w:rFonts w:asciiTheme="majorHAnsi" w:hAnsiTheme="majorHAnsi"/>
        </w:rPr>
        <w:t>Păstrarea documentelor;</w:t>
      </w:r>
    </w:p>
    <w:p w:rsidR="00AA2919" w:rsidRPr="004C1700" w:rsidRDefault="00AA2919" w:rsidP="0048297D">
      <w:pPr>
        <w:pStyle w:val="NoSpacing"/>
        <w:numPr>
          <w:ilvl w:val="0"/>
          <w:numId w:val="80"/>
        </w:numPr>
        <w:jc w:val="both"/>
        <w:rPr>
          <w:rFonts w:asciiTheme="majorHAnsi" w:hAnsiTheme="majorHAnsi"/>
        </w:rPr>
      </w:pPr>
      <w:r w:rsidRPr="004C1700">
        <w:rPr>
          <w:rFonts w:asciiTheme="majorHAnsi" w:hAnsiTheme="majorHAnsi"/>
        </w:rPr>
        <w:t xml:space="preserve">Depunerea documentelor la Arhivele Naţionale Judeţene Gorj. </w:t>
      </w:r>
    </w:p>
    <w:p w:rsidR="00AA2919" w:rsidRPr="004C1700" w:rsidRDefault="009462F3" w:rsidP="008910D2">
      <w:pPr>
        <w:pStyle w:val="NoSpacing"/>
        <w:jc w:val="both"/>
        <w:rPr>
          <w:rFonts w:asciiTheme="majorHAnsi" w:hAnsiTheme="majorHAnsi"/>
        </w:rPr>
      </w:pPr>
      <w:r>
        <w:rPr>
          <w:rFonts w:asciiTheme="majorHAnsi" w:hAnsiTheme="majorHAnsi"/>
          <w:b/>
        </w:rPr>
        <w:t>SECŢIUNEA 13</w:t>
      </w:r>
      <w:r w:rsidR="008910D2" w:rsidRPr="004C1700">
        <w:rPr>
          <w:rFonts w:asciiTheme="majorHAnsi" w:hAnsiTheme="majorHAnsi"/>
          <w:b/>
        </w:rPr>
        <w:t xml:space="preserve"> - </w:t>
      </w:r>
      <w:r w:rsidR="00AA2919" w:rsidRPr="004C1700">
        <w:rPr>
          <w:rFonts w:asciiTheme="majorHAnsi" w:hAnsiTheme="majorHAnsi"/>
          <w:b/>
        </w:rPr>
        <w:t xml:space="preserve">COMISIA PENTRU MONITORIZAREA PROIECTELOR EDUCATIVE PENTRU ACORDAREA GRADAŢIEI DE MERIT </w:t>
      </w:r>
    </w:p>
    <w:p w:rsidR="00AA2919" w:rsidRPr="004C1700" w:rsidRDefault="00956E5C" w:rsidP="00AA2919">
      <w:pPr>
        <w:pStyle w:val="NoSpacing"/>
        <w:jc w:val="both"/>
        <w:rPr>
          <w:rFonts w:asciiTheme="majorHAnsi" w:hAnsiTheme="majorHAnsi"/>
        </w:rPr>
      </w:pPr>
      <w:r>
        <w:rPr>
          <w:rFonts w:asciiTheme="majorHAnsi" w:hAnsiTheme="majorHAnsi"/>
          <w:b/>
        </w:rPr>
        <w:t>ART. 96</w:t>
      </w:r>
      <w:r w:rsidR="006E6E93" w:rsidRPr="004C1700">
        <w:rPr>
          <w:rFonts w:asciiTheme="majorHAnsi" w:hAnsiTheme="majorHAnsi"/>
          <w:b/>
        </w:rPr>
        <w:t xml:space="preserve">. </w:t>
      </w:r>
      <w:r w:rsidR="00AA2919" w:rsidRPr="004C1700">
        <w:rPr>
          <w:rFonts w:asciiTheme="majorHAnsi" w:hAnsiTheme="majorHAnsi"/>
        </w:rPr>
        <w:t>Comisia de monitorizare a proiectelor educative pentru acordarea gradaţiei de merit, se constituie şi funcţionează în baza  Art. 264, din Legea Educaţiei Naţionale, a Regulamentului de Organizare și Funcţionare a Unităţilor din Învăţământul Preuniversitar/2014,  privind rolul Consiliului de Administraţie în stabilirea componenţei şi atribuţiilor comisiilor de lucru din unitatea de învăţământ  şi are următoarele atribuţii:</w:t>
      </w:r>
    </w:p>
    <w:p w:rsidR="00AA2919" w:rsidRPr="004C1700" w:rsidRDefault="00AA2919" w:rsidP="0048297D">
      <w:pPr>
        <w:pStyle w:val="NoSpacing"/>
        <w:numPr>
          <w:ilvl w:val="0"/>
          <w:numId w:val="75"/>
        </w:numPr>
        <w:rPr>
          <w:rFonts w:asciiTheme="majorHAnsi" w:hAnsiTheme="majorHAnsi"/>
        </w:rPr>
      </w:pPr>
      <w:r w:rsidRPr="004C1700">
        <w:rPr>
          <w:rFonts w:asciiTheme="majorHAnsi" w:hAnsiTheme="majorHAnsi"/>
        </w:rPr>
        <w:t>coordonează  şi monitorizează modul în care cadrele didactice se implică în creşterea prestigiului unităţii de învăţământ prin derularea unor proiecte educaţionale;</w:t>
      </w:r>
    </w:p>
    <w:p w:rsidR="00AA2919" w:rsidRPr="004C1700" w:rsidRDefault="00AA2919" w:rsidP="0048297D">
      <w:pPr>
        <w:pStyle w:val="NoSpacing"/>
        <w:numPr>
          <w:ilvl w:val="0"/>
          <w:numId w:val="75"/>
        </w:numPr>
        <w:rPr>
          <w:rFonts w:asciiTheme="majorHAnsi" w:hAnsiTheme="majorHAnsi"/>
        </w:rPr>
      </w:pPr>
      <w:r w:rsidRPr="004C1700">
        <w:rPr>
          <w:rFonts w:asciiTheme="majorHAnsi" w:hAnsiTheme="majorHAnsi"/>
        </w:rPr>
        <w:t>monitorizează modul în care se parcurg etapele de implementare a proiectelor educaţionale;</w:t>
      </w:r>
    </w:p>
    <w:p w:rsidR="00AA2919" w:rsidRPr="004C1700" w:rsidRDefault="00AA2919" w:rsidP="0048297D">
      <w:pPr>
        <w:pStyle w:val="NoSpacing"/>
        <w:numPr>
          <w:ilvl w:val="0"/>
          <w:numId w:val="75"/>
        </w:numPr>
        <w:rPr>
          <w:rFonts w:asciiTheme="majorHAnsi" w:hAnsiTheme="majorHAnsi"/>
        </w:rPr>
      </w:pPr>
      <w:r w:rsidRPr="004C1700">
        <w:rPr>
          <w:rFonts w:asciiTheme="majorHAnsi" w:hAnsiTheme="majorHAnsi"/>
        </w:rPr>
        <w:t>monitorizează modul în care cadrele didactice se implică în respectarea Calendarului de activităţi propus în cadrul proiectului avizat;</w:t>
      </w:r>
    </w:p>
    <w:p w:rsidR="00AA2919" w:rsidRPr="004C1700" w:rsidRDefault="00AA2919" w:rsidP="0048297D">
      <w:pPr>
        <w:pStyle w:val="NoSpacing"/>
        <w:numPr>
          <w:ilvl w:val="0"/>
          <w:numId w:val="75"/>
        </w:numPr>
        <w:rPr>
          <w:rFonts w:asciiTheme="majorHAnsi" w:hAnsiTheme="majorHAnsi"/>
        </w:rPr>
      </w:pPr>
      <w:r w:rsidRPr="004C1700">
        <w:rPr>
          <w:rFonts w:asciiTheme="majorHAnsi" w:hAnsiTheme="majorHAnsi"/>
        </w:rPr>
        <w:t xml:space="preserve">monitorizează și evaluează  periodic modul în care fiecare cadru didactic respectă desfăşurarea cronologică a activităţilor propuse în cadrul proiectului; </w:t>
      </w:r>
    </w:p>
    <w:p w:rsidR="00AA2919" w:rsidRPr="004C1700" w:rsidRDefault="00AA2919" w:rsidP="0048297D">
      <w:pPr>
        <w:pStyle w:val="NoSpacing"/>
        <w:numPr>
          <w:ilvl w:val="0"/>
          <w:numId w:val="75"/>
        </w:numPr>
        <w:rPr>
          <w:rFonts w:asciiTheme="majorHAnsi" w:hAnsiTheme="majorHAnsi"/>
        </w:rPr>
      </w:pPr>
      <w:r w:rsidRPr="004C1700">
        <w:rPr>
          <w:rFonts w:asciiTheme="majorHAnsi" w:hAnsiTheme="majorHAnsi"/>
        </w:rPr>
        <w:t xml:space="preserve">întocmeşte Fişa anuală de monitorizare a proiectelor;     </w:t>
      </w:r>
    </w:p>
    <w:p w:rsidR="00AA2919" w:rsidRPr="004C1700" w:rsidRDefault="009462F3" w:rsidP="008910D2">
      <w:pPr>
        <w:pStyle w:val="NoSpacing"/>
        <w:autoSpaceDE w:val="0"/>
        <w:autoSpaceDN w:val="0"/>
        <w:jc w:val="both"/>
        <w:rPr>
          <w:rFonts w:asciiTheme="majorHAnsi" w:hAnsiTheme="majorHAnsi"/>
          <w:b/>
        </w:rPr>
      </w:pPr>
      <w:r>
        <w:rPr>
          <w:rFonts w:asciiTheme="majorHAnsi" w:hAnsiTheme="majorHAnsi"/>
          <w:b/>
        </w:rPr>
        <w:t>SECŢIUNEA 14</w:t>
      </w:r>
      <w:r w:rsidR="008910D2" w:rsidRPr="004C1700">
        <w:rPr>
          <w:rFonts w:asciiTheme="majorHAnsi" w:hAnsiTheme="majorHAnsi"/>
          <w:b/>
        </w:rPr>
        <w:t xml:space="preserve"> - </w:t>
      </w:r>
      <w:r w:rsidR="00AA2919" w:rsidRPr="004C1700">
        <w:rPr>
          <w:rFonts w:asciiTheme="majorHAnsi" w:hAnsiTheme="majorHAnsi"/>
          <w:b/>
        </w:rPr>
        <w:t xml:space="preserve">COMISIA PENTRU RECEPŢIE </w:t>
      </w:r>
    </w:p>
    <w:p w:rsidR="00AA2919" w:rsidRPr="004C1700" w:rsidRDefault="006E6E93" w:rsidP="00AA2919">
      <w:pPr>
        <w:pStyle w:val="NoSpacing"/>
        <w:jc w:val="both"/>
        <w:rPr>
          <w:rFonts w:asciiTheme="majorHAnsi" w:hAnsiTheme="majorHAnsi"/>
        </w:rPr>
      </w:pPr>
      <w:r w:rsidRPr="004C1700">
        <w:rPr>
          <w:rFonts w:asciiTheme="majorHAnsi" w:hAnsiTheme="majorHAnsi"/>
          <w:b/>
        </w:rPr>
        <w:t>AR</w:t>
      </w:r>
      <w:r w:rsidR="00956E5C">
        <w:rPr>
          <w:rFonts w:asciiTheme="majorHAnsi" w:hAnsiTheme="majorHAnsi"/>
          <w:b/>
        </w:rPr>
        <w:t>T. 97</w:t>
      </w:r>
      <w:r w:rsidRPr="004C1700">
        <w:rPr>
          <w:rFonts w:asciiTheme="majorHAnsi" w:hAnsiTheme="majorHAnsi"/>
          <w:b/>
        </w:rPr>
        <w:t xml:space="preserve">. </w:t>
      </w:r>
      <w:r w:rsidR="00AA2919" w:rsidRPr="004C1700">
        <w:rPr>
          <w:rFonts w:asciiTheme="majorHAnsi" w:hAnsiTheme="majorHAnsi"/>
        </w:rPr>
        <w:t>Comisia pentru recep</w:t>
      </w:r>
      <w:r w:rsidR="00AA2919" w:rsidRPr="004C1700">
        <w:rPr>
          <w:rFonts w:asciiTheme="majorHAnsi" w:hAnsiTheme="majorHAnsi" w:cs="Cambria Math"/>
        </w:rPr>
        <w:t>ţ</w:t>
      </w:r>
      <w:r w:rsidR="00AA2919" w:rsidRPr="004C1700">
        <w:rPr>
          <w:rFonts w:asciiTheme="majorHAnsi" w:hAnsiTheme="majorHAnsi"/>
        </w:rPr>
        <w:t xml:space="preserve">ie se constituie şi funcţionează în baza  Regulamentului de Organizare </w:t>
      </w:r>
      <w:r w:rsidR="00AA2919" w:rsidRPr="004C1700">
        <w:rPr>
          <w:rFonts w:asciiTheme="majorHAnsi" w:hAnsiTheme="majorHAnsi" w:cs="Cambria Math"/>
          <w:iCs/>
        </w:rPr>
        <w:t>ș</w:t>
      </w:r>
      <w:r w:rsidR="00AA2919" w:rsidRPr="004C1700">
        <w:rPr>
          <w:rFonts w:asciiTheme="majorHAnsi" w:hAnsiTheme="majorHAnsi"/>
          <w:iCs/>
        </w:rPr>
        <w:t>i</w:t>
      </w:r>
      <w:r w:rsidR="00AA2919" w:rsidRPr="004C1700">
        <w:rPr>
          <w:rFonts w:asciiTheme="majorHAnsi" w:hAnsiTheme="majorHAnsi"/>
        </w:rPr>
        <w:t xml:space="preserve">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din Învă</w:t>
      </w:r>
      <w:r w:rsidR="00AA2919" w:rsidRPr="004C1700">
        <w:rPr>
          <w:rFonts w:ascii="Cambria Math" w:hAnsi="Cambria Math" w:cs="Cambria Math"/>
        </w:rPr>
        <w:t>ț</w:t>
      </w:r>
      <w:r w:rsidR="00672BD9" w:rsidRPr="004C1700">
        <w:rPr>
          <w:rFonts w:asciiTheme="majorHAnsi" w:hAnsiTheme="majorHAnsi"/>
        </w:rPr>
        <w:t>ământul Preuniversitar/2014</w:t>
      </w:r>
      <w:r w:rsidR="00AA2919" w:rsidRPr="004C1700">
        <w:rPr>
          <w:rFonts w:asciiTheme="majorHAnsi" w:hAnsiTheme="majorHAnsi"/>
        </w:rPr>
        <w:t xml:space="preserve">, privind rolul Consiliului de Administraţie în </w:t>
      </w:r>
      <w:r w:rsidR="00AA2919" w:rsidRPr="004C1700">
        <w:rPr>
          <w:rFonts w:asciiTheme="majorHAnsi" w:hAnsiTheme="majorHAnsi"/>
        </w:rPr>
        <w:lastRenderedPageBreak/>
        <w:t>stabilirea componenţei şi atribuţiilor comisiilor de lucru din unitatea de învăţământ  şi are următoarele atribu</w:t>
      </w:r>
      <w:r w:rsidR="00AA2919" w:rsidRPr="004C1700">
        <w:rPr>
          <w:rFonts w:ascii="Cambria Math" w:hAnsi="Cambria Math" w:cs="Cambria Math"/>
        </w:rPr>
        <w:t>ț</w:t>
      </w:r>
      <w:r w:rsidR="00AA2919" w:rsidRPr="004C1700">
        <w:rPr>
          <w:rFonts w:asciiTheme="majorHAnsi" w:hAnsiTheme="majorHAnsi"/>
        </w:rPr>
        <w:t>ii:</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Monitorizează activitatea administratorului de patrimoniu, în privin</w:t>
      </w:r>
      <w:r w:rsidRPr="004C1700">
        <w:rPr>
          <w:rFonts w:ascii="Cambria Math" w:hAnsi="Cambria Math" w:cs="Cambria Math"/>
        </w:rPr>
        <w:t>ț</w:t>
      </w:r>
      <w:r w:rsidRPr="004C1700">
        <w:rPr>
          <w:rFonts w:asciiTheme="majorHAnsi" w:hAnsiTheme="majorHAnsi"/>
        </w:rPr>
        <w:t>a achizi</w:t>
      </w:r>
      <w:r w:rsidRPr="004C1700">
        <w:rPr>
          <w:rFonts w:ascii="Cambria Math" w:hAnsi="Cambria Math" w:cs="Cambria Math"/>
        </w:rPr>
        <w:t>ț</w:t>
      </w:r>
      <w:r w:rsidRPr="004C1700">
        <w:rPr>
          <w:rFonts w:asciiTheme="majorHAnsi" w:hAnsiTheme="majorHAnsi"/>
        </w:rPr>
        <w:t>ionării de bunuri;</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Răspunde de identificarea şi verificarea tuturor bunurilor intrate în unitatea de învăţământ – privind cantitatea şi calitatea acestora, împreună cu administratorul de patrimoniu al unităţii de învăţământ;</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Face recepţia tuturor bunurilor  şi materialelor care intră în unitatea de învăţământ, pe baza documentelor primite de la furnizori;</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Constată cantitatea şi calitatea tuturor bunurilor care intră în unitatea de învăţământ (stabilişte concordanţa între datele scrise şi cele reale);</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Verifică încadrarea la standardul de calitate, a bunurilor achiziţionate;</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Colaborează cu administratorul de patrimoniu şi cu Comisia de inventariere;</w:t>
      </w:r>
    </w:p>
    <w:p w:rsidR="00AA2919" w:rsidRPr="004C1700" w:rsidRDefault="00AA2919" w:rsidP="0048297D">
      <w:pPr>
        <w:pStyle w:val="NoSpacing"/>
        <w:numPr>
          <w:ilvl w:val="0"/>
          <w:numId w:val="15"/>
        </w:numPr>
        <w:jc w:val="both"/>
        <w:rPr>
          <w:rFonts w:asciiTheme="majorHAnsi" w:hAnsiTheme="majorHAnsi"/>
        </w:rPr>
      </w:pPr>
      <w:r w:rsidRPr="004C1700">
        <w:rPr>
          <w:rFonts w:asciiTheme="majorHAnsi" w:hAnsiTheme="majorHAnsi"/>
        </w:rPr>
        <w:t>Informează  anual conducerea grădiniţei privind activitatea  comisiei;</w:t>
      </w:r>
    </w:p>
    <w:p w:rsidR="00AA2919" w:rsidRPr="004C1700" w:rsidRDefault="00956E5C" w:rsidP="008910D2">
      <w:pPr>
        <w:pStyle w:val="NoSpacing"/>
        <w:autoSpaceDE w:val="0"/>
        <w:autoSpaceDN w:val="0"/>
        <w:jc w:val="both"/>
        <w:rPr>
          <w:rFonts w:asciiTheme="majorHAnsi" w:hAnsiTheme="majorHAnsi"/>
          <w:b/>
        </w:rPr>
      </w:pPr>
      <w:r>
        <w:rPr>
          <w:rFonts w:asciiTheme="majorHAnsi" w:hAnsiTheme="majorHAnsi"/>
          <w:b/>
        </w:rPr>
        <w:t>SECŢIUNEA 15</w:t>
      </w:r>
      <w:r w:rsidR="008910D2" w:rsidRPr="004C1700">
        <w:rPr>
          <w:rFonts w:asciiTheme="majorHAnsi" w:hAnsiTheme="majorHAnsi"/>
          <w:b/>
        </w:rPr>
        <w:t xml:space="preserve"> - </w:t>
      </w:r>
      <w:r w:rsidR="00AA2919" w:rsidRPr="004C1700">
        <w:rPr>
          <w:rFonts w:asciiTheme="majorHAnsi" w:hAnsiTheme="majorHAnsi"/>
          <w:b/>
        </w:rPr>
        <w:t xml:space="preserve">COMISIA PENTRU SITUAŢII DE URGENŢĂ </w:t>
      </w:r>
    </w:p>
    <w:p w:rsidR="00AA2919" w:rsidRPr="004C1700" w:rsidRDefault="006E6E93" w:rsidP="00AA2919">
      <w:pPr>
        <w:pStyle w:val="NoSpacing"/>
        <w:jc w:val="both"/>
        <w:rPr>
          <w:rFonts w:asciiTheme="majorHAnsi" w:hAnsiTheme="majorHAnsi"/>
        </w:rPr>
      </w:pPr>
      <w:r w:rsidRPr="004C1700">
        <w:rPr>
          <w:rFonts w:asciiTheme="majorHAnsi" w:hAnsiTheme="majorHAnsi"/>
          <w:b/>
        </w:rPr>
        <w:t>ART. 9</w:t>
      </w:r>
      <w:r w:rsidR="00956E5C">
        <w:rPr>
          <w:rFonts w:asciiTheme="majorHAnsi" w:hAnsiTheme="majorHAnsi"/>
          <w:b/>
        </w:rPr>
        <w:t>8</w:t>
      </w:r>
      <w:r w:rsidRPr="004C1700">
        <w:rPr>
          <w:rFonts w:asciiTheme="majorHAnsi" w:hAnsiTheme="majorHAnsi"/>
        </w:rPr>
        <w:t xml:space="preserve">. </w:t>
      </w:r>
      <w:r w:rsidR="00AA2919" w:rsidRPr="004C1700">
        <w:rPr>
          <w:rFonts w:asciiTheme="majorHAnsi" w:hAnsiTheme="majorHAnsi"/>
        </w:rPr>
        <w:t>(1) Comisia pentru situaţii de urgenţă îşi desfăşoară activitatea, în conformitate cu Adresa Nr. 4373 din 31.10.2006, emisă de Consiliul Local al Municipiului Tg-Jiu - Direcţia Publică de Patrimoniu.</w:t>
      </w:r>
    </w:p>
    <w:p w:rsidR="00AA2919" w:rsidRPr="004C1700" w:rsidRDefault="00AA2919" w:rsidP="00AA2919">
      <w:pPr>
        <w:pStyle w:val="NoSpacing"/>
        <w:jc w:val="both"/>
        <w:rPr>
          <w:rFonts w:asciiTheme="majorHAnsi" w:hAnsiTheme="majorHAnsi"/>
        </w:rPr>
      </w:pPr>
      <w:r w:rsidRPr="004C1700">
        <w:rPr>
          <w:rFonts w:asciiTheme="majorHAnsi" w:hAnsiTheme="majorHAnsi"/>
        </w:rPr>
        <w:t>(2) Comisia pentru situa</w:t>
      </w:r>
      <w:r w:rsidRPr="004C1700">
        <w:rPr>
          <w:rFonts w:ascii="Cambria Math" w:hAnsi="Cambria Math" w:cs="Cambria Math"/>
        </w:rPr>
        <w:t>ț</w:t>
      </w:r>
      <w:r w:rsidRPr="004C1700">
        <w:rPr>
          <w:rFonts w:asciiTheme="majorHAnsi" w:hAnsiTheme="majorHAnsi"/>
        </w:rPr>
        <w:t>ii de urgen</w:t>
      </w:r>
      <w:r w:rsidRPr="004C1700">
        <w:rPr>
          <w:rFonts w:ascii="Cambria Math" w:hAnsi="Cambria Math" w:cs="Cambria Math"/>
        </w:rPr>
        <w:t>ț</w:t>
      </w:r>
      <w:r w:rsidRPr="004C1700">
        <w:rPr>
          <w:rFonts w:asciiTheme="majorHAnsi" w:hAnsiTheme="majorHAnsi"/>
        </w:rPr>
        <w:t>ă,  are următoarele atribu</w:t>
      </w:r>
      <w:r w:rsidRPr="004C1700">
        <w:rPr>
          <w:rFonts w:ascii="Cambria Math" w:hAnsi="Cambria Math" w:cs="Cambria Math"/>
        </w:rPr>
        <w:t>ț</w:t>
      </w:r>
      <w:r w:rsidRPr="004C1700">
        <w:rPr>
          <w:rFonts w:asciiTheme="majorHAnsi" w:hAnsiTheme="majorHAnsi"/>
        </w:rPr>
        <w:t>ii:</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Acţionează pentru preîntâmpinarea producerii unor disfuncţiolnalităţi din cauza fenomenelor atmosferice specifice perioadei de iarnă;</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Monitoruzează modul în care se procedează la înlăturarea fenomenelor atmosferice (căderi de zăpadă, înlăturarea ţurţurilor, îngheţ);</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Se preocupă de asigurarea materialelor antiderapante (nisip, sare) şi a materialelor specifice pentru îndepărtarea zăpezii şi a gheţii, de pe principalele căi de acces;</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Verifică existenţa punctelor de depozitare a materialelor antiderapante;</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 xml:space="preserve">Verifică funcţionalitatea la parametri normali a punctului termic; </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Asigurarea funcţionalităţii la parametri normali a punctului termic, pentru a se asigura un cadru ambiental normal, cu temperaturi optime pentru desfăşurarea în bune condiţii a procesului instructiv-educativ;</w:t>
      </w:r>
    </w:p>
    <w:p w:rsidR="00AA2919" w:rsidRPr="004C1700" w:rsidRDefault="00AA2919" w:rsidP="0048297D">
      <w:pPr>
        <w:pStyle w:val="NoSpacing"/>
        <w:numPr>
          <w:ilvl w:val="0"/>
          <w:numId w:val="13"/>
        </w:numPr>
        <w:jc w:val="both"/>
        <w:rPr>
          <w:rFonts w:asciiTheme="majorHAnsi" w:hAnsiTheme="majorHAnsi"/>
        </w:rPr>
      </w:pPr>
      <w:r w:rsidRPr="004C1700">
        <w:rPr>
          <w:rFonts w:asciiTheme="majorHAnsi" w:hAnsiTheme="majorHAnsi"/>
        </w:rPr>
        <w:t xml:space="preserve">Informează  semestrial </w:t>
      </w:r>
      <w:r w:rsidRPr="004C1700">
        <w:rPr>
          <w:rFonts w:asciiTheme="majorHAnsi" w:hAnsiTheme="majorHAnsi" w:cs="Cambria Math"/>
        </w:rPr>
        <w:t>ș</w:t>
      </w:r>
      <w:r w:rsidRPr="004C1700">
        <w:rPr>
          <w:rFonts w:asciiTheme="majorHAnsi" w:hAnsiTheme="majorHAnsi"/>
        </w:rPr>
        <w:t>i anual conducerea grădiniţei asupra activităţilor comisiei;</w:t>
      </w:r>
    </w:p>
    <w:p w:rsidR="00AA2919" w:rsidRPr="004C1700" w:rsidRDefault="00956E5C" w:rsidP="008910D2">
      <w:pPr>
        <w:pStyle w:val="NoSpacing"/>
        <w:autoSpaceDE w:val="0"/>
        <w:autoSpaceDN w:val="0"/>
        <w:jc w:val="both"/>
        <w:rPr>
          <w:rFonts w:asciiTheme="majorHAnsi" w:hAnsiTheme="majorHAnsi"/>
          <w:b/>
        </w:rPr>
      </w:pPr>
      <w:r>
        <w:rPr>
          <w:rFonts w:asciiTheme="majorHAnsi" w:hAnsiTheme="majorHAnsi"/>
          <w:b/>
        </w:rPr>
        <w:t>SECŢIUNEA 16</w:t>
      </w:r>
      <w:r w:rsidR="008910D2" w:rsidRPr="004C1700">
        <w:rPr>
          <w:rFonts w:asciiTheme="majorHAnsi" w:hAnsiTheme="majorHAnsi"/>
          <w:b/>
        </w:rPr>
        <w:t xml:space="preserve"> - </w:t>
      </w:r>
      <w:r w:rsidR="00AA2919" w:rsidRPr="004C1700">
        <w:rPr>
          <w:rFonts w:asciiTheme="majorHAnsi" w:hAnsiTheme="majorHAnsi"/>
          <w:b/>
        </w:rPr>
        <w:t xml:space="preserve">COMISIA PENTRU INVENTARIERE </w:t>
      </w:r>
    </w:p>
    <w:p w:rsidR="00AA2919" w:rsidRPr="004C1700" w:rsidRDefault="00956E5C" w:rsidP="00AA2919">
      <w:pPr>
        <w:pStyle w:val="NoSpacing"/>
        <w:jc w:val="both"/>
        <w:rPr>
          <w:rFonts w:asciiTheme="majorHAnsi" w:hAnsiTheme="majorHAnsi"/>
        </w:rPr>
      </w:pPr>
      <w:r>
        <w:rPr>
          <w:rFonts w:asciiTheme="majorHAnsi" w:hAnsiTheme="majorHAnsi"/>
          <w:b/>
        </w:rPr>
        <w:t>ART. 99</w:t>
      </w:r>
      <w:r w:rsidR="00AA2919" w:rsidRPr="004C1700">
        <w:rPr>
          <w:rFonts w:asciiTheme="majorHAnsi" w:hAnsiTheme="majorHAnsi"/>
          <w:b/>
        </w:rPr>
        <w:t xml:space="preserve">. </w:t>
      </w:r>
      <w:r w:rsidR="00AA2919" w:rsidRPr="004C1700">
        <w:rPr>
          <w:rFonts w:asciiTheme="majorHAnsi" w:hAnsiTheme="majorHAnsi"/>
        </w:rPr>
        <w:t xml:space="preserve">Comisia pentru inventariere se constituie şi funcţionează în baza  Regulamentului de Organizare </w:t>
      </w:r>
      <w:r w:rsidR="00AA2919" w:rsidRPr="004C1700">
        <w:rPr>
          <w:rFonts w:asciiTheme="majorHAnsi" w:hAnsiTheme="majorHAnsi" w:cs="Cambria Math"/>
          <w:iCs/>
        </w:rPr>
        <w:t>ș</w:t>
      </w:r>
      <w:r w:rsidR="00AA2919" w:rsidRPr="004C1700">
        <w:rPr>
          <w:rFonts w:asciiTheme="majorHAnsi" w:hAnsiTheme="majorHAnsi"/>
          <w:iCs/>
        </w:rPr>
        <w:t>i</w:t>
      </w:r>
      <w:r w:rsidR="00AA2919" w:rsidRPr="004C1700">
        <w:rPr>
          <w:rFonts w:asciiTheme="majorHAnsi" w:hAnsiTheme="majorHAnsi"/>
        </w:rPr>
        <w:t xml:space="preserve">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din Învă</w:t>
      </w:r>
      <w:r w:rsidR="00AA2919" w:rsidRPr="004C1700">
        <w:rPr>
          <w:rFonts w:ascii="Cambria Math" w:hAnsi="Cambria Math" w:cs="Cambria Math"/>
        </w:rPr>
        <w:t>ț</w:t>
      </w:r>
      <w:r w:rsidR="00AA2919" w:rsidRPr="004C1700">
        <w:rPr>
          <w:rFonts w:asciiTheme="majorHAnsi" w:hAnsiTheme="majorHAnsi"/>
        </w:rPr>
        <w:t>ământul Preuniversi</w:t>
      </w:r>
      <w:r w:rsidR="00672BD9" w:rsidRPr="004C1700">
        <w:rPr>
          <w:rFonts w:asciiTheme="majorHAnsi" w:hAnsiTheme="majorHAnsi"/>
        </w:rPr>
        <w:t>tar/2014</w:t>
      </w:r>
      <w:r w:rsidR="00AA2919" w:rsidRPr="004C1700">
        <w:rPr>
          <w:rFonts w:asciiTheme="majorHAnsi" w:hAnsiTheme="majorHAnsi"/>
        </w:rPr>
        <w:t>, privind rolul Consiliului de Administraţie în stabilirea componenţei şi atribuţiilor comisiilor de lucru din unitatea de învăţământ  şi are următoarele atribu</w:t>
      </w:r>
      <w:r w:rsidR="00AA2919" w:rsidRPr="004C1700">
        <w:rPr>
          <w:rFonts w:ascii="Cambria Math" w:hAnsi="Cambria Math" w:cs="Cambria Math"/>
        </w:rPr>
        <w:t>ț</w:t>
      </w:r>
      <w:r w:rsidR="00AA2919" w:rsidRPr="004C1700">
        <w:rPr>
          <w:rFonts w:asciiTheme="majorHAnsi" w:hAnsiTheme="majorHAnsi"/>
        </w:rPr>
        <w:t>ii:</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Verifică o dată pe an, patrimoniul grădiniţei, după listele de inventar;</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Verifică starea calitativă şi funcţionalitatea bunurilor grădiniţei;</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Întocmeşte scurte rapoarte sau informări de constatare în legătură cu starea calitativă a unor bunuri din patrimonial grădiniţei;</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Face propuneri pentru casarea acelor bunuri uzate moral sau cu grad mare de deteriorare;</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Face propuneri pentru îmbunătăţirea bazei materiale a grădiniţei;</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Colaborează cu Comisia de recepţie cu Comisia de casare, cu administratorul de patrimoniu şi cu administratorul financiar, pentru buna desfăşurare a activităţii;</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 xml:space="preserve">Hotărăşte scoaterea din inventar a bunurilor casate, pe baza Referatului întocmit de Comisia de casare; </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Sesizează conducerea grădini</w:t>
      </w:r>
      <w:r w:rsidRPr="004C1700">
        <w:rPr>
          <w:rFonts w:ascii="Cambria Math" w:hAnsi="Cambria Math" w:cs="Cambria Math"/>
        </w:rPr>
        <w:t>ț</w:t>
      </w:r>
      <w:r w:rsidRPr="004C1700">
        <w:rPr>
          <w:rFonts w:asciiTheme="majorHAnsi" w:hAnsiTheme="majorHAnsi"/>
        </w:rPr>
        <w:t xml:space="preserve">ei </w:t>
      </w:r>
      <w:r w:rsidRPr="004C1700">
        <w:rPr>
          <w:rFonts w:asciiTheme="majorHAnsi" w:hAnsiTheme="majorHAnsi" w:cs="Cambria Math"/>
        </w:rPr>
        <w:t>ș</w:t>
      </w:r>
      <w:r w:rsidRPr="004C1700">
        <w:rPr>
          <w:rFonts w:asciiTheme="majorHAnsi" w:hAnsiTheme="majorHAnsi"/>
        </w:rPr>
        <w:t>i Consiliul de Administra</w:t>
      </w:r>
      <w:r w:rsidRPr="004C1700">
        <w:rPr>
          <w:rFonts w:ascii="Cambria Math" w:hAnsi="Cambria Math" w:cs="Cambria Math"/>
        </w:rPr>
        <w:t>ț</w:t>
      </w:r>
      <w:r w:rsidRPr="004C1700">
        <w:rPr>
          <w:rFonts w:asciiTheme="majorHAnsi" w:hAnsiTheme="majorHAnsi"/>
        </w:rPr>
        <w:t>ie cu privire la anumite lipsuri, disfunc</w:t>
      </w:r>
      <w:r w:rsidRPr="004C1700">
        <w:rPr>
          <w:rFonts w:ascii="Cambria Math" w:hAnsi="Cambria Math" w:cs="Cambria Math"/>
        </w:rPr>
        <w:t>ț</w:t>
      </w:r>
      <w:r w:rsidRPr="004C1700">
        <w:rPr>
          <w:rFonts w:asciiTheme="majorHAnsi" w:hAnsiTheme="majorHAnsi"/>
        </w:rPr>
        <w:t>ionalită</w:t>
      </w:r>
      <w:r w:rsidRPr="004C1700">
        <w:rPr>
          <w:rFonts w:ascii="Cambria Math" w:hAnsi="Cambria Math" w:cs="Cambria Math"/>
        </w:rPr>
        <w:t>ț</w:t>
      </w:r>
      <w:r w:rsidRPr="004C1700">
        <w:rPr>
          <w:rFonts w:asciiTheme="majorHAnsi" w:hAnsiTheme="majorHAnsi"/>
        </w:rPr>
        <w:t>i sau deteriorări premature ale unor bunuri din patrimoniul grădini</w:t>
      </w:r>
      <w:r w:rsidRPr="004C1700">
        <w:rPr>
          <w:rFonts w:ascii="Cambria Math" w:hAnsi="Cambria Math" w:cs="Cambria Math"/>
        </w:rPr>
        <w:t>ț</w:t>
      </w:r>
      <w:r w:rsidRPr="004C1700">
        <w:rPr>
          <w:rFonts w:asciiTheme="majorHAnsi" w:hAnsiTheme="majorHAnsi"/>
        </w:rPr>
        <w:t>ei;</w:t>
      </w:r>
    </w:p>
    <w:p w:rsidR="00AA2919" w:rsidRPr="004C1700" w:rsidRDefault="00AA2919" w:rsidP="0048297D">
      <w:pPr>
        <w:pStyle w:val="NoSpacing"/>
        <w:numPr>
          <w:ilvl w:val="0"/>
          <w:numId w:val="12"/>
        </w:numPr>
        <w:jc w:val="both"/>
        <w:rPr>
          <w:rFonts w:asciiTheme="majorHAnsi" w:hAnsiTheme="majorHAnsi"/>
        </w:rPr>
      </w:pPr>
      <w:r w:rsidRPr="004C1700">
        <w:rPr>
          <w:rFonts w:asciiTheme="majorHAnsi" w:hAnsiTheme="majorHAnsi"/>
        </w:rPr>
        <w:t>Informează anual conducerea grădiniţei privind activitatea comisiei;</w:t>
      </w:r>
    </w:p>
    <w:p w:rsidR="00AA2919" w:rsidRPr="004C1700" w:rsidRDefault="008910D2" w:rsidP="008910D2">
      <w:pPr>
        <w:pStyle w:val="NoSpacing"/>
        <w:autoSpaceDE w:val="0"/>
        <w:autoSpaceDN w:val="0"/>
        <w:jc w:val="both"/>
        <w:rPr>
          <w:rFonts w:asciiTheme="majorHAnsi" w:hAnsiTheme="majorHAnsi"/>
          <w:b/>
        </w:rPr>
      </w:pPr>
      <w:r w:rsidRPr="004C1700">
        <w:rPr>
          <w:rFonts w:asciiTheme="majorHAnsi" w:hAnsiTheme="majorHAnsi"/>
          <w:b/>
        </w:rPr>
        <w:t xml:space="preserve">SECŢIUNEA </w:t>
      </w:r>
      <w:r w:rsidR="00956E5C">
        <w:rPr>
          <w:rFonts w:asciiTheme="majorHAnsi" w:hAnsiTheme="majorHAnsi"/>
          <w:b/>
        </w:rPr>
        <w:t>17</w:t>
      </w:r>
      <w:r w:rsidRPr="004C1700">
        <w:rPr>
          <w:rFonts w:asciiTheme="majorHAnsi" w:hAnsiTheme="majorHAnsi"/>
          <w:b/>
        </w:rPr>
        <w:t xml:space="preserve"> - </w:t>
      </w:r>
      <w:r w:rsidR="00AA2919" w:rsidRPr="004C1700">
        <w:rPr>
          <w:rFonts w:asciiTheme="majorHAnsi" w:hAnsiTheme="majorHAnsi"/>
          <w:b/>
        </w:rPr>
        <w:t xml:space="preserve">COMISIA PENTRU CASARE </w:t>
      </w:r>
    </w:p>
    <w:p w:rsidR="00AA2919" w:rsidRPr="004C1700" w:rsidRDefault="00956E5C" w:rsidP="00AA2919">
      <w:pPr>
        <w:pStyle w:val="NoSpacing"/>
        <w:jc w:val="both"/>
        <w:rPr>
          <w:rFonts w:asciiTheme="majorHAnsi" w:hAnsiTheme="majorHAnsi"/>
        </w:rPr>
      </w:pPr>
      <w:r>
        <w:rPr>
          <w:rFonts w:asciiTheme="majorHAnsi" w:hAnsiTheme="majorHAnsi"/>
          <w:b/>
        </w:rPr>
        <w:t>ART. 100</w:t>
      </w:r>
      <w:r w:rsidR="00AA2919" w:rsidRPr="004C1700">
        <w:rPr>
          <w:rFonts w:asciiTheme="majorHAnsi" w:hAnsiTheme="majorHAnsi"/>
          <w:b/>
        </w:rPr>
        <w:t xml:space="preserve">. </w:t>
      </w:r>
      <w:r w:rsidR="00AA2919" w:rsidRPr="004C1700">
        <w:rPr>
          <w:rFonts w:asciiTheme="majorHAnsi" w:hAnsiTheme="majorHAnsi"/>
        </w:rPr>
        <w:t xml:space="preserve">Comisia pentru casare se constituie şi funcţionează în baza  Regulamentului de Organizare </w:t>
      </w:r>
      <w:r w:rsidR="00AA2919" w:rsidRPr="004C1700">
        <w:rPr>
          <w:rFonts w:asciiTheme="majorHAnsi" w:hAnsiTheme="majorHAnsi" w:cs="Cambria Math"/>
          <w:iCs/>
        </w:rPr>
        <w:t>ș</w:t>
      </w:r>
      <w:r w:rsidR="00AA2919" w:rsidRPr="004C1700">
        <w:rPr>
          <w:rFonts w:asciiTheme="majorHAnsi" w:hAnsiTheme="majorHAnsi"/>
          <w:iCs/>
        </w:rPr>
        <w:t>i</w:t>
      </w:r>
      <w:r w:rsidR="00AA2919" w:rsidRPr="004C1700">
        <w:rPr>
          <w:rFonts w:asciiTheme="majorHAnsi" w:hAnsiTheme="majorHAnsi"/>
        </w:rPr>
        <w:t xml:space="preserve"> Func</w:t>
      </w:r>
      <w:r w:rsidR="00AA2919" w:rsidRPr="004C1700">
        <w:rPr>
          <w:rFonts w:ascii="Cambria Math" w:hAnsi="Cambria Math" w:cs="Cambria Math"/>
        </w:rPr>
        <w:t>ț</w:t>
      </w:r>
      <w:r w:rsidR="00AA2919" w:rsidRPr="004C1700">
        <w:rPr>
          <w:rFonts w:asciiTheme="majorHAnsi" w:hAnsiTheme="majorHAnsi"/>
        </w:rPr>
        <w:t>ionare a Unită</w:t>
      </w:r>
      <w:r w:rsidR="00AA2919" w:rsidRPr="004C1700">
        <w:rPr>
          <w:rFonts w:ascii="Cambria Math" w:hAnsi="Cambria Math" w:cs="Cambria Math"/>
        </w:rPr>
        <w:t>ț</w:t>
      </w:r>
      <w:r w:rsidR="00AA2919" w:rsidRPr="004C1700">
        <w:rPr>
          <w:rFonts w:asciiTheme="majorHAnsi" w:hAnsiTheme="majorHAnsi"/>
        </w:rPr>
        <w:t>ilor din Învă</w:t>
      </w:r>
      <w:r w:rsidR="00AA2919" w:rsidRPr="004C1700">
        <w:rPr>
          <w:rFonts w:ascii="Cambria Math" w:hAnsi="Cambria Math" w:cs="Cambria Math"/>
        </w:rPr>
        <w:t>ț</w:t>
      </w:r>
      <w:r w:rsidR="00672BD9" w:rsidRPr="004C1700">
        <w:rPr>
          <w:rFonts w:asciiTheme="majorHAnsi" w:hAnsiTheme="majorHAnsi"/>
        </w:rPr>
        <w:t>ământul Preuniversitar/2014</w:t>
      </w:r>
      <w:r w:rsidR="00AA2919" w:rsidRPr="004C1700">
        <w:rPr>
          <w:rFonts w:asciiTheme="majorHAnsi" w:hAnsiTheme="majorHAnsi"/>
        </w:rPr>
        <w:t>, privind rolul Consiliului de Administraţie în stabilirea componenţei şi atribuţiilor comisiilor de lucru din unitatea de învăţământ şi  are următoarele atribu</w:t>
      </w:r>
      <w:r w:rsidR="00AA2919" w:rsidRPr="004C1700">
        <w:rPr>
          <w:rFonts w:ascii="Cambria Math" w:hAnsi="Cambria Math" w:cs="Cambria Math"/>
        </w:rPr>
        <w:t>ț</w:t>
      </w:r>
      <w:r w:rsidR="00AA2919" w:rsidRPr="004C1700">
        <w:rPr>
          <w:rFonts w:asciiTheme="majorHAnsi" w:hAnsiTheme="majorHAnsi"/>
        </w:rPr>
        <w:t>ii:</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Colaborează cu Comisia de inventariere a patrimoniului grădiniţei, cu administratorul de patrimoniu al grădiniţei şi cu administrtorul financiar al grădiniţei;</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Verifică starea bunurilor propuse pentru casare de către Comisia de inventariere;</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Verifică încadrarea bunurilor în termenul de folosinţă, conform Legii patrimoniului;</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lastRenderedPageBreak/>
        <w:t>Hotărăşte casarea acelor bunuri care au depăşit termenul de folosinţă şi scoaterea din uz a acelor bunuri care au suferit o deteriorare prematură;</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Întocmeşte referate care vizează casarea anumitor bunuri;</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Răspunde de acţiunea de casare a tuturor bunurilor grădiniţei, scoase din uz;</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 xml:space="preserve">Participă la acţiunea de casare a tuturor bunurilor grădiniţei, scoase din uz; </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Urmăreşte distrugerea sau valorificarea tuturor bunurilor grădiniţei, scoase din uz;</w:t>
      </w:r>
    </w:p>
    <w:p w:rsidR="00AA2919" w:rsidRPr="004C1700" w:rsidRDefault="00AA2919" w:rsidP="0048297D">
      <w:pPr>
        <w:pStyle w:val="NoSpacing"/>
        <w:numPr>
          <w:ilvl w:val="0"/>
          <w:numId w:val="14"/>
        </w:numPr>
        <w:jc w:val="both"/>
        <w:rPr>
          <w:rFonts w:asciiTheme="majorHAnsi" w:hAnsiTheme="majorHAnsi"/>
        </w:rPr>
      </w:pPr>
      <w:r w:rsidRPr="004C1700">
        <w:rPr>
          <w:rFonts w:asciiTheme="majorHAnsi" w:hAnsiTheme="majorHAnsi"/>
        </w:rPr>
        <w:t>Informează  anual conducerea grădiniţei privind activitatea comisiei;</w:t>
      </w:r>
    </w:p>
    <w:p w:rsidR="00AA2919" w:rsidRPr="004C1700" w:rsidRDefault="009019C6" w:rsidP="00AA2919">
      <w:pPr>
        <w:pStyle w:val="NoSpacing"/>
        <w:jc w:val="both"/>
        <w:rPr>
          <w:rFonts w:asciiTheme="majorHAnsi" w:hAnsiTheme="majorHAnsi"/>
          <w:b/>
        </w:rPr>
      </w:pPr>
      <w:r w:rsidRPr="004C1700">
        <w:rPr>
          <w:rFonts w:asciiTheme="majorHAnsi" w:hAnsiTheme="majorHAnsi"/>
          <w:b/>
        </w:rPr>
        <w:t>CAPITOLUL IV – TIPUL ŞI CONŢINUTUL DOCUMENTELOR MANAGERIALE</w:t>
      </w:r>
    </w:p>
    <w:p w:rsidR="00120A93" w:rsidRPr="004C1700" w:rsidRDefault="00956E5C" w:rsidP="00120A93">
      <w:pPr>
        <w:pStyle w:val="NoSpacing"/>
        <w:jc w:val="both"/>
        <w:rPr>
          <w:rFonts w:asciiTheme="majorHAnsi" w:hAnsiTheme="majorHAnsi"/>
        </w:rPr>
      </w:pPr>
      <w:r>
        <w:rPr>
          <w:rFonts w:asciiTheme="majorHAnsi" w:hAnsiTheme="majorHAnsi"/>
          <w:b/>
          <w:bCs/>
        </w:rPr>
        <w:t>ART. 101</w:t>
      </w:r>
      <w:r w:rsidR="00120A93" w:rsidRPr="004C1700">
        <w:rPr>
          <w:rFonts w:asciiTheme="majorHAnsi" w:hAnsiTheme="majorHAnsi"/>
          <w:b/>
          <w:bCs/>
        </w:rPr>
        <w:t xml:space="preserve">. </w:t>
      </w:r>
      <w:r w:rsidR="00120A93" w:rsidRPr="004C1700">
        <w:rPr>
          <w:rStyle w:val="l5def1"/>
          <w:rFonts w:asciiTheme="majorHAnsi" w:hAnsiTheme="majorHAnsi"/>
          <w:color w:val="auto"/>
        </w:rPr>
        <w:t xml:space="preserve">Pentru optimizarea managementului </w:t>
      </w:r>
      <w:r w:rsidR="00120A93" w:rsidRPr="004C1700">
        <w:rPr>
          <w:rFonts w:asciiTheme="majorHAnsi" w:hAnsiTheme="majorHAnsi" w:cs="TimesNewRoman"/>
          <w:snapToGrid w:val="0"/>
          <w:lang w:val="fr-FR"/>
        </w:rPr>
        <w:t>Grădiniţei cu Program Prelungit ,,MIHAI EMINESCU’’, Tg-Jiu, Gorj,</w:t>
      </w:r>
      <w:r w:rsidR="00120A93" w:rsidRPr="004C1700">
        <w:rPr>
          <w:rStyle w:val="l5def1"/>
          <w:rFonts w:asciiTheme="majorHAnsi" w:hAnsiTheme="majorHAnsi"/>
          <w:color w:val="auto"/>
        </w:rPr>
        <w:t xml:space="preserve"> directorul unităţii de învăţământ elaborează documente manageriale, astfel:  </w:t>
      </w:r>
    </w:p>
    <w:p w:rsidR="00120A93" w:rsidRPr="004C1700" w:rsidRDefault="00120A93" w:rsidP="0048297D">
      <w:pPr>
        <w:pStyle w:val="NoSpacing"/>
        <w:numPr>
          <w:ilvl w:val="0"/>
          <w:numId w:val="81"/>
        </w:numPr>
        <w:jc w:val="both"/>
        <w:rPr>
          <w:rFonts w:asciiTheme="majorHAnsi" w:hAnsiTheme="majorHAnsi"/>
        </w:rPr>
      </w:pPr>
      <w:r w:rsidRPr="004C1700">
        <w:rPr>
          <w:rStyle w:val="l5def1"/>
          <w:rFonts w:asciiTheme="majorHAnsi" w:hAnsiTheme="majorHAnsi"/>
          <w:color w:val="auto"/>
        </w:rPr>
        <w:t>documente de diagnoză;</w:t>
      </w:r>
      <w:r w:rsidRPr="004C1700">
        <w:rPr>
          <w:rFonts w:asciiTheme="majorHAnsi" w:hAnsiTheme="majorHAnsi"/>
        </w:rPr>
        <w:t xml:space="preserve">  </w:t>
      </w:r>
    </w:p>
    <w:p w:rsidR="00120A93" w:rsidRPr="004C1700" w:rsidRDefault="00120A93" w:rsidP="0048297D">
      <w:pPr>
        <w:pStyle w:val="NoSpacing"/>
        <w:numPr>
          <w:ilvl w:val="0"/>
          <w:numId w:val="81"/>
        </w:numPr>
        <w:jc w:val="both"/>
        <w:rPr>
          <w:rFonts w:asciiTheme="majorHAnsi" w:hAnsiTheme="majorHAnsi"/>
        </w:rPr>
      </w:pPr>
      <w:r w:rsidRPr="004C1700">
        <w:rPr>
          <w:rStyle w:val="l5def1"/>
          <w:rFonts w:asciiTheme="majorHAnsi" w:hAnsiTheme="majorHAnsi"/>
          <w:color w:val="auto"/>
        </w:rPr>
        <w:t>documente de prognoză;</w:t>
      </w:r>
      <w:r w:rsidRPr="004C1700">
        <w:rPr>
          <w:rFonts w:asciiTheme="majorHAnsi" w:hAnsiTheme="majorHAnsi"/>
        </w:rPr>
        <w:t xml:space="preserve">  </w:t>
      </w:r>
    </w:p>
    <w:p w:rsidR="00120A93" w:rsidRPr="004C1700" w:rsidRDefault="00120A93" w:rsidP="0048297D">
      <w:pPr>
        <w:pStyle w:val="NoSpacing"/>
        <w:numPr>
          <w:ilvl w:val="0"/>
          <w:numId w:val="81"/>
        </w:numPr>
        <w:jc w:val="both"/>
        <w:rPr>
          <w:rFonts w:asciiTheme="majorHAnsi" w:hAnsiTheme="majorHAnsi"/>
        </w:rPr>
      </w:pPr>
      <w:r w:rsidRPr="004C1700">
        <w:rPr>
          <w:rStyle w:val="l5def1"/>
          <w:rFonts w:asciiTheme="majorHAnsi" w:hAnsiTheme="majorHAnsi"/>
          <w:color w:val="auto"/>
        </w:rPr>
        <w:t>documente manageriale de evidenţă.</w:t>
      </w:r>
      <w:r w:rsidRPr="004C1700">
        <w:rPr>
          <w:rFonts w:asciiTheme="majorHAnsi" w:hAnsiTheme="majorHAnsi"/>
        </w:rPr>
        <w:t xml:space="preserve">  </w:t>
      </w:r>
    </w:p>
    <w:p w:rsidR="00120A93" w:rsidRPr="004C1700" w:rsidRDefault="00956E5C" w:rsidP="00120A93">
      <w:pPr>
        <w:pStyle w:val="NoSpacing"/>
        <w:jc w:val="both"/>
        <w:rPr>
          <w:rFonts w:asciiTheme="majorHAnsi" w:hAnsiTheme="majorHAnsi"/>
        </w:rPr>
      </w:pPr>
      <w:r>
        <w:rPr>
          <w:rFonts w:asciiTheme="majorHAnsi" w:hAnsiTheme="majorHAnsi"/>
          <w:b/>
          <w:bCs/>
        </w:rPr>
        <w:t>ART. 102</w:t>
      </w:r>
      <w:r w:rsidR="00120A93" w:rsidRPr="004C1700">
        <w:rPr>
          <w:rFonts w:asciiTheme="majorHAnsi" w:hAnsiTheme="majorHAnsi"/>
          <w:b/>
          <w:bCs/>
        </w:rPr>
        <w:t xml:space="preserve">. </w:t>
      </w:r>
      <w:r w:rsidR="00120A93" w:rsidRPr="004C1700">
        <w:rPr>
          <w:rFonts w:asciiTheme="majorHAnsi" w:hAnsiTheme="majorHAnsi"/>
          <w:bCs/>
        </w:rPr>
        <w:t>(1)</w:t>
      </w:r>
      <w:r w:rsidR="00120A93" w:rsidRPr="004C1700">
        <w:rPr>
          <w:rFonts w:asciiTheme="majorHAnsi" w:hAnsiTheme="majorHAnsi"/>
          <w:b/>
          <w:bCs/>
        </w:rPr>
        <w:t xml:space="preserve"> </w:t>
      </w:r>
      <w:r w:rsidR="00120A93" w:rsidRPr="004C1700">
        <w:rPr>
          <w:rStyle w:val="l5def1"/>
          <w:rFonts w:asciiTheme="majorHAnsi" w:hAnsiTheme="majorHAnsi"/>
          <w:color w:val="auto"/>
        </w:rPr>
        <w:t xml:space="preserve">Documentele de diagnoză ale </w:t>
      </w:r>
      <w:r w:rsidR="00120A93" w:rsidRPr="004C1700">
        <w:rPr>
          <w:rFonts w:asciiTheme="majorHAnsi" w:hAnsiTheme="majorHAnsi" w:cs="TimesNewRoman"/>
          <w:snapToGrid w:val="0"/>
          <w:lang w:val="fr-FR"/>
        </w:rPr>
        <w:t>Grădiniţei cu Program Prelungit ,,MIHAI EMINESCU’’, Tg-Jiu, Gorj</w:t>
      </w:r>
      <w:r w:rsidR="00120A93" w:rsidRPr="004C1700">
        <w:rPr>
          <w:rStyle w:val="l5def1"/>
          <w:rFonts w:asciiTheme="majorHAnsi" w:hAnsiTheme="majorHAnsi"/>
          <w:color w:val="auto"/>
        </w:rPr>
        <w:t xml:space="preserve"> sunt:  </w:t>
      </w:r>
    </w:p>
    <w:p w:rsidR="00120A93" w:rsidRPr="004C1700" w:rsidRDefault="00120A93" w:rsidP="0048297D">
      <w:pPr>
        <w:pStyle w:val="NoSpacing"/>
        <w:numPr>
          <w:ilvl w:val="0"/>
          <w:numId w:val="82"/>
        </w:numPr>
        <w:jc w:val="both"/>
        <w:rPr>
          <w:rFonts w:asciiTheme="majorHAnsi" w:hAnsiTheme="majorHAnsi"/>
        </w:rPr>
      </w:pPr>
      <w:r w:rsidRPr="004C1700">
        <w:rPr>
          <w:rStyle w:val="l5def1"/>
          <w:rFonts w:asciiTheme="majorHAnsi" w:hAnsiTheme="majorHAnsi"/>
          <w:color w:val="auto"/>
        </w:rPr>
        <w:t>rapoartele semestriale asupra activităţii desfăşurate;</w:t>
      </w:r>
      <w:r w:rsidRPr="004C1700">
        <w:rPr>
          <w:rFonts w:asciiTheme="majorHAnsi" w:hAnsiTheme="majorHAnsi"/>
        </w:rPr>
        <w:t xml:space="preserve">  </w:t>
      </w:r>
    </w:p>
    <w:p w:rsidR="00120A93" w:rsidRPr="004C1700" w:rsidRDefault="00120A93" w:rsidP="0048297D">
      <w:pPr>
        <w:pStyle w:val="NoSpacing"/>
        <w:numPr>
          <w:ilvl w:val="0"/>
          <w:numId w:val="82"/>
        </w:numPr>
        <w:jc w:val="both"/>
        <w:rPr>
          <w:rFonts w:asciiTheme="majorHAnsi" w:hAnsiTheme="majorHAnsi"/>
        </w:rPr>
      </w:pPr>
      <w:r w:rsidRPr="004C1700">
        <w:rPr>
          <w:rStyle w:val="l5def1"/>
          <w:rFonts w:asciiTheme="majorHAnsi" w:hAnsiTheme="majorHAnsi"/>
          <w:color w:val="auto"/>
        </w:rPr>
        <w:t>raportul anual asupra activităţii desfăşurate;</w:t>
      </w:r>
      <w:r w:rsidRPr="004C1700">
        <w:rPr>
          <w:rFonts w:asciiTheme="majorHAnsi" w:hAnsiTheme="majorHAnsi"/>
        </w:rPr>
        <w:t xml:space="preserve">  </w:t>
      </w:r>
    </w:p>
    <w:p w:rsidR="00120A93" w:rsidRPr="004C1700" w:rsidRDefault="00120A93" w:rsidP="0048297D">
      <w:pPr>
        <w:pStyle w:val="NoSpacing"/>
        <w:numPr>
          <w:ilvl w:val="0"/>
          <w:numId w:val="82"/>
        </w:numPr>
        <w:jc w:val="both"/>
        <w:rPr>
          <w:rFonts w:asciiTheme="majorHAnsi" w:hAnsiTheme="majorHAnsi"/>
        </w:rPr>
      </w:pPr>
      <w:r w:rsidRPr="004C1700">
        <w:rPr>
          <w:rStyle w:val="l5def1"/>
          <w:rFonts w:asciiTheme="majorHAnsi" w:hAnsiTheme="majorHAnsi"/>
          <w:color w:val="auto"/>
        </w:rPr>
        <w:t xml:space="preserve">rapoartele comisiilor şi compartimentelor din </w:t>
      </w:r>
      <w:r w:rsidRPr="004C1700">
        <w:rPr>
          <w:rFonts w:asciiTheme="majorHAnsi" w:hAnsiTheme="majorHAnsi" w:cs="TimesNewRoman"/>
          <w:snapToGrid w:val="0"/>
          <w:lang w:val="fr-FR"/>
        </w:rPr>
        <w:t>Grădiniţa cu Program Prelungit ,,MIHAI EMINESCU’’, Tg-Jiu, Gorj</w:t>
      </w:r>
      <w:r w:rsidRPr="004C1700">
        <w:rPr>
          <w:rStyle w:val="l5def1"/>
          <w:rFonts w:asciiTheme="majorHAnsi" w:hAnsiTheme="majorHAnsi"/>
          <w:color w:val="auto"/>
        </w:rPr>
        <w:t>;</w:t>
      </w:r>
      <w:r w:rsidRPr="004C1700">
        <w:rPr>
          <w:rFonts w:asciiTheme="majorHAnsi" w:hAnsiTheme="majorHAnsi"/>
        </w:rPr>
        <w:t xml:space="preserve">  </w:t>
      </w:r>
    </w:p>
    <w:p w:rsidR="00120A93" w:rsidRPr="004C1700" w:rsidRDefault="00120A93" w:rsidP="0048297D">
      <w:pPr>
        <w:pStyle w:val="NoSpacing"/>
        <w:numPr>
          <w:ilvl w:val="0"/>
          <w:numId w:val="82"/>
        </w:numPr>
        <w:jc w:val="both"/>
        <w:rPr>
          <w:rFonts w:asciiTheme="majorHAnsi" w:hAnsiTheme="majorHAnsi"/>
        </w:rPr>
      </w:pPr>
      <w:r w:rsidRPr="004C1700">
        <w:rPr>
          <w:rStyle w:val="l5def1"/>
          <w:rFonts w:asciiTheme="majorHAnsi" w:hAnsiTheme="majorHAnsi"/>
          <w:color w:val="auto"/>
        </w:rPr>
        <w:t>raportul de evaluare internă a calităţii.</w:t>
      </w:r>
      <w:r w:rsidRPr="004C1700">
        <w:rPr>
          <w:rFonts w:asciiTheme="majorHAnsi" w:hAnsiTheme="majorHAnsi"/>
        </w:rPr>
        <w:t xml:space="preserve">  </w:t>
      </w:r>
    </w:p>
    <w:p w:rsidR="00120A93" w:rsidRPr="004C1700" w:rsidRDefault="00120A93" w:rsidP="00120A93">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Conducerea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xml:space="preserve"> poate elabora şi alte documente de diagnoză, dedicate unor domenii specifice de interes, care să contribuie la dezvoltarea instituţională şi la atingerea obiectivelor educaţionale.</w:t>
      </w:r>
      <w:r w:rsidRPr="004C1700">
        <w:rPr>
          <w:rFonts w:asciiTheme="majorHAnsi" w:hAnsiTheme="majorHAnsi"/>
        </w:rPr>
        <w:t xml:space="preserve">  </w:t>
      </w:r>
    </w:p>
    <w:p w:rsidR="00120A93" w:rsidRPr="004C1700" w:rsidRDefault="00956E5C" w:rsidP="00120A93">
      <w:pPr>
        <w:pStyle w:val="NoSpacing"/>
        <w:jc w:val="both"/>
        <w:rPr>
          <w:rStyle w:val="l5def1"/>
          <w:rFonts w:asciiTheme="majorHAnsi" w:hAnsiTheme="majorHAnsi"/>
        </w:rPr>
      </w:pPr>
      <w:r>
        <w:rPr>
          <w:rFonts w:asciiTheme="majorHAnsi" w:hAnsiTheme="majorHAnsi"/>
          <w:b/>
          <w:bCs/>
        </w:rPr>
        <w:t>ART. 103</w:t>
      </w:r>
      <w:r w:rsidR="00120A93" w:rsidRPr="004C1700">
        <w:rPr>
          <w:rFonts w:asciiTheme="majorHAnsi" w:hAnsiTheme="majorHAnsi"/>
          <w:b/>
          <w:bCs/>
        </w:rPr>
        <w:t xml:space="preserve">. </w:t>
      </w:r>
      <w:r w:rsidR="00120A93" w:rsidRPr="004C1700">
        <w:rPr>
          <w:rFonts w:asciiTheme="majorHAnsi" w:hAnsiTheme="majorHAnsi"/>
          <w:bCs/>
        </w:rPr>
        <w:t xml:space="preserve">(1) </w:t>
      </w:r>
      <w:r w:rsidR="00120A93" w:rsidRPr="004C1700">
        <w:rPr>
          <w:rStyle w:val="l5def1"/>
          <w:rFonts w:asciiTheme="majorHAnsi" w:hAnsiTheme="majorHAnsi"/>
          <w:color w:val="auto"/>
        </w:rPr>
        <w:t xml:space="preserve">Raportul semestrial/anual asupra activităţii desfăşurate </w:t>
      </w:r>
      <w:r w:rsidR="00120A93" w:rsidRPr="004C1700">
        <w:rPr>
          <w:rStyle w:val="l5def1"/>
          <w:rFonts w:asciiTheme="majorHAnsi" w:hAnsiTheme="majorHAnsi"/>
        </w:rPr>
        <w:t xml:space="preserve">în cadrul </w:t>
      </w:r>
      <w:r w:rsidR="00120A93" w:rsidRPr="004C1700">
        <w:rPr>
          <w:rFonts w:asciiTheme="majorHAnsi" w:hAnsiTheme="majorHAnsi" w:cs="TimesNewRoman"/>
          <w:snapToGrid w:val="0"/>
          <w:lang w:val="fr-FR"/>
        </w:rPr>
        <w:t>Grădiniţei cu Program Prelungit ,,MIHAI EMINESCU’’, Tg-Jiu, Gorj</w:t>
      </w:r>
      <w:r w:rsidR="00120A93" w:rsidRPr="004C1700">
        <w:rPr>
          <w:rStyle w:val="l5def1"/>
          <w:rFonts w:asciiTheme="majorHAnsi" w:hAnsiTheme="majorHAnsi"/>
        </w:rPr>
        <w:t xml:space="preserve"> </w:t>
      </w:r>
      <w:r w:rsidR="00120A93" w:rsidRPr="004C1700">
        <w:rPr>
          <w:rStyle w:val="l5def1"/>
          <w:rFonts w:asciiTheme="majorHAnsi" w:hAnsiTheme="majorHAnsi"/>
          <w:color w:val="auto"/>
        </w:rPr>
        <w:t xml:space="preserve">se întocmeşte de către echipa managerială, în general ca analiză de tip SWOT sau în conformitate cu alte tipuri de analize. </w:t>
      </w:r>
    </w:p>
    <w:p w:rsidR="00120A93" w:rsidRPr="004C1700" w:rsidRDefault="00120A93" w:rsidP="00120A93">
      <w:pPr>
        <w:pStyle w:val="NoSpacing"/>
        <w:jc w:val="both"/>
        <w:rPr>
          <w:rFonts w:asciiTheme="majorHAnsi" w:hAnsiTheme="majorHAnsi"/>
        </w:rPr>
      </w:pPr>
      <w:r w:rsidRPr="004C1700">
        <w:rPr>
          <w:rStyle w:val="l5def1"/>
          <w:rFonts w:asciiTheme="majorHAnsi" w:hAnsiTheme="majorHAnsi"/>
        </w:rPr>
        <w:t xml:space="preserve">(2) </w:t>
      </w:r>
      <w:r w:rsidRPr="004C1700">
        <w:rPr>
          <w:rStyle w:val="l5def1"/>
          <w:rFonts w:asciiTheme="majorHAnsi" w:hAnsiTheme="majorHAnsi"/>
          <w:color w:val="auto"/>
        </w:rPr>
        <w:t>Raportul este prezentat, de către directorul</w:t>
      </w:r>
      <w:r w:rsidRPr="004C1700">
        <w:rPr>
          <w:rFonts w:asciiTheme="majorHAnsi" w:hAnsiTheme="majorHAnsi" w:cs="TimesNewRoman"/>
          <w:snapToGrid w:val="0"/>
          <w:lang w:val="fr-FR"/>
        </w:rPr>
        <w:t xml:space="preserve"> Grădiniţei cu Program Prelungit ,,MIHAI EMINESCU’’, Tg-Jiu, Gorj</w:t>
      </w:r>
      <w:r w:rsidRPr="004C1700">
        <w:rPr>
          <w:rStyle w:val="l5def1"/>
          <w:rFonts w:asciiTheme="majorHAnsi" w:hAnsiTheme="majorHAnsi"/>
          <w:color w:val="auto"/>
        </w:rPr>
        <w:t xml:space="preserve"> spre validare, atât Consiliului de Administraţie cât şi Consiliului profesoral. Validarea raportului semestrial/anual are loc la începutul semestrului al doilea/anului şcolar următor.  </w:t>
      </w:r>
    </w:p>
    <w:p w:rsidR="00120A93" w:rsidRPr="004C1700" w:rsidRDefault="00956E5C" w:rsidP="00120A93">
      <w:pPr>
        <w:pStyle w:val="NoSpacing"/>
        <w:jc w:val="both"/>
        <w:rPr>
          <w:rFonts w:asciiTheme="majorHAnsi" w:hAnsiTheme="majorHAnsi"/>
        </w:rPr>
      </w:pPr>
      <w:r>
        <w:rPr>
          <w:rFonts w:asciiTheme="majorHAnsi" w:hAnsiTheme="majorHAnsi"/>
          <w:b/>
          <w:bCs/>
        </w:rPr>
        <w:t>ART. 104</w:t>
      </w:r>
      <w:r w:rsidR="00120A93" w:rsidRPr="004C1700">
        <w:rPr>
          <w:rFonts w:asciiTheme="majorHAnsi" w:hAnsiTheme="majorHAnsi"/>
          <w:b/>
          <w:bCs/>
        </w:rPr>
        <w:t xml:space="preserve">. </w:t>
      </w:r>
      <w:r w:rsidR="00120A93" w:rsidRPr="004C1700">
        <w:rPr>
          <w:rStyle w:val="l5def1"/>
          <w:rFonts w:asciiTheme="majorHAnsi" w:hAnsiTheme="majorHAnsi"/>
          <w:color w:val="auto"/>
        </w:rPr>
        <w:t xml:space="preserve">Raportul semestrial/anual asupra activităţii desfăşurate este făcut cunoscut prin afişare, la unitatea de învăţământ, devenind astfel document public.  </w:t>
      </w:r>
    </w:p>
    <w:p w:rsidR="00120A93" w:rsidRPr="004C1700" w:rsidRDefault="00956E5C" w:rsidP="00120A93">
      <w:pPr>
        <w:pStyle w:val="NoSpacing"/>
        <w:jc w:val="both"/>
        <w:rPr>
          <w:rFonts w:asciiTheme="majorHAnsi" w:hAnsiTheme="majorHAnsi"/>
        </w:rPr>
      </w:pPr>
      <w:r>
        <w:rPr>
          <w:rFonts w:asciiTheme="majorHAnsi" w:hAnsiTheme="majorHAnsi"/>
          <w:b/>
          <w:bCs/>
        </w:rPr>
        <w:t>ART. 105</w:t>
      </w:r>
      <w:r w:rsidR="00120A93" w:rsidRPr="004C1700">
        <w:rPr>
          <w:rFonts w:asciiTheme="majorHAnsi" w:hAnsiTheme="majorHAnsi"/>
          <w:b/>
          <w:bCs/>
        </w:rPr>
        <w:t xml:space="preserve">. </w:t>
      </w:r>
      <w:r w:rsidR="00120A93" w:rsidRPr="004C1700">
        <w:rPr>
          <w:rStyle w:val="l5def1"/>
          <w:rFonts w:asciiTheme="majorHAnsi" w:hAnsiTheme="majorHAnsi"/>
          <w:color w:val="auto"/>
        </w:rPr>
        <w:t xml:space="preserve">Raportul de evaluare internă a calităţii se întocmeşte de către Comisia pentru Evaluarea şi Asigurarea Calităţii şi este prezentat spre validare atât Consiliului de Administraţie, cât şi Consiliului profesoral.  </w:t>
      </w:r>
    </w:p>
    <w:p w:rsidR="00120A93" w:rsidRPr="004C1700" w:rsidRDefault="00956E5C" w:rsidP="00120A93">
      <w:pPr>
        <w:pStyle w:val="NoSpacing"/>
        <w:jc w:val="both"/>
        <w:rPr>
          <w:rFonts w:asciiTheme="majorHAnsi" w:hAnsiTheme="majorHAnsi"/>
        </w:rPr>
      </w:pPr>
      <w:r>
        <w:rPr>
          <w:rFonts w:asciiTheme="majorHAnsi" w:hAnsiTheme="majorHAnsi"/>
          <w:b/>
          <w:bCs/>
        </w:rPr>
        <w:t>ART. 106</w:t>
      </w:r>
      <w:r w:rsidR="00120A93" w:rsidRPr="004C1700">
        <w:rPr>
          <w:rFonts w:asciiTheme="majorHAnsi" w:hAnsiTheme="majorHAnsi"/>
          <w:b/>
          <w:bCs/>
        </w:rPr>
        <w:t xml:space="preserve">. </w:t>
      </w:r>
      <w:r w:rsidR="00120A93" w:rsidRPr="004C1700">
        <w:rPr>
          <w:rStyle w:val="l5def1"/>
          <w:rFonts w:asciiTheme="majorHAnsi" w:hAnsiTheme="majorHAnsi"/>
          <w:bCs/>
          <w:color w:val="auto"/>
        </w:rPr>
        <w:t>(1)</w:t>
      </w:r>
      <w:r w:rsidR="00120A93" w:rsidRPr="004C1700">
        <w:rPr>
          <w:rStyle w:val="l5def1"/>
          <w:rFonts w:asciiTheme="majorHAnsi" w:hAnsiTheme="majorHAnsi"/>
          <w:color w:val="auto"/>
        </w:rPr>
        <w:t xml:space="preserve"> Documentele de prognoză ale </w:t>
      </w:r>
      <w:r w:rsidR="00120A93" w:rsidRPr="004C1700">
        <w:rPr>
          <w:rFonts w:asciiTheme="majorHAnsi" w:hAnsiTheme="majorHAnsi" w:cs="TimesNewRoman"/>
          <w:snapToGrid w:val="0"/>
          <w:lang w:val="fr-FR"/>
        </w:rPr>
        <w:t>Grădiniţei cu Program Prelungit ,,MIHAI EMINESCU’’, Tg-Jiu, Gorj</w:t>
      </w:r>
      <w:r w:rsidR="00120A93" w:rsidRPr="004C1700">
        <w:rPr>
          <w:rStyle w:val="l5def1"/>
          <w:rFonts w:asciiTheme="majorHAnsi" w:hAnsiTheme="majorHAnsi"/>
          <w:color w:val="auto"/>
        </w:rPr>
        <w:t xml:space="preserve"> se realizează pe baza documentelor de diagnoză ale perioadei anterioare.  </w:t>
      </w:r>
    </w:p>
    <w:p w:rsidR="00120A93" w:rsidRPr="004C1700" w:rsidRDefault="00120A93" w:rsidP="00120A93">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Documentele de prognoză sunt:</w:t>
      </w:r>
      <w:r w:rsidRPr="004C1700">
        <w:rPr>
          <w:rFonts w:asciiTheme="majorHAnsi" w:hAnsiTheme="majorHAnsi"/>
        </w:rPr>
        <w:t xml:space="preserve">  </w:t>
      </w:r>
    </w:p>
    <w:p w:rsidR="00120A93" w:rsidRPr="004C1700" w:rsidRDefault="00120A93" w:rsidP="0048297D">
      <w:pPr>
        <w:pStyle w:val="NoSpacing"/>
        <w:numPr>
          <w:ilvl w:val="1"/>
          <w:numId w:val="83"/>
        </w:numPr>
        <w:jc w:val="both"/>
        <w:rPr>
          <w:rFonts w:asciiTheme="majorHAnsi" w:hAnsiTheme="majorHAnsi"/>
        </w:rPr>
      </w:pPr>
      <w:r w:rsidRPr="004C1700">
        <w:rPr>
          <w:rStyle w:val="l5def1"/>
          <w:rFonts w:asciiTheme="majorHAnsi" w:hAnsiTheme="majorHAnsi"/>
          <w:color w:val="auto"/>
        </w:rPr>
        <w:t>Planul de Dezvoltare Instituţională;</w:t>
      </w:r>
      <w:r w:rsidRPr="004C1700">
        <w:rPr>
          <w:rFonts w:asciiTheme="majorHAnsi" w:hAnsiTheme="majorHAnsi"/>
        </w:rPr>
        <w:t xml:space="preserve">  </w:t>
      </w:r>
    </w:p>
    <w:p w:rsidR="00120A93" w:rsidRPr="004C1700" w:rsidRDefault="00120A93" w:rsidP="0048297D">
      <w:pPr>
        <w:pStyle w:val="NoSpacing"/>
        <w:numPr>
          <w:ilvl w:val="1"/>
          <w:numId w:val="83"/>
        </w:numPr>
        <w:jc w:val="both"/>
        <w:rPr>
          <w:rFonts w:asciiTheme="majorHAnsi" w:hAnsiTheme="majorHAnsi"/>
        </w:rPr>
      </w:pPr>
      <w:r w:rsidRPr="004C1700">
        <w:rPr>
          <w:rStyle w:val="l5def1"/>
          <w:rFonts w:asciiTheme="majorHAnsi" w:hAnsiTheme="majorHAnsi"/>
          <w:color w:val="auto"/>
        </w:rPr>
        <w:t>Programul Managerial (pe an şcolar);</w:t>
      </w:r>
      <w:r w:rsidRPr="004C1700">
        <w:rPr>
          <w:rFonts w:asciiTheme="majorHAnsi" w:hAnsiTheme="majorHAnsi"/>
        </w:rPr>
        <w:t xml:space="preserve">  </w:t>
      </w:r>
    </w:p>
    <w:p w:rsidR="00120A93" w:rsidRPr="004C1700" w:rsidRDefault="00120A93" w:rsidP="0048297D">
      <w:pPr>
        <w:pStyle w:val="NoSpacing"/>
        <w:numPr>
          <w:ilvl w:val="1"/>
          <w:numId w:val="83"/>
        </w:numPr>
        <w:jc w:val="both"/>
        <w:rPr>
          <w:rFonts w:asciiTheme="majorHAnsi" w:hAnsiTheme="majorHAnsi"/>
        </w:rPr>
      </w:pPr>
      <w:r w:rsidRPr="004C1700">
        <w:rPr>
          <w:rStyle w:val="l5def1"/>
          <w:rFonts w:asciiTheme="majorHAnsi" w:hAnsiTheme="majorHAnsi"/>
          <w:color w:val="auto"/>
        </w:rPr>
        <w:t>Planul operaţional al unităţii de învăţământ (pe an şcolar);</w:t>
      </w:r>
      <w:r w:rsidRPr="004C1700">
        <w:rPr>
          <w:rFonts w:asciiTheme="majorHAnsi" w:hAnsiTheme="majorHAnsi"/>
        </w:rPr>
        <w:t xml:space="preserve">  </w:t>
      </w:r>
    </w:p>
    <w:p w:rsidR="00120A93" w:rsidRPr="004C1700" w:rsidRDefault="00120A93" w:rsidP="0048297D">
      <w:pPr>
        <w:pStyle w:val="NoSpacing"/>
        <w:numPr>
          <w:ilvl w:val="1"/>
          <w:numId w:val="83"/>
        </w:numPr>
        <w:jc w:val="both"/>
        <w:rPr>
          <w:rFonts w:asciiTheme="majorHAnsi" w:hAnsiTheme="majorHAnsi"/>
        </w:rPr>
      </w:pPr>
      <w:r w:rsidRPr="004C1700">
        <w:rPr>
          <w:rStyle w:val="l5def1"/>
          <w:rFonts w:asciiTheme="majorHAnsi" w:hAnsiTheme="majorHAnsi"/>
          <w:color w:val="auto"/>
        </w:rPr>
        <w:t>Programul de dezvoltare a sistemului de control managerial.</w:t>
      </w:r>
      <w:r w:rsidRPr="004C1700">
        <w:rPr>
          <w:rFonts w:asciiTheme="majorHAnsi" w:hAnsiTheme="majorHAnsi"/>
        </w:rPr>
        <w:t xml:space="preserve">  </w:t>
      </w:r>
    </w:p>
    <w:p w:rsidR="00120A93" w:rsidRPr="004C1700" w:rsidRDefault="00120A93" w:rsidP="00120A93">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color w:val="auto"/>
        </w:rPr>
        <w:t xml:space="preserve">Directorul poate elabora şi alte documente, în scopul optimizării managementului </w:t>
      </w:r>
      <w:r w:rsidRPr="004C1700">
        <w:rPr>
          <w:rFonts w:asciiTheme="majorHAnsi" w:hAnsiTheme="majorHAnsi" w:cs="TimesNewRoman"/>
          <w:snapToGrid w:val="0"/>
          <w:lang w:val="fr-FR"/>
        </w:rPr>
        <w:t>Grădiniţei cu Program Prelungit ,,MIHAI EMINESCU’’, Tg-Jiu, Gorj.</w:t>
      </w:r>
      <w:r w:rsidRPr="004C1700">
        <w:rPr>
          <w:rFonts w:asciiTheme="majorHAnsi" w:hAnsiTheme="majorHAnsi"/>
        </w:rPr>
        <w:t>   </w:t>
      </w:r>
    </w:p>
    <w:p w:rsidR="00120A93" w:rsidRPr="004C1700" w:rsidRDefault="00956E5C" w:rsidP="00120A93">
      <w:pPr>
        <w:pStyle w:val="NoSpacing"/>
        <w:jc w:val="both"/>
        <w:rPr>
          <w:rFonts w:asciiTheme="majorHAnsi" w:hAnsiTheme="majorHAnsi"/>
        </w:rPr>
      </w:pPr>
      <w:r>
        <w:rPr>
          <w:rFonts w:asciiTheme="majorHAnsi" w:hAnsiTheme="majorHAnsi"/>
          <w:b/>
          <w:bCs/>
        </w:rPr>
        <w:t>ART. 107</w:t>
      </w:r>
      <w:r w:rsidR="00120A93" w:rsidRPr="004C1700">
        <w:rPr>
          <w:rFonts w:asciiTheme="majorHAnsi" w:hAnsiTheme="majorHAnsi"/>
          <w:b/>
          <w:bCs/>
        </w:rPr>
        <w:t xml:space="preserve">. </w:t>
      </w:r>
      <w:r w:rsidR="00120A93" w:rsidRPr="004C1700">
        <w:rPr>
          <w:rStyle w:val="l5def1"/>
          <w:rFonts w:asciiTheme="majorHAnsi" w:hAnsiTheme="majorHAnsi"/>
          <w:bCs/>
          <w:color w:val="auto"/>
        </w:rPr>
        <w:t>(1)</w:t>
      </w:r>
      <w:r w:rsidR="00120A93" w:rsidRPr="004C1700">
        <w:rPr>
          <w:rStyle w:val="l5def1"/>
          <w:rFonts w:asciiTheme="majorHAnsi" w:hAnsiTheme="majorHAnsi"/>
        </w:rPr>
        <w:t xml:space="preserve"> Planul de Dezvoltare I</w:t>
      </w:r>
      <w:r w:rsidR="00120A93" w:rsidRPr="004C1700">
        <w:rPr>
          <w:rStyle w:val="l5def1"/>
          <w:rFonts w:asciiTheme="majorHAnsi" w:hAnsiTheme="majorHAnsi"/>
          <w:color w:val="auto"/>
        </w:rPr>
        <w:t xml:space="preserve">nstituţională </w:t>
      </w:r>
      <w:r w:rsidR="00120A93" w:rsidRPr="004C1700">
        <w:rPr>
          <w:rStyle w:val="l5def1"/>
          <w:rFonts w:asciiTheme="majorHAnsi" w:hAnsiTheme="majorHAnsi"/>
        </w:rPr>
        <w:t>a</w:t>
      </w:r>
      <w:r>
        <w:rPr>
          <w:rStyle w:val="l5def1"/>
          <w:rFonts w:asciiTheme="majorHAnsi" w:hAnsiTheme="majorHAnsi"/>
        </w:rPr>
        <w:t xml:space="preserve"> </w:t>
      </w:r>
      <w:r w:rsidR="00120A93" w:rsidRPr="004C1700">
        <w:rPr>
          <w:rFonts w:asciiTheme="majorHAnsi" w:hAnsiTheme="majorHAnsi" w:cs="TimesNewRoman"/>
          <w:snapToGrid w:val="0"/>
          <w:lang w:val="fr-FR"/>
        </w:rPr>
        <w:t>Grădiniţei cu Program Prelungit ,,MIHAI EMINESCU’’, Tg-Jiu, Gorj,</w:t>
      </w:r>
      <w:r w:rsidR="00120A93" w:rsidRPr="004C1700">
        <w:rPr>
          <w:rStyle w:val="l5def1"/>
          <w:rFonts w:asciiTheme="majorHAnsi" w:hAnsiTheme="majorHAnsi"/>
        </w:rPr>
        <w:t xml:space="preserve"> </w:t>
      </w:r>
      <w:r w:rsidR="00120A93" w:rsidRPr="004C1700">
        <w:rPr>
          <w:rStyle w:val="l5def1"/>
          <w:rFonts w:asciiTheme="majorHAnsi" w:hAnsiTheme="majorHAnsi"/>
          <w:color w:val="auto"/>
        </w:rPr>
        <w:t>constituie documentul de progn</w:t>
      </w:r>
      <w:r w:rsidR="00120A93" w:rsidRPr="004C1700">
        <w:rPr>
          <w:rStyle w:val="l5def1"/>
          <w:rFonts w:asciiTheme="majorHAnsi" w:hAnsiTheme="majorHAnsi"/>
        </w:rPr>
        <w:t>oză pe termen lung al unităţii de învăţământ</w:t>
      </w:r>
      <w:r w:rsidR="00120A93" w:rsidRPr="004C1700">
        <w:rPr>
          <w:rStyle w:val="l5def1"/>
          <w:rFonts w:asciiTheme="majorHAnsi" w:hAnsiTheme="majorHAnsi"/>
          <w:color w:val="auto"/>
        </w:rPr>
        <w:t xml:space="preserve"> şi se elaborează de către o echipă coordonată de către director, pentru o perioadă de 5 ani, ţinând cont de indicatori naţionali şi europeni. Acesta conţine:  </w:t>
      </w:r>
    </w:p>
    <w:p w:rsidR="00120A93" w:rsidRPr="004C1700" w:rsidRDefault="00120A93" w:rsidP="0048297D">
      <w:pPr>
        <w:pStyle w:val="NoSpacing"/>
        <w:numPr>
          <w:ilvl w:val="1"/>
          <w:numId w:val="85"/>
        </w:numPr>
        <w:jc w:val="both"/>
        <w:rPr>
          <w:rFonts w:asciiTheme="majorHAnsi" w:hAnsiTheme="majorHAnsi"/>
        </w:rPr>
      </w:pPr>
      <w:r w:rsidRPr="004C1700">
        <w:rPr>
          <w:rStyle w:val="l5def1"/>
          <w:rFonts w:asciiTheme="majorHAnsi" w:hAnsiTheme="majorHAnsi"/>
        </w:rPr>
        <w:t>P</w:t>
      </w:r>
      <w:r w:rsidRPr="004C1700">
        <w:rPr>
          <w:rStyle w:val="l5def1"/>
          <w:rFonts w:asciiTheme="majorHAnsi" w:hAnsiTheme="majorHAnsi"/>
          <w:color w:val="auto"/>
        </w:rPr>
        <w:t xml:space="preserve">rezentarea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 istoric şi starea actuală a resurselor umane, materiale, relaţia cu comunitatea locală şi schema organizatorică;</w:t>
      </w:r>
      <w:r w:rsidRPr="004C1700">
        <w:rPr>
          <w:rFonts w:asciiTheme="majorHAnsi" w:hAnsiTheme="majorHAnsi"/>
        </w:rPr>
        <w:t xml:space="preserve">  </w:t>
      </w:r>
    </w:p>
    <w:p w:rsidR="00120A93" w:rsidRPr="004C1700" w:rsidRDefault="00120A93" w:rsidP="0048297D">
      <w:pPr>
        <w:pStyle w:val="NoSpacing"/>
        <w:numPr>
          <w:ilvl w:val="1"/>
          <w:numId w:val="85"/>
        </w:numPr>
        <w:jc w:val="both"/>
        <w:rPr>
          <w:rFonts w:asciiTheme="majorHAnsi" w:hAnsiTheme="majorHAnsi"/>
        </w:rPr>
      </w:pPr>
      <w:r w:rsidRPr="004C1700">
        <w:rPr>
          <w:rStyle w:val="l5def1"/>
          <w:rFonts w:asciiTheme="majorHAnsi" w:hAnsiTheme="majorHAnsi"/>
        </w:rPr>
        <w:t>A</w:t>
      </w:r>
      <w:r w:rsidRPr="004C1700">
        <w:rPr>
          <w:rStyle w:val="l5def1"/>
          <w:rFonts w:asciiTheme="majorHAnsi" w:hAnsiTheme="majorHAnsi"/>
          <w:color w:val="auto"/>
        </w:rPr>
        <w:t>naliza de nevoi alcătuită din analiza mediului intern (de tip SWOT) şi analiza mediului extern (de tip PEST);</w:t>
      </w:r>
      <w:r w:rsidRPr="004C1700">
        <w:rPr>
          <w:rFonts w:asciiTheme="majorHAnsi" w:hAnsiTheme="majorHAnsi"/>
        </w:rPr>
        <w:t xml:space="preserve">  </w:t>
      </w:r>
    </w:p>
    <w:p w:rsidR="00120A93" w:rsidRPr="004C1700" w:rsidRDefault="00120A93" w:rsidP="0048297D">
      <w:pPr>
        <w:pStyle w:val="NoSpacing"/>
        <w:numPr>
          <w:ilvl w:val="1"/>
          <w:numId w:val="85"/>
        </w:numPr>
        <w:jc w:val="both"/>
        <w:rPr>
          <w:rFonts w:asciiTheme="majorHAnsi" w:hAnsiTheme="majorHAnsi"/>
        </w:rPr>
      </w:pPr>
      <w:r w:rsidRPr="004C1700">
        <w:rPr>
          <w:rStyle w:val="l5def1"/>
          <w:rFonts w:asciiTheme="majorHAnsi" w:hAnsiTheme="majorHAnsi"/>
        </w:rPr>
        <w:t>V</w:t>
      </w:r>
      <w:r w:rsidRPr="004C1700">
        <w:rPr>
          <w:rStyle w:val="l5def1"/>
          <w:rFonts w:asciiTheme="majorHAnsi" w:hAnsiTheme="majorHAnsi"/>
          <w:color w:val="auto"/>
        </w:rPr>
        <w:t xml:space="preserve">iziunea, misiunea şi obiectivele strategice ale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w:t>
      </w:r>
      <w:r w:rsidRPr="004C1700">
        <w:rPr>
          <w:rFonts w:asciiTheme="majorHAnsi" w:hAnsiTheme="majorHAnsi"/>
        </w:rPr>
        <w:t xml:space="preserve">  </w:t>
      </w:r>
    </w:p>
    <w:p w:rsidR="00120A93" w:rsidRPr="004C1700" w:rsidRDefault="00120A93" w:rsidP="0048297D">
      <w:pPr>
        <w:pStyle w:val="NoSpacing"/>
        <w:numPr>
          <w:ilvl w:val="1"/>
          <w:numId w:val="85"/>
        </w:numPr>
        <w:jc w:val="both"/>
        <w:rPr>
          <w:rFonts w:asciiTheme="majorHAnsi" w:hAnsiTheme="majorHAnsi"/>
        </w:rPr>
      </w:pPr>
      <w:r w:rsidRPr="004C1700">
        <w:rPr>
          <w:rStyle w:val="l5def1"/>
          <w:rFonts w:asciiTheme="majorHAnsi" w:hAnsiTheme="majorHAnsi"/>
        </w:rPr>
        <w:lastRenderedPageBreak/>
        <w:t>P</w:t>
      </w:r>
      <w:r w:rsidRPr="004C1700">
        <w:rPr>
          <w:rStyle w:val="l5def1"/>
          <w:rFonts w:asciiTheme="majorHAnsi" w:hAnsiTheme="majorHAnsi"/>
          <w:color w:val="auto"/>
        </w:rPr>
        <w:t xml:space="preserve">lanul de dezvoltare, care conţine planificarea tuturor activităţilor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color w:val="auto"/>
        </w:rPr>
        <w:t>fiind structurat astfel: funcţia managerială, obiective, termen, stadiu de realizare, resurse necesare, responsabilităţi, indicatori de performanţă şi evaluarea anuală;</w:t>
      </w:r>
      <w:r w:rsidRPr="004C1700">
        <w:rPr>
          <w:rFonts w:asciiTheme="majorHAnsi" w:hAnsiTheme="majorHAnsi"/>
        </w:rPr>
        <w:t xml:space="preserve">  </w:t>
      </w:r>
    </w:p>
    <w:p w:rsidR="00120A93" w:rsidRPr="004C1700" w:rsidRDefault="00120A93" w:rsidP="0048297D">
      <w:pPr>
        <w:pStyle w:val="NoSpacing"/>
        <w:numPr>
          <w:ilvl w:val="1"/>
          <w:numId w:val="85"/>
        </w:numPr>
        <w:jc w:val="both"/>
        <w:rPr>
          <w:rFonts w:asciiTheme="majorHAnsi" w:hAnsiTheme="majorHAnsi"/>
        </w:rPr>
      </w:pPr>
      <w:r w:rsidRPr="004C1700">
        <w:rPr>
          <w:rStyle w:val="l5def1"/>
          <w:rFonts w:asciiTheme="majorHAnsi" w:hAnsiTheme="majorHAnsi"/>
        </w:rPr>
        <w:t>P</w:t>
      </w:r>
      <w:r w:rsidRPr="004C1700">
        <w:rPr>
          <w:rStyle w:val="l5def1"/>
          <w:rFonts w:asciiTheme="majorHAnsi" w:hAnsiTheme="majorHAnsi"/>
          <w:color w:val="auto"/>
        </w:rPr>
        <w:t>lanul operaţional al etapei curente.</w:t>
      </w:r>
      <w:r w:rsidRPr="004C1700">
        <w:rPr>
          <w:rFonts w:asciiTheme="majorHAnsi" w:hAnsiTheme="majorHAnsi"/>
        </w:rPr>
        <w:t xml:space="preserve">  </w:t>
      </w:r>
    </w:p>
    <w:p w:rsidR="00120A93" w:rsidRPr="004C1700" w:rsidRDefault="00120A93" w:rsidP="00120A93">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Planul de Dezvoltare Instituţională </w:t>
      </w:r>
      <w:r w:rsidRPr="004C1700">
        <w:rPr>
          <w:rStyle w:val="l5def1"/>
          <w:rFonts w:asciiTheme="majorHAnsi" w:hAnsiTheme="majorHAnsi"/>
        </w:rPr>
        <w:t>al</w:t>
      </w:r>
      <w:r w:rsidRPr="004C1700">
        <w:rPr>
          <w:rFonts w:asciiTheme="majorHAnsi" w:hAnsiTheme="majorHAnsi" w:cs="TimesNewRoman"/>
          <w:snapToGrid w:val="0"/>
          <w:lang w:val="fr-FR"/>
        </w:rPr>
        <w:t xml:space="preserve"> Grădiniţei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auto"/>
        </w:rPr>
        <w:t>se avizează de către Consiliul profesoral şi se aprobă de Consiliul de Administraţie.</w:t>
      </w:r>
      <w:r w:rsidRPr="004C1700">
        <w:rPr>
          <w:rFonts w:asciiTheme="majorHAnsi" w:hAnsiTheme="majorHAnsi"/>
        </w:rPr>
        <w:t xml:space="preserve">  </w:t>
      </w:r>
    </w:p>
    <w:p w:rsidR="00120A93" w:rsidRPr="004C1700" w:rsidRDefault="00A9684D" w:rsidP="00120A93">
      <w:pPr>
        <w:pStyle w:val="NoSpacing"/>
        <w:jc w:val="both"/>
        <w:rPr>
          <w:rFonts w:asciiTheme="majorHAnsi" w:hAnsiTheme="majorHAnsi"/>
        </w:rPr>
      </w:pPr>
      <w:r w:rsidRPr="004C1700">
        <w:rPr>
          <w:rFonts w:asciiTheme="majorHAnsi" w:hAnsiTheme="majorHAnsi"/>
          <w:b/>
          <w:bCs/>
        </w:rPr>
        <w:t>ART. 10</w:t>
      </w:r>
      <w:r w:rsidR="00956E5C">
        <w:rPr>
          <w:rFonts w:asciiTheme="majorHAnsi" w:hAnsiTheme="majorHAnsi"/>
          <w:b/>
          <w:bCs/>
        </w:rPr>
        <w:t>8</w:t>
      </w:r>
      <w:r w:rsidR="00120A93" w:rsidRPr="004C1700">
        <w:rPr>
          <w:rFonts w:asciiTheme="majorHAnsi" w:hAnsiTheme="majorHAnsi"/>
          <w:b/>
          <w:bCs/>
        </w:rPr>
        <w:t xml:space="preserve">. </w:t>
      </w:r>
      <w:r w:rsidR="00120A93" w:rsidRPr="004C1700">
        <w:rPr>
          <w:rStyle w:val="l5def1"/>
          <w:rFonts w:asciiTheme="majorHAnsi" w:hAnsiTheme="majorHAnsi"/>
          <w:bCs/>
          <w:color w:val="auto"/>
        </w:rPr>
        <w:t>(1)</w:t>
      </w:r>
      <w:r w:rsidR="00120A93" w:rsidRPr="004C1700">
        <w:rPr>
          <w:rStyle w:val="l5def1"/>
          <w:rFonts w:asciiTheme="majorHAnsi" w:hAnsiTheme="majorHAnsi"/>
          <w:color w:val="auto"/>
        </w:rPr>
        <w:t xml:space="preserve"> Programul managerial </w:t>
      </w:r>
      <w:r w:rsidR="00120A93" w:rsidRPr="004C1700">
        <w:rPr>
          <w:rStyle w:val="l5def1"/>
          <w:rFonts w:asciiTheme="majorHAnsi" w:hAnsiTheme="majorHAnsi"/>
        </w:rPr>
        <w:t xml:space="preserve">al </w:t>
      </w:r>
      <w:r w:rsidR="00120A93" w:rsidRPr="004C1700">
        <w:rPr>
          <w:rFonts w:asciiTheme="majorHAnsi" w:hAnsiTheme="majorHAnsi" w:cs="TimesNewRoman"/>
          <w:snapToGrid w:val="0"/>
          <w:lang w:val="fr-FR"/>
        </w:rPr>
        <w:t xml:space="preserve">Grădiniţei cu Program Prelungit ,,MIHAI EMINESCU’’, Tg-Jiu, Gorj, </w:t>
      </w:r>
      <w:r w:rsidR="00120A93" w:rsidRPr="004C1700">
        <w:rPr>
          <w:rStyle w:val="l5def1"/>
          <w:rFonts w:asciiTheme="majorHAnsi" w:hAnsiTheme="majorHAnsi"/>
          <w:color w:val="auto"/>
        </w:rPr>
        <w:t>constituie documentul de prognoză pe termen mediu şi se elaborează de către director</w:t>
      </w:r>
      <w:r w:rsidR="00120A93" w:rsidRPr="004C1700">
        <w:rPr>
          <w:rStyle w:val="l5def1"/>
          <w:rFonts w:asciiTheme="majorHAnsi" w:hAnsiTheme="majorHAnsi"/>
        </w:rPr>
        <w:t>ul</w:t>
      </w:r>
      <w:r w:rsidR="00120A93" w:rsidRPr="004C1700">
        <w:rPr>
          <w:rStyle w:val="l5def1"/>
          <w:rFonts w:asciiTheme="majorHAnsi" w:hAnsiTheme="majorHAnsi"/>
          <w:color w:val="auto"/>
        </w:rPr>
        <w:t xml:space="preserve"> </w:t>
      </w:r>
      <w:r w:rsidR="00120A93" w:rsidRPr="004C1700">
        <w:rPr>
          <w:rStyle w:val="l5def1"/>
          <w:rFonts w:asciiTheme="majorHAnsi" w:hAnsiTheme="majorHAnsi"/>
        </w:rPr>
        <w:t xml:space="preserve">unităţii de învăţământ </w:t>
      </w:r>
      <w:r w:rsidR="00120A93" w:rsidRPr="004C1700">
        <w:rPr>
          <w:rStyle w:val="l5def1"/>
          <w:rFonts w:asciiTheme="majorHAnsi" w:hAnsiTheme="majorHAnsi"/>
          <w:color w:val="auto"/>
        </w:rPr>
        <w:t xml:space="preserve">pentru o perioadă de un an şcolar.  </w:t>
      </w:r>
    </w:p>
    <w:p w:rsidR="00120A93" w:rsidRPr="004C1700" w:rsidRDefault="00120A93" w:rsidP="00120A93">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Programul managerial </w:t>
      </w:r>
      <w:r w:rsidRPr="004C1700">
        <w:rPr>
          <w:rStyle w:val="l5def1"/>
          <w:rFonts w:asciiTheme="majorHAnsi" w:hAnsiTheme="majorHAnsi"/>
        </w:rPr>
        <w:t xml:space="preserve">al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color w:val="auto"/>
        </w:rPr>
        <w:t xml:space="preserve">conţine adaptarea direcţiilor </w:t>
      </w:r>
      <w:r w:rsidRPr="004C1700">
        <w:rPr>
          <w:rStyle w:val="l5def1"/>
          <w:rFonts w:asciiTheme="majorHAnsi" w:hAnsiTheme="majorHAnsi"/>
        </w:rPr>
        <w:t>de acţiune ale ministerului şi Inspectoratului Ş</w:t>
      </w:r>
      <w:r w:rsidRPr="004C1700">
        <w:rPr>
          <w:rStyle w:val="l5def1"/>
          <w:rFonts w:asciiTheme="majorHAnsi" w:hAnsiTheme="majorHAnsi"/>
          <w:color w:val="auto"/>
        </w:rPr>
        <w:t xml:space="preserve">colar </w:t>
      </w:r>
      <w:r w:rsidRPr="004C1700">
        <w:rPr>
          <w:rStyle w:val="l5def1"/>
          <w:rFonts w:asciiTheme="majorHAnsi" w:hAnsiTheme="majorHAnsi"/>
        </w:rPr>
        <w:t xml:space="preserve">Judeţean Gorj, </w:t>
      </w:r>
      <w:r w:rsidRPr="004C1700">
        <w:rPr>
          <w:rStyle w:val="l5def1"/>
          <w:rFonts w:asciiTheme="majorHAnsi" w:hAnsiTheme="majorHAnsi"/>
          <w:color w:val="auto"/>
        </w:rPr>
        <w:t>la contextul unităţii de învăţământ, precum şi</w:t>
      </w:r>
      <w:r w:rsidRPr="004C1700">
        <w:rPr>
          <w:rStyle w:val="l5def1"/>
          <w:rFonts w:asciiTheme="majorHAnsi" w:hAnsiTheme="majorHAnsi"/>
        </w:rPr>
        <w:t xml:space="preserve"> a obiectivelor strategice ale P</w:t>
      </w:r>
      <w:r w:rsidRPr="004C1700">
        <w:rPr>
          <w:rStyle w:val="l5def1"/>
          <w:rFonts w:asciiTheme="majorHAnsi" w:hAnsiTheme="majorHAnsi"/>
          <w:color w:val="auto"/>
        </w:rPr>
        <w:t>lanul</w:t>
      </w:r>
      <w:r w:rsidRPr="004C1700">
        <w:rPr>
          <w:rStyle w:val="l5def1"/>
          <w:rFonts w:asciiTheme="majorHAnsi" w:hAnsiTheme="majorHAnsi"/>
        </w:rPr>
        <w:t>ui de Dezvoltare I</w:t>
      </w:r>
      <w:r w:rsidRPr="004C1700">
        <w:rPr>
          <w:rStyle w:val="l5def1"/>
          <w:rFonts w:asciiTheme="majorHAnsi" w:hAnsiTheme="majorHAnsi"/>
          <w:color w:val="auto"/>
        </w:rPr>
        <w:t>nstituţională la perioada anului şcolar respectiv.</w:t>
      </w:r>
      <w:r w:rsidRPr="004C1700">
        <w:rPr>
          <w:rFonts w:asciiTheme="majorHAnsi" w:hAnsiTheme="majorHAnsi"/>
        </w:rPr>
        <w:t xml:space="preserve">  </w:t>
      </w:r>
    </w:p>
    <w:p w:rsidR="00120A93" w:rsidRPr="004C1700" w:rsidRDefault="00120A93" w:rsidP="00120A93">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color w:val="auto"/>
        </w:rPr>
        <w:t xml:space="preserve">Programul managerial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rPr>
        <w:t>se avizează de către Consiliul de Administraţie şi se prezintă C</w:t>
      </w:r>
      <w:r w:rsidRPr="004C1700">
        <w:rPr>
          <w:rStyle w:val="l5def1"/>
          <w:rFonts w:asciiTheme="majorHAnsi" w:hAnsiTheme="majorHAnsi"/>
          <w:color w:val="auto"/>
        </w:rPr>
        <w:t>onsiliului profesoral.</w:t>
      </w:r>
      <w:r w:rsidRPr="004C1700">
        <w:rPr>
          <w:rFonts w:asciiTheme="majorHAnsi" w:hAnsiTheme="majorHAnsi"/>
        </w:rPr>
        <w:t xml:space="preserve">  </w:t>
      </w:r>
    </w:p>
    <w:p w:rsidR="00120A93" w:rsidRPr="004C1700" w:rsidRDefault="00956E5C" w:rsidP="00120A93">
      <w:pPr>
        <w:pStyle w:val="NoSpacing"/>
        <w:jc w:val="both"/>
        <w:rPr>
          <w:rFonts w:asciiTheme="majorHAnsi" w:hAnsiTheme="majorHAnsi"/>
        </w:rPr>
      </w:pPr>
      <w:r>
        <w:rPr>
          <w:rFonts w:asciiTheme="majorHAnsi" w:hAnsiTheme="majorHAnsi"/>
          <w:b/>
          <w:bCs/>
        </w:rPr>
        <w:t>ART. 109</w:t>
      </w:r>
      <w:r w:rsidR="00120A93" w:rsidRPr="004C1700">
        <w:rPr>
          <w:rFonts w:asciiTheme="majorHAnsi" w:hAnsiTheme="majorHAnsi"/>
          <w:b/>
          <w:bCs/>
        </w:rPr>
        <w:t xml:space="preserve">. </w:t>
      </w:r>
      <w:r w:rsidR="00120A93" w:rsidRPr="004C1700">
        <w:rPr>
          <w:rStyle w:val="l5def1"/>
          <w:rFonts w:asciiTheme="majorHAnsi" w:hAnsiTheme="majorHAnsi"/>
          <w:color w:val="auto"/>
        </w:rPr>
        <w:t>Planul operaţional constituie documentul de prognoză pe termen scurt, se elaborează de către director</w:t>
      </w:r>
      <w:r w:rsidR="00120A93" w:rsidRPr="004C1700">
        <w:rPr>
          <w:rStyle w:val="l5def1"/>
          <w:rFonts w:asciiTheme="majorHAnsi" w:hAnsiTheme="majorHAnsi"/>
        </w:rPr>
        <w:t>ul</w:t>
      </w:r>
      <w:r w:rsidR="00120A93" w:rsidRPr="004C1700">
        <w:rPr>
          <w:rStyle w:val="l5def1"/>
          <w:rFonts w:asciiTheme="majorHAnsi" w:hAnsiTheme="majorHAnsi"/>
          <w:color w:val="auto"/>
        </w:rPr>
        <w:t xml:space="preserve"> </w:t>
      </w:r>
      <w:r w:rsidR="00120A93" w:rsidRPr="004C1700">
        <w:rPr>
          <w:rFonts w:asciiTheme="majorHAnsi" w:hAnsiTheme="majorHAnsi" w:cs="TimesNewRoman"/>
          <w:snapToGrid w:val="0"/>
          <w:lang w:val="fr-FR"/>
        </w:rPr>
        <w:t xml:space="preserve">Grădiniţei cu Program Prelungit ,,MIHAI EMINESCU’’, Tg-Jiu, Gorj, </w:t>
      </w:r>
      <w:r w:rsidR="00120A93" w:rsidRPr="004C1700">
        <w:rPr>
          <w:rStyle w:val="l5def1"/>
          <w:rFonts w:asciiTheme="majorHAnsi" w:hAnsiTheme="majorHAnsi"/>
          <w:color w:val="auto"/>
        </w:rPr>
        <w:t xml:space="preserve">pentru o perioadă de un an şcolar şi conţine </w:t>
      </w:r>
      <w:r w:rsidR="00120A93" w:rsidRPr="004C1700">
        <w:rPr>
          <w:rStyle w:val="l5def1"/>
          <w:rFonts w:asciiTheme="majorHAnsi" w:hAnsiTheme="majorHAnsi"/>
        </w:rPr>
        <w:t>operaţionalizarea obiectivelor P</w:t>
      </w:r>
      <w:r w:rsidR="00120A93" w:rsidRPr="004C1700">
        <w:rPr>
          <w:rStyle w:val="l5def1"/>
          <w:rFonts w:asciiTheme="majorHAnsi" w:hAnsiTheme="majorHAnsi"/>
          <w:color w:val="auto"/>
        </w:rPr>
        <w:t>rog</w:t>
      </w:r>
      <w:r w:rsidR="00120A93" w:rsidRPr="004C1700">
        <w:rPr>
          <w:rStyle w:val="l5def1"/>
          <w:rFonts w:asciiTheme="majorHAnsi" w:hAnsiTheme="majorHAnsi"/>
        </w:rPr>
        <w:t>ramului managerial şi ale P</w:t>
      </w:r>
      <w:r w:rsidR="00120A93" w:rsidRPr="004C1700">
        <w:rPr>
          <w:rStyle w:val="l5def1"/>
          <w:rFonts w:asciiTheme="majorHAnsi" w:hAnsiTheme="majorHAnsi"/>
          <w:color w:val="auto"/>
        </w:rPr>
        <w:t xml:space="preserve">lanului de îmbunătăţire a calităţii educaţiei corespunzător etapei.  </w:t>
      </w:r>
    </w:p>
    <w:p w:rsidR="00120A93" w:rsidRPr="004C1700" w:rsidRDefault="00956E5C" w:rsidP="00120A93">
      <w:pPr>
        <w:pStyle w:val="NoSpacing"/>
        <w:jc w:val="both"/>
        <w:rPr>
          <w:rFonts w:asciiTheme="majorHAnsi" w:hAnsiTheme="majorHAnsi"/>
        </w:rPr>
      </w:pPr>
      <w:r>
        <w:rPr>
          <w:rFonts w:asciiTheme="majorHAnsi" w:hAnsiTheme="majorHAnsi"/>
          <w:b/>
          <w:bCs/>
        </w:rPr>
        <w:t>ART. 110</w:t>
      </w:r>
      <w:r w:rsidR="00120A93" w:rsidRPr="004C1700">
        <w:rPr>
          <w:rFonts w:asciiTheme="majorHAnsi" w:hAnsiTheme="majorHAnsi"/>
          <w:b/>
          <w:bCs/>
        </w:rPr>
        <w:t xml:space="preserve">. </w:t>
      </w:r>
      <w:r w:rsidR="00120A93" w:rsidRPr="004C1700">
        <w:rPr>
          <w:rStyle w:val="l5def1"/>
          <w:rFonts w:asciiTheme="majorHAnsi" w:hAnsiTheme="majorHAnsi"/>
          <w:bCs/>
          <w:color w:val="auto"/>
        </w:rPr>
        <w:t>(1)</w:t>
      </w:r>
      <w:r w:rsidR="00120A93" w:rsidRPr="004C1700">
        <w:rPr>
          <w:rStyle w:val="l5def1"/>
          <w:rFonts w:asciiTheme="majorHAnsi" w:hAnsiTheme="majorHAnsi"/>
          <w:color w:val="auto"/>
        </w:rPr>
        <w:t xml:space="preserve"> Directorul </w:t>
      </w:r>
      <w:r w:rsidR="00120A93" w:rsidRPr="004C1700">
        <w:rPr>
          <w:rFonts w:asciiTheme="majorHAnsi" w:hAnsiTheme="majorHAnsi" w:cs="TimesNewRoman"/>
          <w:snapToGrid w:val="0"/>
          <w:lang w:val="fr-FR"/>
        </w:rPr>
        <w:t xml:space="preserve">Grădiniţei cu Program Prelungit ,,MIHAI EMINESCU’’, Tg-Jiu, Gorj, </w:t>
      </w:r>
      <w:r w:rsidR="00120A93" w:rsidRPr="004C1700">
        <w:rPr>
          <w:rStyle w:val="l5def1"/>
          <w:rFonts w:asciiTheme="majorHAnsi" w:hAnsiTheme="majorHAnsi"/>
          <w:color w:val="auto"/>
        </w:rPr>
        <w:t xml:space="preserve">ia măsurile necesare, în conformitate cu legislaţia în vigoare, pentru elaborarea şi/sau dezvoltarea sistemului de control intern/managerial, inclusiv a procedurilor formalizate pe activităţi. Programul de dezvoltare a sistemului de control intern/managerial va cuprinde obiectivele, acţiunile, responsabilităţile, termenele, precum şi alte componente ale măsurilor respective.  </w:t>
      </w:r>
    </w:p>
    <w:p w:rsidR="00120A93" w:rsidRPr="004C1700" w:rsidRDefault="00120A93" w:rsidP="00120A93">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Activitatea de control intern este organi</w:t>
      </w:r>
      <w:r w:rsidRPr="004C1700">
        <w:rPr>
          <w:rStyle w:val="l5def1"/>
          <w:rFonts w:asciiTheme="majorHAnsi" w:hAnsiTheme="majorHAnsi"/>
        </w:rPr>
        <w:t>zată şi funcţionează în cadrul C</w:t>
      </w:r>
      <w:r w:rsidRPr="004C1700">
        <w:rPr>
          <w:rStyle w:val="l5def1"/>
          <w:rFonts w:asciiTheme="majorHAnsi" w:hAnsiTheme="majorHAnsi"/>
          <w:color w:val="auto"/>
        </w:rPr>
        <w:t xml:space="preserve">omisiei de control managerial intern, subordonată directorului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w:t>
      </w:r>
      <w:r w:rsidRPr="004C1700">
        <w:rPr>
          <w:rFonts w:asciiTheme="majorHAnsi" w:hAnsiTheme="majorHAnsi"/>
        </w:rPr>
        <w:t xml:space="preserve">  </w:t>
      </w:r>
    </w:p>
    <w:p w:rsidR="00120A93" w:rsidRPr="004C1700" w:rsidRDefault="00956E5C" w:rsidP="00120A93">
      <w:pPr>
        <w:pStyle w:val="NoSpacing"/>
        <w:jc w:val="both"/>
        <w:rPr>
          <w:rFonts w:asciiTheme="majorHAnsi" w:hAnsiTheme="majorHAnsi"/>
        </w:rPr>
      </w:pPr>
      <w:r>
        <w:rPr>
          <w:rFonts w:asciiTheme="majorHAnsi" w:hAnsiTheme="majorHAnsi"/>
          <w:b/>
          <w:bCs/>
        </w:rPr>
        <w:t>ART. 111</w:t>
      </w:r>
      <w:r w:rsidR="00120A93" w:rsidRPr="004C1700">
        <w:rPr>
          <w:rFonts w:asciiTheme="majorHAnsi" w:hAnsiTheme="majorHAnsi"/>
          <w:b/>
          <w:bCs/>
        </w:rPr>
        <w:t xml:space="preserve">. </w:t>
      </w:r>
      <w:r w:rsidR="00120A93" w:rsidRPr="004C1700">
        <w:rPr>
          <w:rStyle w:val="l5def1"/>
          <w:rFonts w:asciiTheme="majorHAnsi" w:hAnsiTheme="majorHAnsi"/>
          <w:color w:val="auto"/>
        </w:rPr>
        <w:t>Documentele manageriale de evidenţă</w:t>
      </w:r>
      <w:r w:rsidR="007E5BDB" w:rsidRPr="004C1700">
        <w:rPr>
          <w:rStyle w:val="l5def1"/>
          <w:rFonts w:asciiTheme="majorHAnsi" w:hAnsiTheme="majorHAnsi"/>
          <w:color w:val="auto"/>
        </w:rPr>
        <w:t xml:space="preserve"> ale </w:t>
      </w:r>
      <w:r w:rsidR="007E5BDB" w:rsidRPr="004C1700">
        <w:rPr>
          <w:rFonts w:asciiTheme="majorHAnsi" w:hAnsiTheme="majorHAnsi" w:cs="TimesNewRoman"/>
          <w:snapToGrid w:val="0"/>
          <w:lang w:val="fr-FR"/>
        </w:rPr>
        <w:t xml:space="preserve">Grădiniţei cu Program Prelungit ,,MIHAI EMINESCU’’, Tg-Jiu, Gorj, </w:t>
      </w:r>
      <w:r w:rsidR="00120A93" w:rsidRPr="004C1700">
        <w:rPr>
          <w:rStyle w:val="l5def1"/>
          <w:rFonts w:asciiTheme="majorHAnsi" w:hAnsiTheme="majorHAnsi"/>
          <w:color w:val="auto"/>
        </w:rPr>
        <w:t xml:space="preserve">sunt: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S</w:t>
      </w:r>
      <w:r w:rsidRPr="004C1700">
        <w:rPr>
          <w:rStyle w:val="l5def1"/>
          <w:rFonts w:asciiTheme="majorHAnsi" w:hAnsiTheme="majorHAnsi"/>
          <w:color w:val="auto"/>
        </w:rPr>
        <w:t>tatul de funcţii;</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O</w:t>
      </w:r>
      <w:r w:rsidRPr="004C1700">
        <w:rPr>
          <w:rStyle w:val="l5def1"/>
          <w:rFonts w:asciiTheme="majorHAnsi" w:hAnsiTheme="majorHAnsi"/>
          <w:color w:val="auto"/>
        </w:rPr>
        <w:t>rganigrama unităţii de învăţământ</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S</w:t>
      </w:r>
      <w:r w:rsidRPr="004C1700">
        <w:rPr>
          <w:rStyle w:val="l5def1"/>
          <w:rFonts w:asciiTheme="majorHAnsi" w:hAnsiTheme="majorHAnsi"/>
          <w:color w:val="auto"/>
        </w:rPr>
        <w:t>chemele orare ale unităţii de învăţământ;</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P</w:t>
      </w:r>
      <w:r w:rsidRPr="004C1700">
        <w:rPr>
          <w:rStyle w:val="l5def1"/>
          <w:rFonts w:asciiTheme="majorHAnsi" w:hAnsiTheme="majorHAnsi"/>
          <w:color w:val="auto"/>
        </w:rPr>
        <w:t>lanul de şcolarizare aprobat</w:t>
      </w:r>
      <w:r w:rsidRPr="004C1700">
        <w:rPr>
          <w:rStyle w:val="l5def1"/>
          <w:rFonts w:asciiTheme="majorHAnsi" w:hAnsiTheme="majorHAnsi"/>
        </w:rPr>
        <w:t>;</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D</w:t>
      </w:r>
      <w:r w:rsidRPr="004C1700">
        <w:rPr>
          <w:rStyle w:val="l5def1"/>
          <w:rFonts w:asciiTheme="majorHAnsi" w:hAnsiTheme="majorHAnsi"/>
          <w:color w:val="auto"/>
        </w:rPr>
        <w:t>osarul cu instrumentele interne de lucru ale directorului pentru îndrumare şi control/programe operative săptămânale;</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D</w:t>
      </w:r>
      <w:r w:rsidRPr="004C1700">
        <w:rPr>
          <w:rStyle w:val="l5def1"/>
          <w:rFonts w:asciiTheme="majorHAnsi" w:hAnsiTheme="majorHAnsi"/>
          <w:color w:val="auto"/>
        </w:rPr>
        <w:t>osarul privind siguranţa în muncă;</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D</w:t>
      </w:r>
      <w:r w:rsidRPr="004C1700">
        <w:rPr>
          <w:rStyle w:val="l5def1"/>
          <w:rFonts w:asciiTheme="majorHAnsi" w:hAnsiTheme="majorHAnsi"/>
          <w:color w:val="auto"/>
        </w:rPr>
        <w:t>osarul privind protecţia civilă;</w:t>
      </w:r>
      <w:r w:rsidRPr="004C1700">
        <w:rPr>
          <w:rFonts w:asciiTheme="majorHAnsi" w:hAnsiTheme="majorHAnsi"/>
        </w:rPr>
        <w:t xml:space="preserve">  </w:t>
      </w:r>
    </w:p>
    <w:p w:rsidR="00120A93" w:rsidRPr="004C1700" w:rsidRDefault="00120A93" w:rsidP="0048297D">
      <w:pPr>
        <w:pStyle w:val="NoSpacing"/>
        <w:numPr>
          <w:ilvl w:val="1"/>
          <w:numId w:val="84"/>
        </w:numPr>
        <w:jc w:val="both"/>
        <w:rPr>
          <w:rFonts w:asciiTheme="majorHAnsi" w:hAnsiTheme="majorHAnsi"/>
        </w:rPr>
      </w:pPr>
      <w:r w:rsidRPr="004C1700">
        <w:rPr>
          <w:rStyle w:val="l5def1"/>
          <w:rFonts w:asciiTheme="majorHAnsi" w:hAnsiTheme="majorHAnsi"/>
        </w:rPr>
        <w:t>P</w:t>
      </w:r>
      <w:r w:rsidRPr="004C1700">
        <w:rPr>
          <w:rStyle w:val="l5def1"/>
          <w:rFonts w:asciiTheme="majorHAnsi" w:hAnsiTheme="majorHAnsi"/>
          <w:color w:val="auto"/>
        </w:rPr>
        <w:t>rogramele</w:t>
      </w:r>
      <w:r w:rsidRPr="004C1700">
        <w:rPr>
          <w:rStyle w:val="l5def1"/>
          <w:rFonts w:asciiTheme="majorHAnsi" w:hAnsiTheme="majorHAnsi"/>
        </w:rPr>
        <w:t xml:space="preserve"> de cooperare şi parteneriat locale, naţionale şi internaţionale.</w:t>
      </w:r>
      <w:r w:rsidRPr="004C1700">
        <w:rPr>
          <w:rFonts w:asciiTheme="majorHAnsi" w:hAnsiTheme="majorHAnsi"/>
        </w:rPr>
        <w:t xml:space="preserve">  </w:t>
      </w:r>
    </w:p>
    <w:p w:rsidR="00EF6F14" w:rsidRPr="004C1700" w:rsidRDefault="00EF6F14" w:rsidP="00940234">
      <w:pPr>
        <w:pStyle w:val="NoSpacing"/>
        <w:rPr>
          <w:rFonts w:asciiTheme="majorHAnsi" w:hAnsiTheme="majorHAnsi"/>
        </w:rPr>
      </w:pPr>
    </w:p>
    <w:p w:rsidR="007E5BDB" w:rsidRPr="004C1700" w:rsidRDefault="007E5BDB" w:rsidP="007E5BDB">
      <w:pPr>
        <w:pStyle w:val="NoSpacing"/>
        <w:rPr>
          <w:rFonts w:asciiTheme="majorHAnsi" w:hAnsiTheme="majorHAnsi"/>
          <w:b/>
        </w:rPr>
      </w:pPr>
      <w:r w:rsidRPr="004C1700">
        <w:rPr>
          <w:rFonts w:asciiTheme="majorHAnsi" w:hAnsiTheme="majorHAnsi"/>
          <w:b/>
          <w:bCs/>
        </w:rPr>
        <w:t>TITLUL VI</w:t>
      </w:r>
      <w:r w:rsidRPr="004C1700">
        <w:rPr>
          <w:rFonts w:asciiTheme="majorHAnsi" w:hAnsiTheme="majorHAnsi"/>
          <w:b/>
          <w:bCs/>
        </w:rPr>
        <w:br/>
      </w:r>
      <w:r w:rsidRPr="004C1700">
        <w:rPr>
          <w:rStyle w:val="l5def1"/>
          <w:rFonts w:asciiTheme="majorHAnsi" w:hAnsiTheme="majorHAnsi"/>
          <w:b/>
        </w:rPr>
        <w:t>STRUCTURA, ORGANIZAREA ŞI RESPONSABILITĂŢILE PERSONALULUI DIDACTIC AUXILIAR ŞI NEDIDACTIC</w:t>
      </w:r>
      <w:r w:rsidRPr="004C1700">
        <w:rPr>
          <w:rFonts w:asciiTheme="majorHAnsi" w:hAnsiTheme="majorHAnsi"/>
          <w:b/>
        </w:rPr>
        <w:t xml:space="preserve">  </w:t>
      </w:r>
    </w:p>
    <w:p w:rsidR="007E5BDB" w:rsidRPr="004C1700" w:rsidRDefault="007E5BDB" w:rsidP="007E5BDB">
      <w:pPr>
        <w:pStyle w:val="NoSpacing"/>
        <w:rPr>
          <w:rFonts w:asciiTheme="majorHAnsi" w:hAnsiTheme="majorHAnsi"/>
          <w:b/>
        </w:rPr>
      </w:pPr>
      <w:r w:rsidRPr="004C1700">
        <w:rPr>
          <w:rFonts w:asciiTheme="majorHAnsi" w:hAnsiTheme="majorHAnsi"/>
          <w:b/>
        </w:rPr>
        <w:t>CAPITOLUL I – COMPARTIMENTUL SECRETARIAT</w:t>
      </w:r>
    </w:p>
    <w:p w:rsidR="007E5BDB" w:rsidRPr="004C1700" w:rsidRDefault="00A9684D" w:rsidP="007D0504">
      <w:pPr>
        <w:pStyle w:val="NoSpacing"/>
        <w:jc w:val="both"/>
        <w:rPr>
          <w:rFonts w:asciiTheme="majorHAnsi" w:hAnsiTheme="majorHAnsi"/>
          <w:b/>
          <w:lang w:val="ro-RO"/>
        </w:rPr>
      </w:pPr>
      <w:r w:rsidRPr="004C1700">
        <w:rPr>
          <w:rFonts w:asciiTheme="majorHAnsi" w:hAnsiTheme="majorHAnsi"/>
          <w:b/>
        </w:rPr>
        <w:t>ART. 11</w:t>
      </w:r>
      <w:r w:rsidR="00956E5C">
        <w:rPr>
          <w:rFonts w:asciiTheme="majorHAnsi" w:hAnsiTheme="majorHAnsi"/>
          <w:b/>
        </w:rPr>
        <w:t>2</w:t>
      </w:r>
      <w:r w:rsidR="007E5BDB" w:rsidRPr="004C1700">
        <w:rPr>
          <w:rFonts w:asciiTheme="majorHAnsi" w:hAnsiTheme="majorHAnsi"/>
          <w:b/>
        </w:rPr>
        <w:t xml:space="preserve">. </w:t>
      </w:r>
      <w:r w:rsidR="007E5BDB" w:rsidRPr="004C1700">
        <w:rPr>
          <w:rFonts w:asciiTheme="majorHAnsi" w:hAnsiTheme="majorHAnsi"/>
        </w:rPr>
        <w:t>(1) Compartimentul ,,secretariat</w:t>
      </w:r>
      <w:r w:rsidR="007E5BDB" w:rsidRPr="004C1700">
        <w:rPr>
          <w:rFonts w:asciiTheme="majorHAnsi" w:hAnsiTheme="majorHAnsi"/>
          <w:lang w:val="ro-RO"/>
        </w:rPr>
        <w:t xml:space="preserve">’’, al </w:t>
      </w:r>
      <w:r w:rsidR="007E5BDB" w:rsidRPr="004C1700">
        <w:rPr>
          <w:rFonts w:asciiTheme="majorHAnsi" w:hAnsiTheme="majorHAnsi"/>
          <w:snapToGrid w:val="0"/>
          <w:lang w:val="fr-FR"/>
        </w:rPr>
        <w:t>Grădiniţei cu Program Prelungit ,,MIHAI EMINESCU’’, Tg-Jiu, Gorj, cuprinde postul de secretar.</w:t>
      </w:r>
    </w:p>
    <w:p w:rsidR="007D0504" w:rsidRPr="004C1700" w:rsidRDefault="007D0504" w:rsidP="007D0504">
      <w:pPr>
        <w:pStyle w:val="NoSpacing"/>
        <w:jc w:val="both"/>
        <w:rPr>
          <w:rFonts w:asciiTheme="majorHAnsi" w:hAnsiTheme="majorHAnsi" w:cs="Arial"/>
        </w:rPr>
      </w:pPr>
      <w:r w:rsidRPr="004C1700">
        <w:rPr>
          <w:rFonts w:asciiTheme="majorHAnsi" w:hAnsiTheme="majorHAnsi" w:cs="Arial"/>
          <w:bCs/>
        </w:rPr>
        <w:t>(2)</w:t>
      </w:r>
      <w:r w:rsidRPr="004C1700">
        <w:rPr>
          <w:rFonts w:asciiTheme="majorHAnsi" w:hAnsiTheme="majorHAnsi" w:cs="Arial"/>
        </w:rPr>
        <w:t xml:space="preserve"> </w:t>
      </w:r>
      <w:r w:rsidRPr="004C1700">
        <w:rPr>
          <w:rStyle w:val="l5def1"/>
          <w:rFonts w:asciiTheme="majorHAnsi" w:hAnsiTheme="majorHAnsi"/>
          <w:color w:val="auto"/>
        </w:rPr>
        <w:t xml:space="preserve">Compartimentul </w:t>
      </w:r>
      <w:r w:rsidRPr="004C1700">
        <w:rPr>
          <w:rFonts w:asciiTheme="majorHAnsi" w:hAnsiTheme="majorHAnsi"/>
        </w:rPr>
        <w:t>,,secretariat</w:t>
      </w:r>
      <w:r w:rsidR="00C540EE" w:rsidRPr="004C1700">
        <w:rPr>
          <w:rFonts w:asciiTheme="majorHAnsi" w:hAnsiTheme="majorHAnsi"/>
          <w:lang w:val="ro-RO"/>
        </w:rPr>
        <w:t xml:space="preserve">’’ </w:t>
      </w:r>
      <w:r w:rsidRPr="004C1700">
        <w:rPr>
          <w:rFonts w:asciiTheme="majorHAnsi" w:hAnsiTheme="majorHAnsi"/>
          <w:lang w:val="ro-RO"/>
        </w:rPr>
        <w:t xml:space="preserve">al </w:t>
      </w:r>
      <w:r w:rsidRPr="004C1700">
        <w:rPr>
          <w:rFonts w:asciiTheme="majorHAnsi" w:hAnsiTheme="majorHAnsi"/>
          <w:snapToGrid w:val="0"/>
          <w:lang w:val="fr-FR"/>
        </w:rPr>
        <w:t xml:space="preserve">Grădiniţei cu Program Prelungit ,,MIHAI EMINESCU’’, Tg-Jiu, Gorj, </w:t>
      </w:r>
      <w:r w:rsidRPr="004C1700">
        <w:rPr>
          <w:rStyle w:val="l5def1"/>
          <w:rFonts w:asciiTheme="majorHAnsi" w:hAnsiTheme="majorHAnsi"/>
          <w:color w:val="auto"/>
        </w:rPr>
        <w:t xml:space="preserve"> este subordonat directorului unităţii de învăţământ şi îndeplineşte sarcinile stabilite de reglementările legale ş</w:t>
      </w:r>
      <w:r w:rsidRPr="004C1700">
        <w:rPr>
          <w:rStyle w:val="l5def1"/>
          <w:rFonts w:asciiTheme="majorHAnsi" w:hAnsiTheme="majorHAnsi"/>
        </w:rPr>
        <w:t>i/sau atribuite, prin Fişa individuală a postului, persoanei menţ</w:t>
      </w:r>
      <w:r w:rsidRPr="004C1700">
        <w:rPr>
          <w:rStyle w:val="l5def1"/>
          <w:rFonts w:asciiTheme="majorHAnsi" w:hAnsiTheme="majorHAnsi"/>
          <w:color w:val="auto"/>
        </w:rPr>
        <w:t xml:space="preserve">ionate la </w:t>
      </w:r>
      <w:hyperlink r:id="rId15" w:history="1">
        <w:r w:rsidRPr="004C1700">
          <w:rPr>
            <w:rStyle w:val="Hyperlink"/>
            <w:rFonts w:asciiTheme="majorHAnsi" w:hAnsiTheme="majorHAnsi" w:cs="Tahoma"/>
            <w:color w:val="auto"/>
            <w:u w:val="none"/>
          </w:rPr>
          <w:t>alin. (1)</w:t>
        </w:r>
      </w:hyperlink>
      <w:r w:rsidRPr="004C1700">
        <w:rPr>
          <w:rStyle w:val="l5def1"/>
          <w:rFonts w:asciiTheme="majorHAnsi" w:hAnsiTheme="majorHAnsi"/>
          <w:color w:val="auto"/>
        </w:rPr>
        <w:t>.</w:t>
      </w:r>
      <w:r w:rsidRPr="004C1700">
        <w:rPr>
          <w:rFonts w:asciiTheme="majorHAnsi" w:hAnsiTheme="majorHAnsi" w:cs="Arial"/>
        </w:rPr>
        <w:t xml:space="preserve">  </w:t>
      </w:r>
    </w:p>
    <w:p w:rsidR="007D0504" w:rsidRPr="004C1700" w:rsidRDefault="007D0504" w:rsidP="007D0504">
      <w:pPr>
        <w:pStyle w:val="NoSpacing"/>
        <w:jc w:val="both"/>
        <w:rPr>
          <w:rFonts w:asciiTheme="majorHAnsi" w:hAnsiTheme="majorHAnsi" w:cs="Arial"/>
        </w:rPr>
      </w:pPr>
      <w:r w:rsidRPr="004C1700">
        <w:rPr>
          <w:rFonts w:asciiTheme="majorHAnsi" w:hAnsiTheme="majorHAnsi" w:cs="Arial"/>
          <w:bCs/>
        </w:rPr>
        <w:t>(3)</w:t>
      </w:r>
      <w:r w:rsidRPr="004C1700">
        <w:rPr>
          <w:rFonts w:asciiTheme="majorHAnsi" w:hAnsiTheme="majorHAnsi" w:cs="Arial"/>
        </w:rPr>
        <w:t xml:space="preserve"> </w:t>
      </w:r>
      <w:r w:rsidRPr="004C1700">
        <w:rPr>
          <w:rStyle w:val="l5def1"/>
          <w:rFonts w:asciiTheme="majorHAnsi" w:hAnsiTheme="majorHAnsi"/>
          <w:color w:val="auto"/>
        </w:rPr>
        <w:t>Secretariatul funcţionează</w:t>
      </w:r>
      <w:r w:rsidRPr="004C1700">
        <w:rPr>
          <w:rStyle w:val="l5def1"/>
          <w:rFonts w:asciiTheme="majorHAnsi" w:hAnsiTheme="majorHAnsi"/>
        </w:rPr>
        <w:t xml:space="preserve"> în program de lucru cu </w:t>
      </w:r>
      <w:r w:rsidRPr="004C1700">
        <w:rPr>
          <w:rStyle w:val="l5def1"/>
          <w:rFonts w:asciiTheme="majorHAnsi" w:hAnsiTheme="majorHAnsi"/>
          <w:color w:val="auto"/>
        </w:rPr>
        <w:t xml:space="preserve">părinţii, tutorii sau susţinătorii legali </w:t>
      </w:r>
      <w:r w:rsidRPr="004C1700">
        <w:rPr>
          <w:rStyle w:val="l5def1"/>
          <w:rFonts w:asciiTheme="majorHAnsi" w:hAnsiTheme="majorHAnsi"/>
        </w:rPr>
        <w:t xml:space="preserve">ai antepreşcolarilor/preşcolarilor </w:t>
      </w:r>
      <w:r w:rsidRPr="004C1700">
        <w:rPr>
          <w:rStyle w:val="l5def1"/>
          <w:rFonts w:asciiTheme="majorHAnsi" w:hAnsiTheme="majorHAnsi"/>
          <w:color w:val="auto"/>
        </w:rPr>
        <w:t>sau alte persoane interesate din afara unităţii, potrivit unui program de lucru aprobat de director</w:t>
      </w:r>
      <w:r w:rsidRPr="004C1700">
        <w:rPr>
          <w:rStyle w:val="l5def1"/>
          <w:rFonts w:asciiTheme="majorHAnsi" w:hAnsiTheme="majorHAnsi"/>
        </w:rPr>
        <w:t xml:space="preserve">ul </w:t>
      </w:r>
      <w:r w:rsidRPr="004C1700">
        <w:rPr>
          <w:rFonts w:asciiTheme="majorHAnsi" w:hAnsiTheme="majorHAnsi"/>
          <w:snapToGrid w:val="0"/>
          <w:lang w:val="fr-FR"/>
        </w:rPr>
        <w:t>Grădiniţei cu Program Prelungit ,,MIHAI EMINESCU’’, Tg-Jiu, Gorj,</w:t>
      </w:r>
      <w:r w:rsidRPr="004C1700">
        <w:rPr>
          <w:rStyle w:val="l5def1"/>
          <w:rFonts w:asciiTheme="majorHAnsi" w:hAnsiTheme="majorHAnsi"/>
          <w:color w:val="auto"/>
        </w:rPr>
        <w:t>, în baza hotărârii Consiliului de administraţie.</w:t>
      </w:r>
      <w:r w:rsidRPr="004C1700">
        <w:rPr>
          <w:rFonts w:asciiTheme="majorHAnsi" w:hAnsiTheme="majorHAnsi" w:cs="Arial"/>
        </w:rPr>
        <w:t xml:space="preserve">  </w:t>
      </w:r>
    </w:p>
    <w:p w:rsidR="007D0504" w:rsidRPr="004C1700" w:rsidRDefault="00A9684D" w:rsidP="00A9684D">
      <w:pPr>
        <w:pStyle w:val="NoSpacing"/>
        <w:jc w:val="both"/>
        <w:rPr>
          <w:rFonts w:asciiTheme="majorHAnsi" w:hAnsiTheme="majorHAnsi" w:cs="Arial"/>
        </w:rPr>
      </w:pPr>
      <w:r w:rsidRPr="004C1700">
        <w:rPr>
          <w:rFonts w:asciiTheme="majorHAnsi" w:hAnsiTheme="majorHAnsi" w:cs="Arial"/>
          <w:bCs/>
        </w:rPr>
        <w:t>(4)</w:t>
      </w:r>
      <w:r w:rsidRPr="004C1700">
        <w:rPr>
          <w:rFonts w:asciiTheme="majorHAnsi" w:hAnsiTheme="majorHAnsi" w:cs="Arial"/>
          <w:b/>
          <w:bCs/>
        </w:rPr>
        <w:t xml:space="preserve"> </w:t>
      </w:r>
      <w:r w:rsidR="007D0504" w:rsidRPr="004C1700">
        <w:rPr>
          <w:rStyle w:val="l5def1"/>
          <w:rFonts w:asciiTheme="majorHAnsi" w:hAnsiTheme="majorHAnsi"/>
          <w:color w:val="auto"/>
        </w:rPr>
        <w:t xml:space="preserve">Compartimentul </w:t>
      </w:r>
      <w:r w:rsidR="007D0504" w:rsidRPr="004C1700">
        <w:rPr>
          <w:rStyle w:val="l5def1"/>
          <w:rFonts w:asciiTheme="majorHAnsi" w:hAnsiTheme="majorHAnsi"/>
        </w:rPr>
        <w:t>,,</w:t>
      </w:r>
      <w:r w:rsidR="007D0504" w:rsidRPr="004C1700">
        <w:rPr>
          <w:rStyle w:val="l5def1"/>
          <w:rFonts w:asciiTheme="majorHAnsi" w:hAnsiTheme="majorHAnsi"/>
          <w:color w:val="auto"/>
        </w:rPr>
        <w:t>secretariat</w:t>
      </w:r>
      <w:r w:rsidR="007D0504" w:rsidRPr="004C1700">
        <w:rPr>
          <w:rStyle w:val="l5def1"/>
          <w:rFonts w:asciiTheme="majorHAnsi" w:hAnsiTheme="majorHAnsi"/>
        </w:rPr>
        <w:t>’’</w:t>
      </w:r>
      <w:r w:rsidR="007D0504" w:rsidRPr="004C1700">
        <w:rPr>
          <w:rStyle w:val="l5def1"/>
          <w:rFonts w:asciiTheme="majorHAnsi" w:hAnsiTheme="majorHAnsi"/>
          <w:color w:val="auto"/>
        </w:rPr>
        <w:t xml:space="preserve"> </w:t>
      </w:r>
      <w:r w:rsidR="007D0504" w:rsidRPr="004C1700">
        <w:rPr>
          <w:rFonts w:asciiTheme="majorHAnsi" w:hAnsiTheme="majorHAnsi"/>
          <w:snapToGrid w:val="0"/>
          <w:lang w:val="fr-FR"/>
        </w:rPr>
        <w:t xml:space="preserve">Grădiniţei cu Program Prelungit ,,MIHAI EMINESCU’’, Tg-Jiu, Gorj, </w:t>
      </w:r>
      <w:r w:rsidR="007D0504" w:rsidRPr="004C1700">
        <w:rPr>
          <w:rStyle w:val="l5def1"/>
          <w:rFonts w:asciiTheme="majorHAnsi" w:hAnsiTheme="majorHAnsi"/>
          <w:color w:val="auto"/>
        </w:rPr>
        <w:t xml:space="preserve">are următoarele responsabilităţi: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asigurarea transmiterii informaţiilor la nivelul</w:t>
      </w:r>
      <w:r w:rsidRPr="004C1700">
        <w:rPr>
          <w:rFonts w:asciiTheme="majorHAnsi" w:hAnsiTheme="majorHAnsi"/>
          <w:snapToGrid w:val="0"/>
          <w:lang w:val="fr-FR"/>
        </w:rPr>
        <w:t xml:space="preserve"> unităţii de învăţmânt</w:t>
      </w:r>
      <w:r w:rsidRPr="004C1700">
        <w:rPr>
          <w:rStyle w:val="l5def1"/>
          <w:rFonts w:asciiTheme="majorHAnsi" w:hAnsiTheme="majorHAnsi"/>
          <w:color w:val="auto"/>
        </w:rPr>
        <w:t>;</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întocmirea, actualizarea şi gestionarea bazelor de date de la nivelul unităţii de învăţământ;</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lastRenderedPageBreak/>
        <w:t>întocmirea, înaintarea spre aprobare directorului şi transmiterea situaţiilor statistice şi a celorlalte categorii de documente solicitate de către autorităţi şi i</w:t>
      </w:r>
      <w:r w:rsidRPr="004C1700">
        <w:rPr>
          <w:rStyle w:val="l5def1"/>
          <w:rFonts w:asciiTheme="majorHAnsi" w:hAnsiTheme="majorHAnsi"/>
        </w:rPr>
        <w:t>nstituţii competente, de către Consiliul de A</w:t>
      </w:r>
      <w:r w:rsidRPr="004C1700">
        <w:rPr>
          <w:rStyle w:val="l5def1"/>
          <w:rFonts w:asciiTheme="majorHAnsi" w:hAnsiTheme="majorHAnsi"/>
          <w:color w:val="auto"/>
        </w:rPr>
        <w:t>dministraţie ori de către directorul unităţii de învăţământ;</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înscrierea antepreş</w:t>
      </w:r>
      <w:r w:rsidRPr="004C1700">
        <w:rPr>
          <w:rStyle w:val="l5def1"/>
          <w:rFonts w:asciiTheme="majorHAnsi" w:hAnsiTheme="majorHAnsi"/>
        </w:rPr>
        <w:t>colarilor/preşcolarilor</w:t>
      </w:r>
      <w:r w:rsidRPr="004C1700">
        <w:rPr>
          <w:rStyle w:val="l5def1"/>
          <w:rFonts w:asciiTheme="majorHAnsi" w:hAnsiTheme="majorHAnsi"/>
          <w:color w:val="auto"/>
        </w:rPr>
        <w:t xml:space="preserve"> pe baza dosarelor personale, ţinerea, organizarea şi actualizarea permanentă a evidenţei acestora şi rezolvarea problemelor privind mişcarea antepre</w:t>
      </w:r>
      <w:r w:rsidRPr="004C1700">
        <w:rPr>
          <w:rStyle w:val="l5def1"/>
          <w:rFonts w:asciiTheme="majorHAnsi" w:hAnsiTheme="majorHAnsi"/>
        </w:rPr>
        <w:t>şcolarilor/preşcolarilor, în baza hotărârilor Consiliului de A</w:t>
      </w:r>
      <w:r w:rsidRPr="004C1700">
        <w:rPr>
          <w:rStyle w:val="l5def1"/>
          <w:rFonts w:asciiTheme="majorHAnsi" w:hAnsiTheme="majorHAnsi"/>
          <w:color w:val="auto"/>
        </w:rPr>
        <w:t>dministraţie;</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 xml:space="preserve">rezolvarea problemelor specifice pregătirii şi desfăşurării </w:t>
      </w:r>
      <w:r w:rsidRPr="004C1700">
        <w:rPr>
          <w:rStyle w:val="l5def1"/>
          <w:rFonts w:asciiTheme="majorHAnsi" w:hAnsiTheme="majorHAnsi"/>
        </w:rPr>
        <w:t xml:space="preserve">concursurilor </w:t>
      </w:r>
      <w:r w:rsidRPr="004C1700">
        <w:rPr>
          <w:rStyle w:val="l5def1"/>
          <w:rFonts w:asciiTheme="majorHAnsi" w:hAnsiTheme="majorHAnsi"/>
          <w:color w:val="auto"/>
        </w:rPr>
        <w:t>de ocupare a posturilor vacante, confo</w:t>
      </w:r>
      <w:r w:rsidRPr="004C1700">
        <w:rPr>
          <w:rStyle w:val="l5def1"/>
          <w:rFonts w:asciiTheme="majorHAnsi" w:hAnsiTheme="majorHAnsi"/>
        </w:rPr>
        <w:t>rm atribuţiilor specificate în F</w:t>
      </w:r>
      <w:r w:rsidRPr="004C1700">
        <w:rPr>
          <w:rStyle w:val="l5def1"/>
          <w:rFonts w:asciiTheme="majorHAnsi" w:hAnsiTheme="majorHAnsi"/>
          <w:color w:val="auto"/>
        </w:rPr>
        <w:t>işa postului;</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completarea, verificarea şi păstrarea în condiţii de securitate a documentelor, arhivarea documentelor create şi intrate în un</w:t>
      </w:r>
      <w:r w:rsidRPr="004C1700">
        <w:rPr>
          <w:rStyle w:val="l5def1"/>
          <w:rFonts w:asciiTheme="majorHAnsi" w:hAnsiTheme="majorHAnsi"/>
        </w:rPr>
        <w:t>itatea de învăţământ</w:t>
      </w:r>
      <w:r w:rsidRPr="004C1700">
        <w:rPr>
          <w:rStyle w:val="l5def1"/>
          <w:rFonts w:asciiTheme="majorHAnsi" w:hAnsiTheme="majorHAnsi"/>
          <w:color w:val="auto"/>
        </w:rPr>
        <w:t xml:space="preserve"> şi a statelor de fu</w:t>
      </w:r>
      <w:r w:rsidRPr="004C1700">
        <w:rPr>
          <w:rStyle w:val="l5def1"/>
          <w:rFonts w:asciiTheme="majorHAnsi" w:hAnsiTheme="majorHAnsi"/>
        </w:rPr>
        <w:t>ncţii pentru personalul grădiniţei;</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selecţionarea, evidenţa şi depunerea documentelor şcolare la Arhivele Naţionale, după expirarea termenel</w:t>
      </w:r>
      <w:r w:rsidRPr="004C1700">
        <w:rPr>
          <w:rStyle w:val="l5def1"/>
          <w:rFonts w:asciiTheme="majorHAnsi" w:hAnsiTheme="majorHAnsi"/>
        </w:rPr>
        <w:t>or de păstrare, stabilite prin ,,</w:t>
      </w:r>
      <w:r w:rsidRPr="004C1700">
        <w:rPr>
          <w:rStyle w:val="l5def1"/>
          <w:rFonts w:asciiTheme="majorHAnsi" w:hAnsiTheme="majorHAnsi"/>
          <w:color w:val="auto"/>
        </w:rPr>
        <w:t>Indicatorul termenelor de păstrare", aprobat prin ordin al ministrului educaţiei naţionale;</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Style w:val="l5def1"/>
          <w:rFonts w:asciiTheme="majorHAnsi" w:hAnsiTheme="majorHAnsi"/>
          <w:color w:val="auto"/>
        </w:rPr>
      </w:pPr>
      <w:r w:rsidRPr="004C1700">
        <w:rPr>
          <w:rStyle w:val="l5def1"/>
          <w:rFonts w:asciiTheme="majorHAnsi" w:hAnsiTheme="majorHAnsi"/>
          <w:color w:val="auto"/>
        </w:rPr>
        <w:t xml:space="preserve">păstrarea şi aplicarea sigiliului unităţii de învăţământ, în urma împuternicirii, în acest sens, prin decizie emisă de directorul grădiniţei, pe documentele avizate şi semnate de persoanele competente;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întocmirea şi/sau verificarea, respectiv avizarea documentelor/documentaţiilor;</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asigurarea asistenţei tehnice pentru emiterea/adoptarea actelor de autoritate, pentru încheierea contractelor sau a altor acte juridice care dau naştere, modifică sau sting ra</w:t>
      </w:r>
      <w:r w:rsidRPr="004C1700">
        <w:rPr>
          <w:rStyle w:val="l5def1"/>
          <w:rFonts w:asciiTheme="majorHAnsi" w:hAnsiTheme="majorHAnsi"/>
        </w:rPr>
        <w:t>porturile juridice dintre grădiniţă</w:t>
      </w:r>
      <w:r w:rsidRPr="004C1700">
        <w:rPr>
          <w:rStyle w:val="l5def1"/>
          <w:rFonts w:asciiTheme="majorHAnsi" w:hAnsiTheme="majorHAnsi"/>
          <w:color w:val="auto"/>
        </w:rPr>
        <w:t xml:space="preserve"> şi angajaţi, părinţi sau alte persoane fizice sau juridice;</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întocmirea, la solicitarea directorului</w:t>
      </w:r>
      <w:r w:rsidRPr="004C1700">
        <w:rPr>
          <w:rStyle w:val="l5def1"/>
          <w:rFonts w:asciiTheme="majorHAnsi" w:hAnsiTheme="majorHAnsi"/>
        </w:rPr>
        <w:t xml:space="preserve"> unităţii de învăţământ</w:t>
      </w:r>
      <w:r w:rsidRPr="004C1700">
        <w:rPr>
          <w:rStyle w:val="l5def1"/>
          <w:rFonts w:asciiTheme="majorHAnsi" w:hAnsiTheme="majorHAnsi"/>
          <w:color w:val="auto"/>
        </w:rPr>
        <w:t>, a statelor de personal pentru toţi angajaţii unităţii de învăţământ;</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întocmirea, actualizarea şi gestionarea dosarelor de personal ale angajaţilor unităţii de învăţământ;</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gestionarea corespondenţei unităţii de învăţământ;</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întocmirea şi actualizarea procedurilor activităţilor desfăşurate la nivelul compartimentului, în conformitate cu prevederile legale;</w:t>
      </w:r>
      <w:r w:rsidRPr="004C1700">
        <w:rPr>
          <w:rFonts w:asciiTheme="majorHAnsi" w:hAnsiTheme="majorHAnsi" w:cs="Arial"/>
        </w:rPr>
        <w:t xml:space="preserve">  </w:t>
      </w:r>
    </w:p>
    <w:p w:rsidR="007D0504"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păstrarea legăturii cu toate compartiment</w:t>
      </w:r>
      <w:r w:rsidRPr="004C1700">
        <w:rPr>
          <w:rStyle w:val="l5def1"/>
          <w:rFonts w:asciiTheme="majorHAnsi" w:hAnsiTheme="majorHAnsi"/>
        </w:rPr>
        <w:t>ele de specialitate din cadrul Inspectoratului Ş</w:t>
      </w:r>
      <w:r w:rsidRPr="004C1700">
        <w:rPr>
          <w:rStyle w:val="l5def1"/>
          <w:rFonts w:asciiTheme="majorHAnsi" w:hAnsiTheme="majorHAnsi"/>
          <w:color w:val="auto"/>
        </w:rPr>
        <w:t>colar</w:t>
      </w:r>
      <w:r w:rsidRPr="004C1700">
        <w:rPr>
          <w:rStyle w:val="l5def1"/>
          <w:rFonts w:asciiTheme="majorHAnsi" w:hAnsiTheme="majorHAnsi"/>
        </w:rPr>
        <w:t xml:space="preserve"> Judeţean Gorj</w:t>
      </w:r>
      <w:r w:rsidRPr="004C1700">
        <w:rPr>
          <w:rStyle w:val="l5def1"/>
          <w:rFonts w:asciiTheme="majorHAnsi" w:hAnsiTheme="majorHAnsi"/>
          <w:color w:val="auto"/>
        </w:rPr>
        <w:t>, din cadrul autorităţilor administraţiei publice locale sau din cadrul altor instituţii şi autorităţi competente în soluţionarea problemelor specifice;</w:t>
      </w:r>
      <w:r w:rsidRPr="004C1700">
        <w:rPr>
          <w:rFonts w:asciiTheme="majorHAnsi" w:hAnsiTheme="majorHAnsi" w:cs="Arial"/>
        </w:rPr>
        <w:t xml:space="preserve">  </w:t>
      </w:r>
    </w:p>
    <w:p w:rsidR="00672912" w:rsidRPr="004C1700" w:rsidRDefault="007D0504" w:rsidP="0048297D">
      <w:pPr>
        <w:pStyle w:val="NoSpacing"/>
        <w:numPr>
          <w:ilvl w:val="0"/>
          <w:numId w:val="86"/>
        </w:numPr>
        <w:jc w:val="both"/>
        <w:rPr>
          <w:rFonts w:asciiTheme="majorHAnsi" w:hAnsiTheme="majorHAnsi" w:cs="Arial"/>
        </w:rPr>
      </w:pPr>
      <w:r w:rsidRPr="004C1700">
        <w:rPr>
          <w:rStyle w:val="l5def1"/>
          <w:rFonts w:asciiTheme="majorHAnsi" w:hAnsiTheme="majorHAnsi"/>
          <w:color w:val="auto"/>
        </w:rPr>
        <w:t>rezolvarea oricăror altor probleme care, potrivit actelor normative în vigoare, contractelor colective de</w:t>
      </w:r>
      <w:r w:rsidRPr="004C1700">
        <w:rPr>
          <w:rStyle w:val="l5def1"/>
          <w:rFonts w:asciiTheme="majorHAnsi" w:hAnsiTheme="majorHAnsi"/>
        </w:rPr>
        <w:t xml:space="preserve"> muncă aplicabile, hotărârilor C</w:t>
      </w:r>
      <w:r w:rsidRPr="004C1700">
        <w:rPr>
          <w:rStyle w:val="l5def1"/>
          <w:rFonts w:asciiTheme="majorHAnsi" w:hAnsiTheme="majorHAnsi"/>
          <w:color w:val="auto"/>
        </w:rPr>
        <w:t>onsili</w:t>
      </w:r>
      <w:r w:rsidRPr="004C1700">
        <w:rPr>
          <w:rStyle w:val="l5def1"/>
          <w:rFonts w:asciiTheme="majorHAnsi" w:hAnsiTheme="majorHAnsi"/>
        </w:rPr>
        <w:t>ului de A</w:t>
      </w:r>
      <w:r w:rsidRPr="004C1700">
        <w:rPr>
          <w:rStyle w:val="l5def1"/>
          <w:rFonts w:asciiTheme="majorHAnsi" w:hAnsiTheme="majorHAnsi"/>
          <w:color w:val="auto"/>
        </w:rPr>
        <w:t>dministraţie sau deciziilor directorului, sunt stabilite în sarcina sa.</w:t>
      </w:r>
      <w:r w:rsidRPr="004C1700">
        <w:rPr>
          <w:rFonts w:asciiTheme="majorHAnsi" w:hAnsiTheme="majorHAnsi" w:cs="Arial"/>
        </w:rPr>
        <w:t xml:space="preserve">  </w:t>
      </w:r>
    </w:p>
    <w:p w:rsidR="007D0504" w:rsidRPr="004C1700" w:rsidRDefault="00956E5C" w:rsidP="00672912">
      <w:pPr>
        <w:pStyle w:val="NoSpacing"/>
        <w:jc w:val="both"/>
        <w:rPr>
          <w:rFonts w:asciiTheme="majorHAnsi" w:hAnsiTheme="majorHAnsi" w:cs="Arial"/>
        </w:rPr>
      </w:pPr>
      <w:r>
        <w:rPr>
          <w:rFonts w:asciiTheme="majorHAnsi" w:hAnsiTheme="majorHAnsi"/>
          <w:b/>
        </w:rPr>
        <w:t>ART. 113</w:t>
      </w:r>
      <w:r w:rsidR="007D0504" w:rsidRPr="004C1700">
        <w:rPr>
          <w:rFonts w:asciiTheme="majorHAnsi" w:hAnsiTheme="majorHAnsi"/>
          <w:b/>
        </w:rPr>
        <w:t>.</w:t>
      </w:r>
      <w:r w:rsidR="007D0504" w:rsidRPr="004C1700">
        <w:rPr>
          <w:rFonts w:asciiTheme="majorHAnsi" w:hAnsiTheme="majorHAnsi"/>
        </w:rPr>
        <w:t xml:space="preserve"> </w:t>
      </w:r>
      <w:r w:rsidR="007D0504" w:rsidRPr="004C1700">
        <w:rPr>
          <w:rStyle w:val="l5def1"/>
          <w:rFonts w:asciiTheme="majorHAnsi" w:hAnsiTheme="majorHAnsi" w:cs="Times New Roman"/>
          <w:color w:val="auto"/>
        </w:rPr>
        <w:t>(1) Se interzice condiţionarea eliberării adeverinţelor şi a oricăror acte sau documente, de obţinerea de beneficii materiale.</w:t>
      </w:r>
      <w:r w:rsidR="007D0504" w:rsidRPr="004C1700">
        <w:rPr>
          <w:rFonts w:asciiTheme="majorHAnsi" w:hAnsiTheme="majorHAnsi"/>
        </w:rPr>
        <w:t xml:space="preserve">  </w:t>
      </w:r>
    </w:p>
    <w:p w:rsidR="007D0504" w:rsidRPr="004C1700" w:rsidRDefault="00F600CA" w:rsidP="00F600CA">
      <w:pPr>
        <w:pStyle w:val="NoSpacing"/>
        <w:rPr>
          <w:rFonts w:asciiTheme="majorHAnsi" w:hAnsiTheme="majorHAnsi"/>
        </w:rPr>
      </w:pPr>
      <w:r w:rsidRPr="004C1700">
        <w:rPr>
          <w:rFonts w:asciiTheme="majorHAnsi" w:hAnsiTheme="majorHAnsi"/>
        </w:rPr>
        <w:t xml:space="preserve">(2) Secretarul Grădiniţei cu Program Prelungit ,,MIHAI EMINESCU’’, Tg-Jiu, Gorj: </w:t>
      </w:r>
      <w:r w:rsidRPr="004C1700">
        <w:rPr>
          <w:rStyle w:val="l5def1"/>
          <w:rFonts w:asciiTheme="majorHAnsi" w:hAnsiTheme="majorHAnsi" w:cs="Times New Roman"/>
          <w:color w:val="auto"/>
        </w:rPr>
        <w:t xml:space="preserve"> </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Este subordonat directorului</w:t>
      </w:r>
      <w:r w:rsidRPr="004C1700">
        <w:rPr>
          <w:rFonts w:asciiTheme="majorHAnsi" w:hAnsiTheme="majorHAnsi" w:cs="TimesNewRoman"/>
          <w:snapToGrid w:val="0"/>
          <w:lang w:val="fr-FR"/>
        </w:rPr>
        <w:t xml:space="preserve"> unităţii de învăţământ</w:t>
      </w:r>
      <w:r w:rsidRPr="004C1700">
        <w:rPr>
          <w:rFonts w:asciiTheme="majorHAnsi" w:hAnsiTheme="majorHAnsi"/>
        </w:rPr>
        <w:t>.</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Asigură o bună comunicare cu toţi salariaţii unităţii de învăţământ.</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Manifestă atenţie faţă de toate persoanele cu care intră în contact şi transmite corect şi la timp util informaţiile.</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Are o atitudine politicoasă atât faţă de întregul personal al unităţii de învăţământ cât şi faţă de persoanele cu care vine în contact.</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R</w:t>
      </w:r>
      <w:r w:rsidRPr="004C1700">
        <w:rPr>
          <w:rFonts w:asciiTheme="majorHAnsi" w:hAnsiTheme="majorHAnsi"/>
          <w:lang w:val="ro-RO"/>
        </w:rPr>
        <w:t>ăspunde de păstrarea confidenţialităţii asupra informaţiilor despre unitatea de învăţământ şi despre datele personale ale salariaţilor  care îşi desfăşoară activitatea în grădiniţă.</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lang w:val="ro-RO"/>
        </w:rPr>
        <w:t>Răspunde de corectitudinea, rapiditatea şi promtitudinea cu care preia/transmite informaţii, mesaje celor interesaţi.</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lang w:val="ro-RO"/>
        </w:rPr>
        <w:t>Răspunde de promovarea imaginii unităţii de învăţământ, prin comportamentul adoptat şi prin activitatea desfăşurată.</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lang w:val="ro-RO"/>
        </w:rPr>
        <w:t>Urmăreşte în permanenţă dacă mesajele/corespondenţa au fost recepţionate/transmise şi au ajuns la destinaţie.</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lang w:val="ro-RO"/>
        </w:rPr>
        <w:t>Se preocupă în permanenţă de dezvoltarea şi îmbogăţirea competenţelor proprii.</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Asigură repartizarea informaţiilor dinspre management către toate compartimentele /salariaţii unităţii de învăţământ, precum şi invers.</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Asigură transmiterea informaţiilor primite din afara unităţii de învăţământ, precum şi a celor către exteriorul grădiniţei, persoanelor cărora li se adresează.</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Răspunde de tehnoredactarea diferitelor materiale şi redactarea corespondenţei zilnice.</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lastRenderedPageBreak/>
        <w:t>Manifestă atenţie faţă de toate persoanele cu care intră în contact şi transmite corect şi la timp util informaţiile.</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Are o atitudine politicoasă atât faţă de întreg</w:t>
      </w:r>
      <w:r w:rsidR="00672912" w:rsidRPr="004C1700">
        <w:rPr>
          <w:rFonts w:asciiTheme="majorHAnsi" w:hAnsiTheme="majorHAnsi"/>
        </w:rPr>
        <w:t>ul personal al</w:t>
      </w:r>
      <w:r w:rsidRPr="004C1700">
        <w:rPr>
          <w:rFonts w:asciiTheme="majorHAnsi" w:hAnsiTheme="majorHAnsi"/>
        </w:rPr>
        <w:t xml:space="preserve"> unităţii de învăţământ cât şi faţă de persoanele cu care vine în contact.</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Răspunde de păstrarea confidenţialităţii asupra informaţiilor despre unitatea de învăţământ şi despre datele personale ale salariaţilor  care îşi desfăşoară activitatea în grădiniţă.</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Răspunde de corectitudinea, rapiditatea şi promtitudinea cu care preia/transmite informaţii, mesaje celor interesaţi.</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Răspunde de promovarea imaginii unităţii de învăţământ, prin comportamentul adoptat şi prin activitatea desfăşurată.</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Urmăreşte în permanenţă dacă mesajele/corespondenţa au fost recepţionate/transmise şi au ajuns la destinaţie.</w:t>
      </w:r>
    </w:p>
    <w:p w:rsidR="00672912"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Se preocupă în permanenţă de dezvoltarea şi îmbogăţirea competenţelor proprii.</w:t>
      </w:r>
    </w:p>
    <w:p w:rsidR="00F600CA" w:rsidRPr="004C1700" w:rsidRDefault="00F600CA" w:rsidP="0048297D">
      <w:pPr>
        <w:pStyle w:val="NoSpacing"/>
        <w:numPr>
          <w:ilvl w:val="0"/>
          <w:numId w:val="87"/>
        </w:numPr>
        <w:jc w:val="both"/>
        <w:rPr>
          <w:rFonts w:asciiTheme="majorHAnsi" w:hAnsiTheme="majorHAnsi"/>
        </w:rPr>
      </w:pPr>
      <w:r w:rsidRPr="004C1700">
        <w:rPr>
          <w:rFonts w:asciiTheme="majorHAnsi" w:hAnsiTheme="majorHAnsi"/>
        </w:rPr>
        <w:t>Respectă toate sarcinile de serviciu din Fişa individuală a postul</w:t>
      </w:r>
      <w:r w:rsidR="00672912" w:rsidRPr="004C1700">
        <w:rPr>
          <w:rFonts w:asciiTheme="majorHAnsi" w:hAnsiTheme="majorHAnsi"/>
        </w:rPr>
        <w:t>u</w:t>
      </w:r>
      <w:r w:rsidRPr="004C1700">
        <w:rPr>
          <w:rFonts w:asciiTheme="majorHAnsi" w:hAnsiTheme="majorHAnsi"/>
        </w:rPr>
        <w:t xml:space="preserve">i </w:t>
      </w:r>
      <w:r w:rsidRPr="004C1700">
        <w:rPr>
          <w:rFonts w:asciiTheme="majorHAnsi" w:hAnsiTheme="majorHAnsi" w:cs="Cambria Math"/>
        </w:rPr>
        <w:t>ș</w:t>
      </w:r>
      <w:r w:rsidRPr="004C1700">
        <w:rPr>
          <w:rFonts w:asciiTheme="majorHAnsi" w:hAnsiTheme="majorHAnsi"/>
        </w:rPr>
        <w:t>i cele date de director.</w:t>
      </w:r>
    </w:p>
    <w:p w:rsidR="002B27F0" w:rsidRPr="004C1700" w:rsidRDefault="002B27F0" w:rsidP="00EE47A9">
      <w:pPr>
        <w:pStyle w:val="NoSpacing"/>
        <w:jc w:val="both"/>
        <w:rPr>
          <w:rFonts w:asciiTheme="majorHAnsi" w:hAnsiTheme="majorHAnsi"/>
          <w:b/>
        </w:rPr>
      </w:pPr>
      <w:r w:rsidRPr="004C1700">
        <w:rPr>
          <w:rFonts w:asciiTheme="majorHAnsi" w:hAnsiTheme="majorHAnsi"/>
          <w:b/>
        </w:rPr>
        <w:t>CAPITOLUL II</w:t>
      </w:r>
      <w:r w:rsidR="00EF6F14" w:rsidRPr="004C1700">
        <w:rPr>
          <w:rFonts w:asciiTheme="majorHAnsi" w:hAnsiTheme="majorHAnsi"/>
          <w:b/>
        </w:rPr>
        <w:t xml:space="preserve"> - </w:t>
      </w:r>
      <w:r w:rsidRPr="004C1700">
        <w:rPr>
          <w:rFonts w:asciiTheme="majorHAnsi" w:hAnsiTheme="majorHAnsi"/>
          <w:b/>
        </w:rPr>
        <w:t>COMPARTIMENTUL FINANCIAR</w:t>
      </w:r>
    </w:p>
    <w:p w:rsidR="00672912" w:rsidRPr="004C1700" w:rsidRDefault="00F96E23" w:rsidP="00EE47A9">
      <w:pPr>
        <w:pStyle w:val="NoSpacing"/>
        <w:jc w:val="both"/>
        <w:rPr>
          <w:rFonts w:asciiTheme="majorHAnsi" w:hAnsiTheme="majorHAnsi"/>
          <w:b/>
        </w:rPr>
      </w:pPr>
      <w:r w:rsidRPr="004C1700">
        <w:rPr>
          <w:rFonts w:asciiTheme="majorHAnsi" w:hAnsiTheme="majorHAnsi"/>
          <w:b/>
        </w:rPr>
        <w:t>SECŢIUNEA 1 – ORGANIZARE ŞI RESPONSABILITĂŢI</w:t>
      </w:r>
    </w:p>
    <w:p w:rsidR="00EE47A9" w:rsidRPr="004C1700" w:rsidRDefault="00A9684D" w:rsidP="00EE47A9">
      <w:pPr>
        <w:pStyle w:val="NoSpacing"/>
        <w:jc w:val="both"/>
        <w:rPr>
          <w:rFonts w:asciiTheme="majorHAnsi" w:hAnsiTheme="majorHAnsi" w:cs="Arial"/>
        </w:rPr>
      </w:pPr>
      <w:r w:rsidRPr="004C1700">
        <w:rPr>
          <w:rFonts w:asciiTheme="majorHAnsi" w:hAnsiTheme="majorHAnsi" w:cs="Arial"/>
          <w:b/>
          <w:bCs/>
        </w:rPr>
        <w:t>ART. 11</w:t>
      </w:r>
      <w:r w:rsidR="00956E5C">
        <w:rPr>
          <w:rFonts w:asciiTheme="majorHAnsi" w:hAnsiTheme="majorHAnsi" w:cs="Arial"/>
          <w:b/>
          <w:bCs/>
        </w:rPr>
        <w:t>4</w:t>
      </w:r>
      <w:r w:rsidR="00EE47A9" w:rsidRPr="004C1700">
        <w:rPr>
          <w:rFonts w:asciiTheme="majorHAnsi" w:hAnsiTheme="majorHAnsi" w:cs="Arial"/>
          <w:b/>
          <w:bCs/>
        </w:rPr>
        <w:t xml:space="preserve">. </w:t>
      </w:r>
      <w:r w:rsidR="00EE47A9" w:rsidRPr="004C1700">
        <w:rPr>
          <w:rStyle w:val="l5def1"/>
          <w:rFonts w:asciiTheme="majorHAnsi" w:hAnsiTheme="majorHAnsi"/>
          <w:bCs/>
          <w:color w:val="auto"/>
        </w:rPr>
        <w:t>(1)</w:t>
      </w:r>
      <w:r w:rsidR="00EE47A9" w:rsidRPr="004C1700">
        <w:rPr>
          <w:rStyle w:val="l5def1"/>
          <w:rFonts w:asciiTheme="majorHAnsi" w:hAnsiTheme="majorHAnsi"/>
          <w:color w:val="auto"/>
        </w:rPr>
        <w:t xml:space="preserve"> Compartimentul financiar reprezintă structura organizatorică din cadrul </w:t>
      </w:r>
      <w:r w:rsidR="00EE47A9" w:rsidRPr="004C1700">
        <w:rPr>
          <w:rFonts w:asciiTheme="majorHAnsi" w:hAnsiTheme="majorHAnsi" w:cs="TimesNewRoman"/>
          <w:snapToGrid w:val="0"/>
          <w:lang w:val="fr-FR"/>
        </w:rPr>
        <w:t>Grădiniţei cu Program Prelungit ,,MIHAI EMINESCU’’, Tg-Jiu, Gorj,</w:t>
      </w:r>
      <w:r w:rsidR="00EE47A9" w:rsidRPr="004C1700">
        <w:rPr>
          <w:rStyle w:val="l5def1"/>
          <w:rFonts w:asciiTheme="majorHAnsi" w:hAnsiTheme="majorHAnsi"/>
          <w:color w:val="auto"/>
        </w:rPr>
        <w:t xml:space="preserve"> în care sunt realizate: fundamentarea şi execuţia bugetului, ţinerea evidenţei contabile, întocmirea/transmiterea situaţiilor financiare asupra fondurilor şi patrimoniului unităţii, precum şi celelalte activităţi prevăzute de legislaţia în vigoare cu privire la finanţarea şi contabilitatea instituţiilor.  </w:t>
      </w:r>
    </w:p>
    <w:p w:rsidR="00EE47A9" w:rsidRPr="004C1700" w:rsidRDefault="00EE47A9" w:rsidP="00EE47A9">
      <w:pPr>
        <w:pStyle w:val="NoSpacing"/>
        <w:jc w:val="both"/>
        <w:rPr>
          <w:rFonts w:asciiTheme="majorHAnsi" w:hAnsiTheme="majorHAnsi" w:cs="Arial"/>
        </w:rPr>
      </w:pPr>
      <w:r w:rsidRPr="004C1700">
        <w:rPr>
          <w:rFonts w:asciiTheme="majorHAnsi" w:hAnsiTheme="majorHAnsi" w:cs="Arial"/>
          <w:bCs/>
        </w:rPr>
        <w:t>(2)</w:t>
      </w:r>
      <w:r w:rsidRPr="004C1700">
        <w:rPr>
          <w:rFonts w:asciiTheme="majorHAnsi" w:hAnsiTheme="majorHAnsi" w:cs="Arial"/>
        </w:rPr>
        <w:t xml:space="preserve"> </w:t>
      </w:r>
      <w:r w:rsidRPr="004C1700">
        <w:rPr>
          <w:rStyle w:val="l5def1"/>
          <w:rFonts w:asciiTheme="majorHAnsi" w:hAnsiTheme="majorHAnsi"/>
          <w:color w:val="auto"/>
        </w:rPr>
        <w:t xml:space="preserve">Din compartimentul </w:t>
      </w:r>
      <w:r w:rsidRPr="004C1700">
        <w:rPr>
          <w:rStyle w:val="l5def1"/>
          <w:rFonts w:asciiTheme="majorHAnsi" w:hAnsiTheme="majorHAnsi"/>
        </w:rPr>
        <w:t>,,</w:t>
      </w:r>
      <w:r w:rsidRPr="004C1700">
        <w:rPr>
          <w:rStyle w:val="l5def1"/>
          <w:rFonts w:asciiTheme="majorHAnsi" w:hAnsiTheme="majorHAnsi"/>
          <w:color w:val="auto"/>
        </w:rPr>
        <w:t>financiar</w:t>
      </w:r>
      <w:r w:rsidRPr="004C1700">
        <w:rPr>
          <w:rStyle w:val="l5def1"/>
          <w:rFonts w:asciiTheme="majorHAnsi" w:hAnsiTheme="majorHAnsi"/>
        </w:rPr>
        <w:t>’’</w:t>
      </w:r>
      <w:r w:rsidRPr="004C1700">
        <w:rPr>
          <w:rStyle w:val="l5def1"/>
          <w:rFonts w:asciiTheme="majorHAnsi" w:hAnsiTheme="majorHAnsi"/>
          <w:color w:val="auto"/>
        </w:rPr>
        <w:t xml:space="preserve"> </w:t>
      </w:r>
      <w:r w:rsidRPr="004C1700">
        <w:rPr>
          <w:rStyle w:val="l5def1"/>
          <w:rFonts w:asciiTheme="majorHAnsi" w:hAnsiTheme="majorHAnsi"/>
        </w:rPr>
        <w:t xml:space="preserve">al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color w:val="auto"/>
        </w:rPr>
        <w:t>fac</w:t>
      </w:r>
      <w:r w:rsidRPr="004C1700">
        <w:rPr>
          <w:rStyle w:val="l5def1"/>
          <w:rFonts w:asciiTheme="majorHAnsi" w:hAnsiTheme="majorHAnsi"/>
        </w:rPr>
        <w:t>e</w:t>
      </w:r>
      <w:r w:rsidRPr="004C1700">
        <w:rPr>
          <w:rStyle w:val="l5def1"/>
          <w:rFonts w:asciiTheme="majorHAnsi" w:hAnsiTheme="majorHAnsi"/>
          <w:color w:val="auto"/>
        </w:rPr>
        <w:t xml:space="preserve"> parte administrato</w:t>
      </w:r>
      <w:r w:rsidRPr="004C1700">
        <w:rPr>
          <w:rStyle w:val="l5def1"/>
          <w:rFonts w:asciiTheme="majorHAnsi" w:hAnsiTheme="majorHAnsi"/>
        </w:rPr>
        <w:t>rul financiar - ,,</w:t>
      </w:r>
      <w:r w:rsidRPr="004C1700">
        <w:rPr>
          <w:rStyle w:val="l5def1"/>
          <w:rFonts w:asciiTheme="majorHAnsi" w:hAnsiTheme="majorHAnsi"/>
          <w:color w:val="auto"/>
        </w:rPr>
        <w:t>contabil</w:t>
      </w:r>
      <w:r w:rsidRPr="004C1700">
        <w:rPr>
          <w:rStyle w:val="l5def1"/>
          <w:rFonts w:asciiTheme="majorHAnsi" w:hAnsiTheme="majorHAnsi"/>
        </w:rPr>
        <w:t>ul şef’’</w:t>
      </w:r>
      <w:r w:rsidRPr="004C1700">
        <w:rPr>
          <w:rStyle w:val="l5def1"/>
          <w:rFonts w:asciiTheme="majorHAnsi" w:hAnsiTheme="majorHAnsi"/>
          <w:color w:val="auto"/>
        </w:rPr>
        <w:t>.</w:t>
      </w:r>
      <w:r w:rsidRPr="004C1700">
        <w:rPr>
          <w:rFonts w:asciiTheme="majorHAnsi" w:hAnsiTheme="majorHAnsi" w:cs="Arial"/>
        </w:rPr>
        <w:t xml:space="preserve">  </w:t>
      </w:r>
    </w:p>
    <w:p w:rsidR="00EE47A9" w:rsidRPr="004C1700" w:rsidRDefault="00EE47A9" w:rsidP="00EE47A9">
      <w:pPr>
        <w:pStyle w:val="NoSpacing"/>
        <w:jc w:val="both"/>
        <w:rPr>
          <w:rFonts w:asciiTheme="majorHAnsi" w:hAnsiTheme="majorHAnsi" w:cs="Arial"/>
        </w:rPr>
      </w:pPr>
      <w:r w:rsidRPr="004C1700">
        <w:rPr>
          <w:rFonts w:asciiTheme="majorHAnsi" w:hAnsiTheme="majorHAnsi" w:cs="Arial"/>
          <w:bCs/>
        </w:rPr>
        <w:t>(3)</w:t>
      </w:r>
      <w:r w:rsidRPr="004C1700">
        <w:rPr>
          <w:rFonts w:asciiTheme="majorHAnsi" w:hAnsiTheme="majorHAnsi" w:cs="Arial"/>
        </w:rPr>
        <w:t xml:space="preserve"> </w:t>
      </w:r>
      <w:r w:rsidRPr="004C1700">
        <w:rPr>
          <w:rStyle w:val="l5def1"/>
          <w:rFonts w:asciiTheme="majorHAnsi" w:hAnsiTheme="majorHAnsi"/>
          <w:color w:val="auto"/>
        </w:rPr>
        <w:t xml:space="preserve">Compartimentul ,,financiar’’ </w:t>
      </w:r>
      <w:r w:rsidRPr="004C1700">
        <w:rPr>
          <w:rFonts w:asciiTheme="majorHAnsi" w:hAnsiTheme="majorHAnsi"/>
          <w:lang w:val="ro-RO"/>
        </w:rPr>
        <w:t xml:space="preserve">al </w:t>
      </w:r>
      <w:r w:rsidRPr="004C1700">
        <w:rPr>
          <w:rFonts w:asciiTheme="majorHAnsi" w:hAnsiTheme="majorHAnsi"/>
          <w:snapToGrid w:val="0"/>
          <w:lang w:val="fr-FR"/>
        </w:rPr>
        <w:t xml:space="preserve">Grădiniţei cu Program Prelungit ,,MIHAI EMINESCU’’, Tg-Jiu, Gorj, </w:t>
      </w:r>
      <w:r w:rsidRPr="004C1700">
        <w:rPr>
          <w:rStyle w:val="l5def1"/>
          <w:rFonts w:asciiTheme="majorHAnsi" w:hAnsiTheme="majorHAnsi"/>
          <w:color w:val="auto"/>
        </w:rPr>
        <w:t xml:space="preserve"> este subordonat directorului unităţii de învăţământ.</w:t>
      </w:r>
      <w:r w:rsidRPr="004C1700">
        <w:rPr>
          <w:rFonts w:asciiTheme="majorHAnsi" w:hAnsiTheme="majorHAnsi" w:cs="Arial"/>
        </w:rPr>
        <w:t xml:space="preserve">  </w:t>
      </w:r>
    </w:p>
    <w:p w:rsidR="00EE47A9" w:rsidRPr="004C1700" w:rsidRDefault="00EF6F14" w:rsidP="00EE47A9">
      <w:pPr>
        <w:pStyle w:val="NoSpacing"/>
        <w:jc w:val="both"/>
        <w:rPr>
          <w:rFonts w:asciiTheme="majorHAnsi" w:hAnsiTheme="majorHAnsi" w:cs="Arial"/>
        </w:rPr>
      </w:pPr>
      <w:r w:rsidRPr="004C1700">
        <w:rPr>
          <w:rFonts w:asciiTheme="majorHAnsi" w:hAnsiTheme="majorHAnsi" w:cs="Arial"/>
          <w:bCs/>
          <w:lang w:val="ro-RO"/>
        </w:rPr>
        <w:t>(4)</w:t>
      </w:r>
      <w:r w:rsidRPr="004C1700">
        <w:rPr>
          <w:rFonts w:asciiTheme="majorHAnsi" w:hAnsiTheme="majorHAnsi" w:cs="Arial"/>
          <w:b/>
          <w:bCs/>
          <w:lang w:val="ro-RO"/>
        </w:rPr>
        <w:t xml:space="preserve"> </w:t>
      </w:r>
      <w:r w:rsidR="00EE47A9" w:rsidRPr="004C1700">
        <w:rPr>
          <w:rStyle w:val="l5def1"/>
          <w:rFonts w:asciiTheme="majorHAnsi" w:hAnsiTheme="majorHAnsi"/>
          <w:color w:val="auto"/>
        </w:rPr>
        <w:t xml:space="preserve">Compartimentul </w:t>
      </w:r>
      <w:r w:rsidR="00EE47A9" w:rsidRPr="004C1700">
        <w:rPr>
          <w:rStyle w:val="l5def1"/>
          <w:rFonts w:asciiTheme="majorHAnsi" w:hAnsiTheme="majorHAnsi"/>
        </w:rPr>
        <w:t>,,</w:t>
      </w:r>
      <w:r w:rsidR="00EE47A9" w:rsidRPr="004C1700">
        <w:rPr>
          <w:rStyle w:val="l5def1"/>
          <w:rFonts w:asciiTheme="majorHAnsi" w:hAnsiTheme="majorHAnsi"/>
          <w:color w:val="auto"/>
        </w:rPr>
        <w:t>financiar</w:t>
      </w:r>
      <w:r w:rsidR="00EE47A9" w:rsidRPr="004C1700">
        <w:rPr>
          <w:rStyle w:val="l5def1"/>
          <w:rFonts w:asciiTheme="majorHAnsi" w:hAnsiTheme="majorHAnsi"/>
        </w:rPr>
        <w:t>’’</w:t>
      </w:r>
      <w:r w:rsidR="00EE47A9" w:rsidRPr="004C1700">
        <w:rPr>
          <w:rStyle w:val="l5def1"/>
          <w:rFonts w:asciiTheme="majorHAnsi" w:hAnsiTheme="majorHAnsi"/>
          <w:color w:val="auto"/>
        </w:rPr>
        <w:t xml:space="preserve"> are următoarele atribuţii şi responsabilităţi principale: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desfăşurarea activităţii financiar-contabil</w:t>
      </w:r>
      <w:r w:rsidRPr="004C1700">
        <w:rPr>
          <w:rStyle w:val="l5def1"/>
          <w:rFonts w:asciiTheme="majorHAnsi" w:hAnsiTheme="majorHAnsi"/>
        </w:rPr>
        <w:t>ă</w:t>
      </w:r>
      <w:r w:rsidRPr="004C1700">
        <w:rPr>
          <w:rStyle w:val="l5def1"/>
          <w:rFonts w:asciiTheme="majorHAnsi" w:hAnsiTheme="majorHAnsi"/>
          <w:color w:val="auto"/>
        </w:rPr>
        <w:t xml:space="preserve"> </w:t>
      </w:r>
      <w:r w:rsidRPr="004C1700">
        <w:rPr>
          <w:rFonts w:asciiTheme="majorHAnsi" w:hAnsiTheme="majorHAnsi"/>
        </w:rPr>
        <w:t>a</w:t>
      </w:r>
      <w:r w:rsidRPr="004C1700">
        <w:rPr>
          <w:rFonts w:asciiTheme="majorHAnsi" w:hAnsiTheme="majorHAnsi"/>
          <w:lang w:val="ro-RO"/>
        </w:rPr>
        <w:t xml:space="preserve"> </w:t>
      </w:r>
      <w:r w:rsidRPr="004C1700">
        <w:rPr>
          <w:rFonts w:asciiTheme="majorHAnsi" w:hAnsiTheme="majorHAnsi"/>
          <w:snapToGrid w:val="0"/>
          <w:lang w:val="fr-FR"/>
        </w:rPr>
        <w:t xml:space="preserve">Grădiniţei cu Program Prelungit ,,MIHAI EMINESCU’’,   Tg-Jiu, Gorj, </w:t>
      </w:r>
      <w:r w:rsidRPr="004C1700">
        <w:rPr>
          <w:rStyle w:val="l5def1"/>
          <w:rFonts w:asciiTheme="majorHAnsi" w:hAnsiTheme="majorHAnsi"/>
          <w:color w:val="auto"/>
        </w:rPr>
        <w:t xml:space="preserve"> unităţii şcolare, în conformitate cu dispoziţiile legale în vigoare;</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gestionarea, din punct de vedere financiar, a întregului patrimoniu al unităţii de învăţământ, în conformitate cu dispoziţiile lega</w:t>
      </w:r>
      <w:r w:rsidRPr="004C1700">
        <w:rPr>
          <w:rStyle w:val="l5def1"/>
          <w:rFonts w:asciiTheme="majorHAnsi" w:hAnsiTheme="majorHAnsi"/>
        </w:rPr>
        <w:t>le în vigoare şi cu hotărârile C</w:t>
      </w:r>
      <w:r w:rsidRPr="004C1700">
        <w:rPr>
          <w:rStyle w:val="l5def1"/>
          <w:rFonts w:asciiTheme="majorHAnsi" w:hAnsiTheme="majorHAnsi"/>
          <w:color w:val="auto"/>
        </w:rPr>
        <w:t>onsiliului d</w:t>
      </w:r>
      <w:r w:rsidRPr="004C1700">
        <w:rPr>
          <w:rStyle w:val="l5def1"/>
          <w:rFonts w:asciiTheme="majorHAnsi" w:hAnsiTheme="majorHAnsi"/>
        </w:rPr>
        <w:t>e A</w:t>
      </w:r>
      <w:r w:rsidRPr="004C1700">
        <w:rPr>
          <w:rStyle w:val="l5def1"/>
          <w:rFonts w:asciiTheme="majorHAnsi" w:hAnsiTheme="majorHAnsi"/>
          <w:color w:val="auto"/>
        </w:rPr>
        <w:t>dministraţie;</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rPr>
        <w:t>întocmirea P</w:t>
      </w:r>
      <w:r w:rsidRPr="004C1700">
        <w:rPr>
          <w:rStyle w:val="l5def1"/>
          <w:rFonts w:asciiTheme="majorHAnsi" w:hAnsiTheme="majorHAnsi"/>
          <w:color w:val="auto"/>
        </w:rPr>
        <w:t>roiectului de buget şi a raportului de execuţie bugetară, conform legislaţiei în vigoare şi contractelor colective de muncă aplicabile;</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rPr>
        <w:t>informarea periodică a Consiliului de Administraţie şi a C</w:t>
      </w:r>
      <w:r w:rsidRPr="004C1700">
        <w:rPr>
          <w:rStyle w:val="l5def1"/>
          <w:rFonts w:asciiTheme="majorHAnsi" w:hAnsiTheme="majorHAnsi"/>
          <w:color w:val="auto"/>
        </w:rPr>
        <w:t>onsiliului profesoral cu privire la execuţia bugetară;</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organizarea contabilităţii veniturilor şi cheltuielilor;</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consemnarea în documente justificative a oricărei operaţii care afectează patrimoniul unităţii de învăţământ şi înregistrarea în evidenţa contabilă a documentelor justificative, în conformitate cu prevederile legale în vigoare;</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efectuarea inventarierii generale a patrimoniului, în situaţiile prevăz</w:t>
      </w:r>
      <w:r w:rsidRPr="004C1700">
        <w:rPr>
          <w:rStyle w:val="l5def1"/>
          <w:rFonts w:asciiTheme="majorHAnsi" w:hAnsiTheme="majorHAnsi"/>
        </w:rPr>
        <w:t>ute de lege şi ori de câte ori Consiliul de A</w:t>
      </w:r>
      <w:r w:rsidRPr="004C1700">
        <w:rPr>
          <w:rStyle w:val="l5def1"/>
          <w:rFonts w:asciiTheme="majorHAnsi" w:hAnsiTheme="majorHAnsi"/>
          <w:color w:val="auto"/>
        </w:rPr>
        <w:t>dministraţie consideră necesar;</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întocmirea lucrărilor de închidere a exerciţiului financiar-contabil;</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îndeplinirea obligaţiilor patrimoniale ale unităţii de învăţământ faţă de bugetul de stat, bugetul asigurărilor sociale de stat, bugetul local şi faţă de terţi;</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implementarea procedurilor de contabilitate cu ajutorul programului informatic;</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avizarea, în condiţiile legii, a proiectelor de</w:t>
      </w:r>
      <w:r w:rsidRPr="004C1700">
        <w:rPr>
          <w:rStyle w:val="l5def1"/>
          <w:rFonts w:asciiTheme="majorHAnsi" w:hAnsiTheme="majorHAnsi"/>
        </w:rPr>
        <w:t xml:space="preserve"> contracte sau de hotărâri ale Consiliului de A</w:t>
      </w:r>
      <w:r w:rsidRPr="004C1700">
        <w:rPr>
          <w:rStyle w:val="l5def1"/>
          <w:rFonts w:asciiTheme="majorHAnsi" w:hAnsiTheme="majorHAnsi"/>
          <w:color w:val="auto"/>
        </w:rPr>
        <w:t>dministraţie, respectiv de decizii ale directorului, prin care se angajează fondurile sau patrimoniul unităţii;</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asigurarea şi gestionarea documentelor şi a instrumentelor financiare cu regim special;</w:t>
      </w:r>
      <w:r w:rsidRPr="004C1700">
        <w:rPr>
          <w:rFonts w:asciiTheme="majorHAnsi" w:hAnsiTheme="majorHAnsi" w:cs="Arial"/>
        </w:rPr>
        <w:t xml:space="preserve">  </w:t>
      </w:r>
    </w:p>
    <w:p w:rsidR="00EE47A9"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întocmirea, cu respectarea normelor legale în vigoare, a documentelor privind angajarea, lichidarea, ordonanţarea şi plata cheltuielilor bugetare, realizând operaţiunile prevăzute de normele legale în materie;</w:t>
      </w:r>
      <w:r w:rsidRPr="004C1700">
        <w:rPr>
          <w:rFonts w:asciiTheme="majorHAnsi" w:hAnsiTheme="majorHAnsi" w:cs="Arial"/>
        </w:rPr>
        <w:t xml:space="preserve">  </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întocmirea  planurilor de venituri şi cheltuieli bugetare şi extrabugetare, în termenele şi condiţiile prevăzute de lege</w:t>
      </w:r>
      <w:r w:rsidRPr="004C1700">
        <w:rPr>
          <w:rFonts w:asciiTheme="majorHAnsi" w:hAnsiTheme="majorHAnsi"/>
          <w:lang w:val="en-US"/>
        </w:rPr>
        <w:t>;</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întocmirea  actelor justificative şi documentele contabile, cu respectarea formularelor şi regulilor de alcătuire şi completare în vigoare;</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încadrarea strictă în creditele aprobate pe toate coordonatele clasificaţiei bugetare;</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lastRenderedPageBreak/>
        <w:t>organizarea circuitul documentelor contabile şi înregistrarea lor, în mod cronologic şi sistematic în evidenţa contabilă;</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organizarea şi exercitarea vizei de control financiar preventiv, în conformitate cu</w:t>
      </w:r>
      <w:r w:rsidRPr="004C1700">
        <w:rPr>
          <w:rFonts w:asciiTheme="majorHAnsi" w:hAnsiTheme="majorHAnsi"/>
        </w:rPr>
        <w:softHyphen/>
        <w:t xml:space="preserve"> dispoziţiile în vigoare;</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efectuarea, organizarea şi conducerea operaţiunilor contabile pentru grădini</w:t>
      </w:r>
      <w:r w:rsidRPr="004C1700">
        <w:rPr>
          <w:rFonts w:ascii="Cambria Math" w:hAnsi="Cambria Math" w:cs="Cambria Math"/>
        </w:rPr>
        <w:t>ț</w:t>
      </w:r>
      <w:r w:rsidRPr="004C1700">
        <w:rPr>
          <w:rFonts w:asciiTheme="majorHAnsi" w:hAnsiTheme="majorHAnsi"/>
        </w:rPr>
        <w:t>ă, cantină,  sintetic şi analitic şi luarea de măsuri ca evidenţa să fie la zi;</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aplicarea şi respectarea tuturor dispoziţiilor legale privind salarizarea şi drepturile personalului didactic, didactic auxiliar şi nedidactic;</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verificarea şi definitivarea statelor de salarii cu sume de reţinut şi contravaloarea meselor servite de copii;</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întocmirea  lunară a bilanţurilor de verificare pe rulaje şi solduri;</w:t>
      </w:r>
    </w:p>
    <w:p w:rsidR="00EF6F14" w:rsidRPr="004C1700" w:rsidRDefault="00EF6F14" w:rsidP="0048297D">
      <w:pPr>
        <w:pStyle w:val="NoSpacing"/>
        <w:numPr>
          <w:ilvl w:val="0"/>
          <w:numId w:val="88"/>
        </w:numPr>
        <w:jc w:val="both"/>
        <w:rPr>
          <w:rFonts w:asciiTheme="majorHAnsi" w:hAnsiTheme="majorHAnsi"/>
        </w:rPr>
      </w:pPr>
      <w:r w:rsidRPr="004C1700">
        <w:rPr>
          <w:rFonts w:asciiTheme="majorHAnsi" w:hAnsiTheme="majorHAnsi"/>
        </w:rPr>
        <w:t>întocmirea balanţei analitice trimestrială pentru obiectele de inventar, lunar pentru alimente şi materiale de curăţenie şi anual pentru mijloace fixe;</w:t>
      </w:r>
    </w:p>
    <w:p w:rsidR="002E6078" w:rsidRPr="004C1700" w:rsidRDefault="00EE47A9" w:rsidP="0048297D">
      <w:pPr>
        <w:pStyle w:val="NoSpacing"/>
        <w:numPr>
          <w:ilvl w:val="0"/>
          <w:numId w:val="88"/>
        </w:numPr>
        <w:jc w:val="both"/>
        <w:rPr>
          <w:rFonts w:asciiTheme="majorHAnsi" w:hAnsiTheme="majorHAnsi" w:cs="Arial"/>
        </w:rPr>
      </w:pPr>
      <w:r w:rsidRPr="004C1700">
        <w:rPr>
          <w:rStyle w:val="l5def1"/>
          <w:rFonts w:asciiTheme="majorHAnsi" w:hAnsiTheme="majorHAnsi"/>
          <w:color w:val="auto"/>
        </w:rPr>
        <w:t>exercitarea oricăror atribuţii şi responsabilităţi, prevăzute de legislaţia în vigoare, de contractele colective de muncă aplicabile sau stabilite de către director sau d</w:t>
      </w:r>
      <w:r w:rsidRPr="004C1700">
        <w:rPr>
          <w:rStyle w:val="l5def1"/>
          <w:rFonts w:asciiTheme="majorHAnsi" w:hAnsiTheme="majorHAnsi"/>
        </w:rPr>
        <w:t>e către Consiliul de A</w:t>
      </w:r>
      <w:r w:rsidRPr="004C1700">
        <w:rPr>
          <w:rStyle w:val="l5def1"/>
          <w:rFonts w:asciiTheme="majorHAnsi" w:hAnsiTheme="majorHAnsi"/>
          <w:color w:val="auto"/>
        </w:rPr>
        <w:t>dministraţie.</w:t>
      </w:r>
      <w:r w:rsidRPr="004C1700">
        <w:rPr>
          <w:rFonts w:asciiTheme="majorHAnsi" w:hAnsiTheme="majorHAnsi" w:cs="Arial"/>
        </w:rPr>
        <w:t xml:space="preserve">  </w:t>
      </w:r>
    </w:p>
    <w:p w:rsidR="00672912" w:rsidRPr="004C1700" w:rsidRDefault="00EF6F14" w:rsidP="002E6078">
      <w:pPr>
        <w:pStyle w:val="NoSpacing"/>
        <w:jc w:val="both"/>
        <w:rPr>
          <w:rFonts w:asciiTheme="majorHAnsi" w:hAnsiTheme="majorHAnsi" w:cs="Arial"/>
        </w:rPr>
      </w:pPr>
      <w:r w:rsidRPr="004C1700">
        <w:rPr>
          <w:rFonts w:asciiTheme="majorHAnsi" w:hAnsiTheme="majorHAnsi"/>
          <w:b/>
        </w:rPr>
        <w:t>SECŢIUNEA 2 – MANAGEMENT FINANCIAR</w:t>
      </w:r>
    </w:p>
    <w:p w:rsidR="00EF6F14" w:rsidRPr="004C1700" w:rsidRDefault="00956E5C" w:rsidP="00EF6F14">
      <w:pPr>
        <w:pStyle w:val="NoSpacing"/>
        <w:jc w:val="both"/>
        <w:rPr>
          <w:rFonts w:asciiTheme="majorHAnsi" w:hAnsiTheme="majorHAnsi"/>
        </w:rPr>
      </w:pPr>
      <w:r>
        <w:rPr>
          <w:rFonts w:asciiTheme="majorHAnsi" w:hAnsiTheme="majorHAnsi"/>
          <w:b/>
        </w:rPr>
        <w:t>ART. 115</w:t>
      </w:r>
      <w:r w:rsidR="00EF6F14" w:rsidRPr="004C1700">
        <w:rPr>
          <w:rFonts w:asciiTheme="majorHAnsi" w:hAnsiTheme="majorHAnsi"/>
          <w:b/>
        </w:rPr>
        <w:t>.</w:t>
      </w:r>
      <w:r w:rsidR="00EF6F14" w:rsidRPr="004C1700">
        <w:rPr>
          <w:rFonts w:asciiTheme="majorHAnsi" w:hAnsiTheme="majorHAnsi"/>
        </w:rPr>
        <w:t xml:space="preserve"> </w:t>
      </w:r>
      <w:r w:rsidR="00EF6F14" w:rsidRPr="004C1700">
        <w:rPr>
          <w:rFonts w:asciiTheme="majorHAnsi" w:hAnsiTheme="majorHAnsi" w:cs="Arial"/>
          <w:b/>
          <w:bCs/>
        </w:rPr>
        <w:t xml:space="preserve"> </w:t>
      </w:r>
      <w:r w:rsidR="00EF6F14" w:rsidRPr="004C1700">
        <w:rPr>
          <w:rStyle w:val="l5def1"/>
          <w:rFonts w:asciiTheme="majorHAnsi" w:hAnsiTheme="majorHAnsi"/>
          <w:bCs/>
          <w:color w:val="auto"/>
        </w:rPr>
        <w:t>(1)</w:t>
      </w:r>
      <w:r w:rsidR="00EF6F14" w:rsidRPr="004C1700">
        <w:rPr>
          <w:rStyle w:val="l5def1"/>
          <w:rFonts w:asciiTheme="majorHAnsi" w:hAnsiTheme="majorHAnsi"/>
          <w:color w:val="auto"/>
        </w:rPr>
        <w:t xml:space="preserve"> Întreaga activitate financiară a </w:t>
      </w:r>
      <w:r w:rsidR="00EF6F14" w:rsidRPr="004C1700">
        <w:rPr>
          <w:rFonts w:asciiTheme="majorHAnsi" w:hAnsiTheme="majorHAnsi" w:cs="TimesNewRoman"/>
          <w:snapToGrid w:val="0"/>
          <w:lang w:val="fr-FR"/>
        </w:rPr>
        <w:t xml:space="preserve">Grădiniţei cu Program Prelungit ,,MIHAI EMINESCU’’, Tg-Jiu, Gorj, </w:t>
      </w:r>
      <w:r w:rsidR="00EF6F14" w:rsidRPr="004C1700">
        <w:rPr>
          <w:rStyle w:val="l5def1"/>
          <w:rFonts w:asciiTheme="majorHAnsi" w:hAnsiTheme="majorHAnsi"/>
          <w:color w:val="auto"/>
        </w:rPr>
        <w:t>se organizează şi se desfăşoară cu respectarea legislaţiei în vigoare</w:t>
      </w:r>
      <w:r w:rsidR="00EF6F14" w:rsidRPr="004C1700">
        <w:rPr>
          <w:rStyle w:val="l5def1"/>
          <w:rFonts w:asciiTheme="majorHAnsi" w:hAnsiTheme="majorHAnsi"/>
        </w:rPr>
        <w:t>.</w:t>
      </w:r>
      <w:r w:rsidR="00EF6F14" w:rsidRPr="004C1700">
        <w:rPr>
          <w:rStyle w:val="l5def1"/>
          <w:rFonts w:asciiTheme="majorHAnsi" w:hAnsiTheme="majorHAnsi"/>
          <w:color w:val="auto"/>
        </w:rPr>
        <w:t xml:space="preserve">  </w:t>
      </w:r>
    </w:p>
    <w:p w:rsidR="00EF6F14" w:rsidRPr="004C1700" w:rsidRDefault="00EF6F14" w:rsidP="00EF6F14">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Activitatea financiară a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color w:val="auto"/>
        </w:rPr>
        <w:t>se desfăşoară pe baza bugetelor proprii care cuprind, la partea de venituri, fondurile provenite din cele trei forme de finanţare - de bază, complementară şi suplimentară, din venituri proprii sau din alte surse, iar la partea de cheltuieli, sumele alocate pentru fiecare capitol şi subcapitol al clasificaţiei bugetare.</w:t>
      </w:r>
      <w:r w:rsidRPr="004C1700">
        <w:rPr>
          <w:rFonts w:asciiTheme="majorHAnsi" w:hAnsiTheme="majorHAnsi"/>
        </w:rPr>
        <w:t xml:space="preserve">  </w:t>
      </w:r>
    </w:p>
    <w:p w:rsidR="00EF6F14" w:rsidRPr="004C1700" w:rsidRDefault="00956E5C" w:rsidP="00EF6F14">
      <w:pPr>
        <w:pStyle w:val="NoSpacing"/>
        <w:jc w:val="both"/>
        <w:rPr>
          <w:rFonts w:asciiTheme="majorHAnsi" w:hAnsiTheme="majorHAnsi"/>
        </w:rPr>
      </w:pPr>
      <w:r>
        <w:rPr>
          <w:rFonts w:asciiTheme="majorHAnsi" w:hAnsiTheme="majorHAnsi"/>
          <w:b/>
          <w:bCs/>
        </w:rPr>
        <w:t>ART. 116</w:t>
      </w:r>
      <w:r w:rsidR="00EF6F14" w:rsidRPr="004C1700">
        <w:rPr>
          <w:rFonts w:asciiTheme="majorHAnsi" w:hAnsiTheme="majorHAnsi"/>
          <w:b/>
          <w:bCs/>
        </w:rPr>
        <w:t xml:space="preserve">. </w:t>
      </w:r>
      <w:r w:rsidR="00EF6F14" w:rsidRPr="004C1700">
        <w:rPr>
          <w:rStyle w:val="l5def1"/>
          <w:rFonts w:asciiTheme="majorHAnsi" w:hAnsiTheme="majorHAnsi"/>
          <w:color w:val="auto"/>
        </w:rPr>
        <w:t>Pe baza bugetelor aprobate de către aut</w:t>
      </w:r>
      <w:r w:rsidR="00EF6F14" w:rsidRPr="004C1700">
        <w:rPr>
          <w:rStyle w:val="l5def1"/>
          <w:rFonts w:asciiTheme="majorHAnsi" w:hAnsiTheme="majorHAnsi"/>
        </w:rPr>
        <w:t>orităţile competente, directorul şi Consiliul de Administraţie al unităţii</w:t>
      </w:r>
      <w:r w:rsidR="00EF6F14" w:rsidRPr="004C1700">
        <w:rPr>
          <w:rStyle w:val="l5def1"/>
          <w:rFonts w:asciiTheme="majorHAnsi" w:hAnsiTheme="majorHAnsi"/>
          <w:color w:val="auto"/>
        </w:rPr>
        <w:t xml:space="preserve"> de învăţământ actualizează şi definitivează programele anuale de achiziţii publice, stabilind şi celelalte măsuri ce se impun pentru asigurarea încadrării tuturor categoriilor de cheltuieli în limitele fondurilor alocate.  </w:t>
      </w:r>
    </w:p>
    <w:p w:rsidR="00EF6F14" w:rsidRPr="004C1700" w:rsidRDefault="00956E5C" w:rsidP="00EF6F14">
      <w:pPr>
        <w:pStyle w:val="NoSpacing"/>
        <w:jc w:val="both"/>
        <w:rPr>
          <w:rFonts w:asciiTheme="majorHAnsi" w:hAnsiTheme="majorHAnsi"/>
        </w:rPr>
      </w:pPr>
      <w:r>
        <w:rPr>
          <w:rFonts w:asciiTheme="majorHAnsi" w:hAnsiTheme="majorHAnsi"/>
          <w:b/>
          <w:bCs/>
        </w:rPr>
        <w:t>ART.  117</w:t>
      </w:r>
      <w:r w:rsidR="00EF6F14" w:rsidRPr="004C1700">
        <w:rPr>
          <w:rFonts w:asciiTheme="majorHAnsi" w:hAnsiTheme="majorHAnsi"/>
          <w:b/>
          <w:bCs/>
        </w:rPr>
        <w:t xml:space="preserve">.  </w:t>
      </w:r>
      <w:r w:rsidR="00EF6F14" w:rsidRPr="004C1700">
        <w:rPr>
          <w:rStyle w:val="l5def1"/>
          <w:rFonts w:asciiTheme="majorHAnsi" w:hAnsiTheme="majorHAnsi"/>
          <w:color w:val="auto"/>
        </w:rPr>
        <w:t>Este interzisă angajarea de cheltuieli, dacă nu este asigurată sursa de finanţare</w:t>
      </w:r>
      <w:r w:rsidR="00EF6F14" w:rsidRPr="004C1700">
        <w:rPr>
          <w:rStyle w:val="l5def1"/>
          <w:rFonts w:asciiTheme="majorHAnsi" w:hAnsiTheme="majorHAnsi"/>
        </w:rPr>
        <w:t>.</w:t>
      </w:r>
      <w:r w:rsidR="00EF6F14" w:rsidRPr="004C1700">
        <w:rPr>
          <w:rStyle w:val="l5def1"/>
          <w:rFonts w:asciiTheme="majorHAnsi" w:hAnsiTheme="majorHAnsi"/>
          <w:color w:val="auto"/>
        </w:rPr>
        <w:t> </w:t>
      </w:r>
    </w:p>
    <w:p w:rsidR="007E5BDB" w:rsidRPr="004C1700" w:rsidRDefault="002E6078" w:rsidP="00EF6F14">
      <w:pPr>
        <w:pStyle w:val="NoSpacing"/>
        <w:jc w:val="both"/>
        <w:rPr>
          <w:rFonts w:asciiTheme="majorHAnsi" w:hAnsiTheme="majorHAnsi"/>
          <w:b/>
        </w:rPr>
      </w:pPr>
      <w:r w:rsidRPr="004C1700">
        <w:rPr>
          <w:rFonts w:asciiTheme="majorHAnsi" w:hAnsiTheme="majorHAnsi"/>
          <w:b/>
        </w:rPr>
        <w:t>CAPITOLUL III – COMPARTIMENTUL ADMINISTRATIV</w:t>
      </w:r>
    </w:p>
    <w:p w:rsidR="002E6078" w:rsidRPr="004C1700" w:rsidRDefault="002E6078" w:rsidP="00EF6F14">
      <w:pPr>
        <w:pStyle w:val="NoSpacing"/>
        <w:jc w:val="both"/>
        <w:rPr>
          <w:rFonts w:asciiTheme="majorHAnsi" w:hAnsiTheme="majorHAnsi"/>
          <w:b/>
        </w:rPr>
      </w:pPr>
      <w:r w:rsidRPr="004C1700">
        <w:rPr>
          <w:rFonts w:asciiTheme="majorHAnsi" w:hAnsiTheme="majorHAnsi"/>
          <w:b/>
        </w:rPr>
        <w:t>SECŢIUNEA 1 – ORGANIZARE ŞI RESPONSABILITĂŢI</w:t>
      </w:r>
    </w:p>
    <w:p w:rsidR="009C46BF" w:rsidRPr="004C1700" w:rsidRDefault="009C46BF" w:rsidP="009C46BF">
      <w:pPr>
        <w:pStyle w:val="NoSpacing"/>
        <w:jc w:val="both"/>
        <w:rPr>
          <w:rFonts w:asciiTheme="majorHAnsi" w:hAnsiTheme="majorHAnsi"/>
        </w:rPr>
      </w:pPr>
      <w:r w:rsidRPr="004C1700">
        <w:rPr>
          <w:rFonts w:asciiTheme="majorHAnsi" w:hAnsiTheme="majorHAnsi"/>
        </w:rPr>
        <w:t> </w:t>
      </w:r>
      <w:r w:rsidR="00956E5C">
        <w:rPr>
          <w:rFonts w:asciiTheme="majorHAnsi" w:hAnsiTheme="majorHAnsi"/>
          <w:b/>
          <w:bCs/>
        </w:rPr>
        <w:t>ART. 118</w:t>
      </w:r>
      <w:r w:rsidRPr="004C1700">
        <w:rPr>
          <w:rFonts w:asciiTheme="majorHAnsi" w:hAnsiTheme="majorHAnsi"/>
          <w:b/>
          <w:bCs/>
        </w:rPr>
        <w:t xml:space="preserve">. </w:t>
      </w:r>
      <w:r w:rsidRPr="004C1700">
        <w:rPr>
          <w:rStyle w:val="l5def1"/>
          <w:rFonts w:asciiTheme="majorHAnsi" w:hAnsiTheme="majorHAnsi"/>
          <w:bCs/>
          <w:color w:val="auto"/>
        </w:rPr>
        <w:t>(1)</w:t>
      </w:r>
      <w:r w:rsidRPr="004C1700">
        <w:rPr>
          <w:rStyle w:val="l5def1"/>
          <w:rFonts w:asciiTheme="majorHAnsi" w:hAnsiTheme="majorHAnsi"/>
          <w:color w:val="auto"/>
        </w:rPr>
        <w:t xml:space="preserve"> Compartimentul administrativ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color w:val="auto"/>
        </w:rPr>
        <w:t xml:space="preserve">este coordonat de administratorul de patrimoniu şi este alcătuit din personalul nedidactic al unităţii de învăţământ.  </w:t>
      </w:r>
    </w:p>
    <w:p w:rsidR="009C46BF" w:rsidRPr="004C1700" w:rsidRDefault="009C46BF" w:rsidP="009C46BF">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Compartimentul administrativ este subordonat directorului </w:t>
      </w:r>
      <w:r w:rsidRPr="004C1700">
        <w:rPr>
          <w:rFonts w:asciiTheme="majorHAnsi" w:hAnsiTheme="majorHAnsi" w:cs="TimesNewRoman"/>
          <w:snapToGrid w:val="0"/>
          <w:lang w:val="fr-FR"/>
        </w:rPr>
        <w:t>Grădiniţei cu Program Prelungit ,,MIHAI EMINESCU’’, Tg-Jiu, Gorj</w:t>
      </w:r>
      <w:r w:rsidRPr="004C1700">
        <w:rPr>
          <w:rStyle w:val="l5def1"/>
          <w:rFonts w:asciiTheme="majorHAnsi" w:hAnsiTheme="majorHAnsi"/>
          <w:color w:val="auto"/>
        </w:rPr>
        <w:t>.</w:t>
      </w:r>
      <w:r w:rsidRPr="004C1700">
        <w:rPr>
          <w:rFonts w:asciiTheme="majorHAnsi" w:hAnsiTheme="majorHAnsi"/>
        </w:rPr>
        <w:t xml:space="preserve">  </w:t>
      </w:r>
    </w:p>
    <w:p w:rsidR="009C46BF" w:rsidRPr="004C1700" w:rsidRDefault="00956E5C" w:rsidP="009C46BF">
      <w:pPr>
        <w:pStyle w:val="NoSpacing"/>
        <w:jc w:val="both"/>
        <w:rPr>
          <w:rFonts w:asciiTheme="majorHAnsi" w:hAnsiTheme="majorHAnsi"/>
        </w:rPr>
      </w:pPr>
      <w:r>
        <w:rPr>
          <w:rFonts w:asciiTheme="majorHAnsi" w:hAnsiTheme="majorHAnsi"/>
          <w:b/>
          <w:bCs/>
        </w:rPr>
        <w:t>ART. 119</w:t>
      </w:r>
      <w:r w:rsidR="009C46BF" w:rsidRPr="004C1700">
        <w:rPr>
          <w:rFonts w:asciiTheme="majorHAnsi" w:hAnsiTheme="majorHAnsi"/>
          <w:b/>
          <w:bCs/>
        </w:rPr>
        <w:t>.</w:t>
      </w:r>
      <w:r w:rsidR="00E340D6" w:rsidRPr="004C1700">
        <w:rPr>
          <w:rFonts w:asciiTheme="majorHAnsi" w:hAnsiTheme="majorHAnsi"/>
          <w:bCs/>
        </w:rPr>
        <w:t xml:space="preserve"> </w:t>
      </w:r>
      <w:r w:rsidR="009C46BF" w:rsidRPr="004C1700">
        <w:rPr>
          <w:rStyle w:val="l5def1"/>
          <w:rFonts w:asciiTheme="majorHAnsi" w:hAnsiTheme="majorHAnsi"/>
          <w:color w:val="auto"/>
        </w:rPr>
        <w:t xml:space="preserve">Compartimentul administrativ </w:t>
      </w:r>
      <w:r w:rsidR="009C46BF" w:rsidRPr="004C1700">
        <w:rPr>
          <w:rStyle w:val="l5def1"/>
          <w:rFonts w:asciiTheme="majorHAnsi" w:hAnsiTheme="majorHAnsi"/>
        </w:rPr>
        <w:t xml:space="preserve">al </w:t>
      </w:r>
      <w:r w:rsidR="009C46BF" w:rsidRPr="004C1700">
        <w:rPr>
          <w:rFonts w:asciiTheme="majorHAnsi" w:hAnsiTheme="majorHAnsi" w:cs="TimesNewRoman"/>
          <w:snapToGrid w:val="0"/>
          <w:lang w:val="fr-FR"/>
        </w:rPr>
        <w:t xml:space="preserve">Grădiniţei cu Program Prelungit ,,MIHAI EMINESCU’’, Tg-Jiu, Gorj, </w:t>
      </w:r>
      <w:r w:rsidR="009C46BF" w:rsidRPr="004C1700">
        <w:rPr>
          <w:rStyle w:val="l5def1"/>
          <w:rFonts w:asciiTheme="majorHAnsi" w:hAnsiTheme="majorHAnsi"/>
          <w:color w:val="auto"/>
        </w:rPr>
        <w:t xml:space="preserve">are următoarele atribuţii şi responsabilităţi principale:  </w:t>
      </w:r>
    </w:p>
    <w:p w:rsidR="009C46BF" w:rsidRPr="004C1700" w:rsidRDefault="009C46BF" w:rsidP="0048297D">
      <w:pPr>
        <w:pStyle w:val="NoSpacing"/>
        <w:numPr>
          <w:ilvl w:val="1"/>
          <w:numId w:val="89"/>
        </w:numPr>
        <w:jc w:val="both"/>
        <w:rPr>
          <w:rFonts w:asciiTheme="majorHAnsi" w:hAnsiTheme="majorHAnsi"/>
        </w:rPr>
      </w:pPr>
      <w:r w:rsidRPr="004C1700">
        <w:rPr>
          <w:rFonts w:asciiTheme="majorHAnsi" w:hAnsiTheme="majorHAnsi"/>
        </w:rPr>
        <w:t>gestionarea şi întreţinerea bazei materiale a unităţii de învăţământ</w:t>
      </w:r>
      <w:r w:rsidRPr="004C1700">
        <w:rPr>
          <w:rFonts w:asciiTheme="majorHAnsi" w:hAnsiTheme="majorHAnsi"/>
          <w:lang w:val="en-US"/>
        </w:rPr>
        <w:t>;</w:t>
      </w:r>
    </w:p>
    <w:p w:rsidR="009C46BF" w:rsidRPr="004C1700" w:rsidRDefault="009C46BF" w:rsidP="0048297D">
      <w:pPr>
        <w:pStyle w:val="NoSpacing"/>
        <w:numPr>
          <w:ilvl w:val="1"/>
          <w:numId w:val="89"/>
        </w:numPr>
        <w:jc w:val="both"/>
        <w:rPr>
          <w:rFonts w:asciiTheme="majorHAnsi" w:hAnsiTheme="majorHAnsi"/>
        </w:rPr>
      </w:pPr>
      <w:r w:rsidRPr="004C1700">
        <w:rPr>
          <w:rFonts w:asciiTheme="majorHAnsi" w:hAnsiTheme="majorHAnsi"/>
        </w:rPr>
        <w:t>coordonarea activitatăţii personalului administrativ, a personalului de curăţenie şi întreţinere, a personalului din cantină şi spălătorie</w:t>
      </w:r>
      <w:r w:rsidR="00E340D6" w:rsidRPr="004C1700">
        <w:rPr>
          <w:rFonts w:asciiTheme="majorHAnsi" w:hAnsiTheme="majorHAnsi"/>
        </w:rPr>
        <w:t>;</w:t>
      </w:r>
    </w:p>
    <w:p w:rsidR="00E340D6" w:rsidRPr="004C1700" w:rsidRDefault="00E340D6" w:rsidP="0048297D">
      <w:pPr>
        <w:pStyle w:val="NoSpacing"/>
        <w:numPr>
          <w:ilvl w:val="1"/>
          <w:numId w:val="89"/>
        </w:numPr>
        <w:jc w:val="both"/>
        <w:rPr>
          <w:rFonts w:asciiTheme="majorHAnsi" w:hAnsiTheme="majorHAnsi"/>
        </w:rPr>
      </w:pPr>
      <w:r w:rsidRPr="004C1700">
        <w:rPr>
          <w:rFonts w:asciiTheme="majorHAnsi" w:hAnsiTheme="majorHAnsi"/>
        </w:rPr>
        <w:t>stabilirea sectoarele de lucru ale personalului de îngrijire, cu aprobarea directorului unităţii de învăţământ;</w:t>
      </w:r>
    </w:p>
    <w:p w:rsidR="009C46BF" w:rsidRPr="004C1700" w:rsidRDefault="009C46BF" w:rsidP="0048297D">
      <w:pPr>
        <w:pStyle w:val="NoSpacing"/>
        <w:numPr>
          <w:ilvl w:val="1"/>
          <w:numId w:val="89"/>
        </w:numPr>
        <w:jc w:val="both"/>
        <w:rPr>
          <w:rFonts w:asciiTheme="majorHAnsi" w:hAnsiTheme="majorHAnsi"/>
        </w:rPr>
      </w:pPr>
      <w:r w:rsidRPr="004C1700">
        <w:rPr>
          <w:rFonts w:asciiTheme="majorHAnsi" w:hAnsiTheme="majorHAnsi"/>
        </w:rPr>
        <w:t>respectarea programului de lucru şi ale sarcinilor de serviciu ale personalului de îngrijire, ale personalului din cantina şi spălătoria grădiniţei, al muncitorului de întreţinere şi va informa directorul instituţiei de învăţământ despre eventualele abateri</w:t>
      </w:r>
      <w:r w:rsidR="00E340D6" w:rsidRPr="004C1700">
        <w:rPr>
          <w:rFonts w:asciiTheme="majorHAnsi" w:hAnsiTheme="majorHAnsi"/>
        </w:rPr>
        <w:t>;</w:t>
      </w:r>
    </w:p>
    <w:p w:rsidR="00E340D6" w:rsidRPr="004C1700" w:rsidRDefault="00E340D6" w:rsidP="0048297D">
      <w:pPr>
        <w:pStyle w:val="NoSpacing"/>
        <w:numPr>
          <w:ilvl w:val="1"/>
          <w:numId w:val="89"/>
        </w:numPr>
        <w:jc w:val="both"/>
        <w:rPr>
          <w:rFonts w:asciiTheme="majorHAnsi" w:hAnsiTheme="majorHAnsi"/>
        </w:rPr>
      </w:pPr>
      <w:r w:rsidRPr="004C1700">
        <w:rPr>
          <w:rFonts w:asciiTheme="majorHAnsi" w:hAnsiTheme="majorHAnsi"/>
        </w:rPr>
        <w:t>monitorizarea calităţii serviciilor personalului nedidactic, al grădiniţei</w:t>
      </w:r>
      <w:r w:rsidRPr="004C1700">
        <w:rPr>
          <w:rFonts w:asciiTheme="majorHAnsi" w:hAnsiTheme="majorHAnsi"/>
          <w:lang w:val="en-US"/>
        </w:rPr>
        <w:t>;</w:t>
      </w:r>
    </w:p>
    <w:p w:rsidR="009C46BF" w:rsidRPr="004C1700" w:rsidRDefault="009C46BF" w:rsidP="0048297D">
      <w:pPr>
        <w:pStyle w:val="NoSpacing"/>
        <w:numPr>
          <w:ilvl w:val="1"/>
          <w:numId w:val="89"/>
        </w:numPr>
        <w:jc w:val="both"/>
        <w:rPr>
          <w:rFonts w:asciiTheme="majorHAnsi" w:hAnsiTheme="majorHAnsi"/>
        </w:rPr>
      </w:pPr>
      <w:r w:rsidRPr="004C1700">
        <w:rPr>
          <w:rFonts w:asciiTheme="majorHAnsi" w:hAnsiTheme="majorHAnsi"/>
        </w:rPr>
        <w:t>efectuarea  încasării contribuţiei de masă a copiilor (achiziţionarea cartelei de masă) de la părinţi, pe luna în curs şi afişarea tabelului cu restanţierii la fiecare sfârşit de lună</w:t>
      </w:r>
      <w:r w:rsidR="00E340D6" w:rsidRPr="004C1700">
        <w:rPr>
          <w:rFonts w:asciiTheme="majorHAnsi" w:hAnsiTheme="majorHAnsi"/>
        </w:rPr>
        <w:t>;</w:t>
      </w:r>
    </w:p>
    <w:p w:rsidR="009C46BF" w:rsidRPr="004C1700" w:rsidRDefault="009C46BF" w:rsidP="0048297D">
      <w:pPr>
        <w:pStyle w:val="NoSpacing"/>
        <w:numPr>
          <w:ilvl w:val="1"/>
          <w:numId w:val="89"/>
        </w:numPr>
        <w:jc w:val="both"/>
        <w:rPr>
          <w:rFonts w:asciiTheme="majorHAnsi" w:hAnsiTheme="majorHAnsi"/>
        </w:rPr>
      </w:pPr>
      <w:r w:rsidRPr="004C1700">
        <w:rPr>
          <w:rFonts w:asciiTheme="majorHAnsi" w:hAnsiTheme="majorHAnsi"/>
        </w:rPr>
        <w:t>aprovizionarea cantinei cu alimente şi produse alimentare proaspete, de calitate şi la preţuri avantajoase, conform licita</w:t>
      </w:r>
      <w:r w:rsidRPr="004C1700">
        <w:rPr>
          <w:rFonts w:ascii="Cambria Math" w:hAnsi="Cambria Math" w:cs="Cambria Math"/>
        </w:rPr>
        <w:t>ț</w:t>
      </w:r>
      <w:r w:rsidRPr="004C1700">
        <w:rPr>
          <w:rFonts w:asciiTheme="majorHAnsi" w:hAnsiTheme="majorHAnsi"/>
        </w:rPr>
        <w:t>iei</w:t>
      </w:r>
      <w:r w:rsidR="00E340D6" w:rsidRPr="004C1700">
        <w:rPr>
          <w:rFonts w:asciiTheme="majorHAnsi" w:hAnsiTheme="majorHAnsi"/>
        </w:rPr>
        <w:t>;</w:t>
      </w:r>
    </w:p>
    <w:p w:rsidR="009C46BF" w:rsidRPr="004C1700" w:rsidRDefault="009C46BF" w:rsidP="0048297D">
      <w:pPr>
        <w:pStyle w:val="NoSpacing"/>
        <w:numPr>
          <w:ilvl w:val="1"/>
          <w:numId w:val="89"/>
        </w:numPr>
        <w:jc w:val="both"/>
        <w:rPr>
          <w:rStyle w:val="l5def1"/>
          <w:rFonts w:asciiTheme="majorHAnsi" w:hAnsiTheme="majorHAnsi" w:cs="Times New Roman"/>
          <w:color w:val="auto"/>
        </w:rPr>
      </w:pPr>
      <w:r w:rsidRPr="004C1700">
        <w:rPr>
          <w:rFonts w:asciiTheme="majorHAnsi" w:hAnsiTheme="majorHAnsi"/>
        </w:rPr>
        <w:t>întocmirea referatelor de necesitate, în vederea procurării materialelor de curăţenie, a obiectelor de inventar, în urma consultării cu conducerea unităţii de învăţământ, pe care le va înainta instituţiilor abilitate, respectiv Direcţia Publică şi de Patrimoniu şi Primăr</w:t>
      </w:r>
      <w:r w:rsidR="00E340D6" w:rsidRPr="004C1700">
        <w:rPr>
          <w:rFonts w:asciiTheme="majorHAnsi" w:hAnsiTheme="majorHAnsi"/>
        </w:rPr>
        <w:t>ie;</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realizarea reparaţiilor şi a lucrărilor de întreţinere, igienizare, curăţenie şi gospodărire a unităţii de învăţământ;</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asigurarea întreţinerii terenului din curtea grădiniţei, clădirii instituţiei de învăţământ şi a tuturor componentelor bazei didactico - materiale;</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lastRenderedPageBreak/>
        <w:t>realizarea demersurilor necesare obţinerii autorizaţiilor de funcţionare a unităţii de învăţământ;</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recepţionarea bunurilor, serviciilor şi a lucrărilor, printr-o comisie constituită la nivelul unităţii de învăţământ;</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înregistrarea, pe baza aprobării factorilor competenţi, a modificărilor produse cu privire la existenţa, utilizarea şi mişcarea bunurilor din inventar şi prezenţa actelor corespunzătoare compartimentului financiar-contabil, pentru a fi operate în evidenţele şi situaţiile contabile;</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ţinerea evidenţei consumului de materiale aprobate de factorii de conducere, cu justificările corespunzătoare;</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punerea în aplicare a măsurilor stabilite de către conducerea unităţii de învăţământ, pe linia securităţii şi sănătăţii în muncă, a situaţiilor de urgenţă şi a normelor P.S.I.;</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întocmirea Proiectului anual de achiziţii cu privire la capitolul bunuri şi servicii şi a documentaţiilor de atribuire a contractelor, împreună cu compartimentul de achiziţii publice;</w:t>
      </w:r>
      <w:r w:rsidRPr="004C1700">
        <w:rPr>
          <w:rFonts w:asciiTheme="majorHAnsi" w:hAnsiTheme="majorHAnsi"/>
        </w:rPr>
        <w:t xml:space="preserve">  </w:t>
      </w:r>
    </w:p>
    <w:p w:rsidR="00E340D6" w:rsidRPr="004C1700" w:rsidRDefault="00E340D6" w:rsidP="0048297D">
      <w:pPr>
        <w:pStyle w:val="NoSpacing"/>
        <w:numPr>
          <w:ilvl w:val="1"/>
          <w:numId w:val="89"/>
        </w:numPr>
        <w:jc w:val="both"/>
        <w:rPr>
          <w:rFonts w:asciiTheme="majorHAnsi" w:hAnsiTheme="majorHAnsi"/>
        </w:rPr>
      </w:pPr>
      <w:r w:rsidRPr="004C1700">
        <w:rPr>
          <w:rFonts w:asciiTheme="majorHAnsi" w:hAnsiTheme="majorHAnsi"/>
        </w:rPr>
        <w:t>întocmirea inventarului obiectelor, materialelor de la grupe, obţinute din sponsorizări</w:t>
      </w:r>
      <w:r w:rsidRPr="004C1700">
        <w:rPr>
          <w:rFonts w:asciiTheme="majorHAnsi" w:hAnsiTheme="majorHAnsi"/>
          <w:lang w:val="en-US"/>
        </w:rPr>
        <w:t>;</w:t>
      </w:r>
    </w:p>
    <w:p w:rsidR="009C46BF" w:rsidRPr="004C1700" w:rsidRDefault="009C46BF" w:rsidP="0048297D">
      <w:pPr>
        <w:pStyle w:val="NoSpacing"/>
        <w:numPr>
          <w:ilvl w:val="1"/>
          <w:numId w:val="89"/>
        </w:numPr>
        <w:jc w:val="both"/>
        <w:rPr>
          <w:rFonts w:asciiTheme="majorHAnsi" w:hAnsiTheme="majorHAnsi"/>
        </w:rPr>
      </w:pPr>
      <w:r w:rsidRPr="004C1700">
        <w:rPr>
          <w:rStyle w:val="l5def1"/>
          <w:rFonts w:asciiTheme="majorHAnsi" w:hAnsiTheme="majorHAnsi"/>
          <w:color w:val="auto"/>
        </w:rPr>
        <w:t>întocmirea documentaţiei pentru organizarea licitaţiilor şi monitorizarea executării contractelor de închiriere încheiate de unitatea de învăţământ cu persoane fizice sau juridice;</w:t>
      </w:r>
      <w:r w:rsidRPr="004C1700">
        <w:rPr>
          <w:rFonts w:asciiTheme="majorHAnsi" w:hAnsiTheme="majorHAnsi"/>
        </w:rPr>
        <w:t xml:space="preserve">  </w:t>
      </w:r>
    </w:p>
    <w:p w:rsidR="009C46BF" w:rsidRPr="004C1700" w:rsidRDefault="009C46BF" w:rsidP="0048297D">
      <w:pPr>
        <w:pStyle w:val="NoSpacing"/>
        <w:numPr>
          <w:ilvl w:val="1"/>
          <w:numId w:val="89"/>
        </w:numPr>
        <w:jc w:val="both"/>
        <w:rPr>
          <w:rFonts w:asciiTheme="majorHAnsi" w:hAnsiTheme="majorHAnsi"/>
          <w:color w:val="000000"/>
        </w:rPr>
      </w:pPr>
      <w:r w:rsidRPr="004C1700">
        <w:rPr>
          <w:rStyle w:val="l5def1"/>
          <w:rFonts w:asciiTheme="majorHAnsi" w:hAnsiTheme="majorHAnsi"/>
          <w:color w:val="auto"/>
        </w:rPr>
        <w:t xml:space="preserve">alte atribuţii </w:t>
      </w:r>
      <w:r w:rsidR="00E340D6" w:rsidRPr="004C1700">
        <w:rPr>
          <w:rStyle w:val="l5def1"/>
          <w:rFonts w:asciiTheme="majorHAnsi" w:hAnsiTheme="majorHAnsi"/>
          <w:color w:val="auto"/>
        </w:rPr>
        <w:t xml:space="preserve">şi sarcini </w:t>
      </w:r>
      <w:r w:rsidRPr="004C1700">
        <w:rPr>
          <w:rStyle w:val="l5def1"/>
          <w:rFonts w:asciiTheme="majorHAnsi" w:hAnsiTheme="majorHAnsi"/>
          <w:color w:val="auto"/>
        </w:rPr>
        <w:t>prevăzute</w:t>
      </w:r>
      <w:r w:rsidRPr="004C1700">
        <w:rPr>
          <w:rStyle w:val="l5def1"/>
          <w:rFonts w:asciiTheme="majorHAnsi" w:hAnsiTheme="majorHAnsi"/>
        </w:rPr>
        <w:t xml:space="preserve"> </w:t>
      </w:r>
      <w:r w:rsidR="00E340D6" w:rsidRPr="004C1700">
        <w:rPr>
          <w:rStyle w:val="l5def1"/>
          <w:rFonts w:asciiTheme="majorHAnsi" w:hAnsiTheme="majorHAnsi"/>
        </w:rPr>
        <w:t xml:space="preserve">în Fişa individuală a postului, date de directorul grădiniţei sau cele prevăzute </w:t>
      </w:r>
      <w:r w:rsidRPr="004C1700">
        <w:rPr>
          <w:rStyle w:val="l5def1"/>
          <w:rFonts w:asciiTheme="majorHAnsi" w:hAnsiTheme="majorHAnsi"/>
        </w:rPr>
        <w:t>de legislaţia în vigoare.</w:t>
      </w:r>
      <w:r w:rsidRPr="004C1700">
        <w:rPr>
          <w:rFonts w:asciiTheme="majorHAnsi" w:hAnsiTheme="majorHAnsi"/>
          <w:color w:val="000000"/>
        </w:rPr>
        <w:t xml:space="preserve">  </w:t>
      </w:r>
    </w:p>
    <w:p w:rsidR="00C373A0" w:rsidRPr="004C1700" w:rsidRDefault="006274E5" w:rsidP="00C373A0">
      <w:pPr>
        <w:pStyle w:val="NoSpacing"/>
        <w:rPr>
          <w:rFonts w:asciiTheme="majorHAnsi" w:hAnsiTheme="majorHAnsi"/>
          <w:b/>
        </w:rPr>
      </w:pPr>
      <w:r w:rsidRPr="004C1700">
        <w:rPr>
          <w:rFonts w:asciiTheme="majorHAnsi" w:hAnsiTheme="majorHAnsi"/>
          <w:b/>
        </w:rPr>
        <w:t>SECŢIUNEA 2 – MANAGEMENT ADMINISTRATIV</w:t>
      </w:r>
    </w:p>
    <w:p w:rsidR="00C373A0" w:rsidRPr="004C1700" w:rsidRDefault="00956E5C" w:rsidP="00C373A0">
      <w:pPr>
        <w:pStyle w:val="NoSpacing"/>
        <w:rPr>
          <w:rFonts w:asciiTheme="majorHAnsi" w:hAnsiTheme="majorHAnsi"/>
        </w:rPr>
      </w:pPr>
      <w:r>
        <w:rPr>
          <w:rFonts w:asciiTheme="majorHAnsi" w:hAnsiTheme="majorHAnsi"/>
          <w:b/>
          <w:bCs/>
        </w:rPr>
        <w:t>ART. 120</w:t>
      </w:r>
      <w:r w:rsidR="00C373A0" w:rsidRPr="004C1700">
        <w:rPr>
          <w:rFonts w:asciiTheme="majorHAnsi" w:hAnsiTheme="majorHAnsi"/>
          <w:b/>
          <w:bCs/>
        </w:rPr>
        <w:t xml:space="preserve">. </w:t>
      </w:r>
      <w:r w:rsidR="00C373A0" w:rsidRPr="004C1700">
        <w:rPr>
          <w:rStyle w:val="l5def1"/>
          <w:rFonts w:asciiTheme="majorHAnsi" w:hAnsiTheme="majorHAnsi"/>
          <w:color w:val="auto"/>
        </w:rPr>
        <w:t xml:space="preserve">Evidenţa, organizarea, actualizarea documentelor contabile, prezentarea situaţiilor financiare referitoare la patrimoniu şi administrarea bazei didactico-materiale a </w:t>
      </w:r>
      <w:r w:rsidR="00C373A0" w:rsidRPr="004C1700">
        <w:rPr>
          <w:rFonts w:asciiTheme="majorHAnsi" w:hAnsiTheme="majorHAnsi" w:cs="TimesNewRoman"/>
          <w:snapToGrid w:val="0"/>
          <w:lang w:val="fr-FR"/>
        </w:rPr>
        <w:t xml:space="preserve">Grădiniţei cu Program Prelungit ,,MIHAI EMINESCU’’, Tg-Jiu, Gorj, </w:t>
      </w:r>
      <w:r w:rsidR="00C373A0" w:rsidRPr="004C1700">
        <w:rPr>
          <w:rStyle w:val="l5def1"/>
          <w:rFonts w:asciiTheme="majorHAnsi" w:hAnsiTheme="majorHAnsi"/>
          <w:color w:val="auto"/>
        </w:rPr>
        <w:t xml:space="preserve">se realizează în conformitate cu prevederile legislaţiei în vigoare.  </w:t>
      </w:r>
    </w:p>
    <w:p w:rsidR="00C373A0" w:rsidRPr="004C1700" w:rsidRDefault="00956E5C" w:rsidP="00C373A0">
      <w:pPr>
        <w:pStyle w:val="NoSpacing"/>
        <w:jc w:val="both"/>
        <w:rPr>
          <w:rFonts w:asciiTheme="majorHAnsi" w:hAnsiTheme="majorHAnsi"/>
        </w:rPr>
      </w:pPr>
      <w:r>
        <w:rPr>
          <w:rFonts w:asciiTheme="majorHAnsi" w:hAnsiTheme="majorHAnsi"/>
          <w:b/>
          <w:bCs/>
        </w:rPr>
        <w:t>ART. 121</w:t>
      </w:r>
      <w:r w:rsidR="00C373A0" w:rsidRPr="004C1700">
        <w:rPr>
          <w:rFonts w:asciiTheme="majorHAnsi" w:hAnsiTheme="majorHAnsi"/>
          <w:b/>
          <w:bCs/>
        </w:rPr>
        <w:t xml:space="preserve">. </w:t>
      </w:r>
      <w:r w:rsidR="00C373A0" w:rsidRPr="004C1700">
        <w:rPr>
          <w:rStyle w:val="l5def1"/>
          <w:rFonts w:asciiTheme="majorHAnsi" w:hAnsiTheme="majorHAnsi"/>
          <w:bCs/>
          <w:color w:val="auto"/>
        </w:rPr>
        <w:t>(1)</w:t>
      </w:r>
      <w:r w:rsidR="00C373A0" w:rsidRPr="004C1700">
        <w:rPr>
          <w:rStyle w:val="l5def1"/>
          <w:rFonts w:asciiTheme="majorHAnsi" w:hAnsiTheme="majorHAnsi"/>
          <w:color w:val="auto"/>
        </w:rPr>
        <w:t xml:space="preserve"> Inventarierea bunurilor aflate în proprietatea sau în administrarea </w:t>
      </w:r>
      <w:r w:rsidR="00C373A0" w:rsidRPr="004C1700">
        <w:rPr>
          <w:rFonts w:asciiTheme="majorHAnsi" w:hAnsiTheme="majorHAnsi" w:cs="TimesNewRoman"/>
          <w:snapToGrid w:val="0"/>
          <w:lang w:val="fr-FR"/>
        </w:rPr>
        <w:t xml:space="preserve">Grădiniţei cu Program Prelungit ,,MIHAI EMINESCU’’, Tg-Jiu, Gorj, </w:t>
      </w:r>
      <w:r w:rsidR="00C373A0" w:rsidRPr="004C1700">
        <w:rPr>
          <w:rStyle w:val="l5def1"/>
          <w:rFonts w:asciiTheme="majorHAnsi" w:hAnsiTheme="majorHAnsi"/>
          <w:color w:val="auto"/>
        </w:rPr>
        <w:t xml:space="preserve">se realizează în conformitate cu prevederile legale, de către </w:t>
      </w:r>
      <w:r w:rsidR="00C373A0" w:rsidRPr="004C1700">
        <w:rPr>
          <w:rStyle w:val="l5def1"/>
          <w:rFonts w:asciiTheme="majorHAnsi" w:hAnsiTheme="majorHAnsi"/>
        </w:rPr>
        <w:t>C</w:t>
      </w:r>
      <w:r w:rsidR="00C373A0" w:rsidRPr="004C1700">
        <w:rPr>
          <w:rStyle w:val="l5def1"/>
          <w:rFonts w:asciiTheme="majorHAnsi" w:hAnsiTheme="majorHAnsi"/>
          <w:color w:val="auto"/>
        </w:rPr>
        <w:t xml:space="preserve">omisia de inventariere, numită prin decizia directorului.  </w:t>
      </w:r>
    </w:p>
    <w:p w:rsidR="00C373A0" w:rsidRPr="004C1700" w:rsidRDefault="00C373A0" w:rsidP="00C373A0">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Modificările care se operează în listele ce cuprind bunurile aflate în proprietatea </w:t>
      </w:r>
      <w:r w:rsidRPr="004C1700">
        <w:rPr>
          <w:rFonts w:asciiTheme="majorHAnsi" w:hAnsiTheme="majorHAnsi" w:cs="TimesNewRoman"/>
          <w:snapToGrid w:val="0"/>
          <w:lang w:val="fr-FR"/>
        </w:rPr>
        <w:t xml:space="preserve">Grădiniţei cu Program Prelungit ,,MIHAI EMINESCU’’, Tg-Jiu, Gorj, </w:t>
      </w:r>
      <w:r w:rsidRPr="004C1700">
        <w:rPr>
          <w:rStyle w:val="l5def1"/>
          <w:rFonts w:asciiTheme="majorHAnsi" w:hAnsiTheme="majorHAnsi"/>
          <w:color w:val="auto"/>
        </w:rPr>
        <w:t xml:space="preserve"> se supun aprobării</w:t>
      </w:r>
      <w:r w:rsidRPr="004C1700">
        <w:rPr>
          <w:rStyle w:val="l5def1"/>
          <w:rFonts w:asciiTheme="majorHAnsi" w:hAnsiTheme="majorHAnsi"/>
        </w:rPr>
        <w:t xml:space="preserve"> Consiliului de A</w:t>
      </w:r>
      <w:r w:rsidRPr="004C1700">
        <w:rPr>
          <w:rStyle w:val="l5def1"/>
          <w:rFonts w:asciiTheme="majorHAnsi" w:hAnsiTheme="majorHAnsi"/>
          <w:color w:val="auto"/>
        </w:rPr>
        <w:t>dministraţie d</w:t>
      </w:r>
      <w:r w:rsidRPr="004C1700">
        <w:rPr>
          <w:rStyle w:val="l5def1"/>
          <w:rFonts w:asciiTheme="majorHAnsi" w:hAnsiTheme="majorHAnsi"/>
        </w:rPr>
        <w:t xml:space="preserve">e către director, </w:t>
      </w:r>
      <w:r w:rsidRPr="004C1700">
        <w:rPr>
          <w:rStyle w:val="l5def1"/>
          <w:rFonts w:asciiTheme="majorHAnsi" w:hAnsiTheme="majorHAnsi"/>
          <w:color w:val="auto"/>
        </w:rPr>
        <w:t>la propunerea motivată a compartimentelor de specialitate, vizată pentru control financiar preventiv.</w:t>
      </w:r>
      <w:r w:rsidRPr="004C1700">
        <w:rPr>
          <w:rFonts w:asciiTheme="majorHAnsi" w:hAnsiTheme="majorHAnsi"/>
        </w:rPr>
        <w:t xml:space="preserve">  </w:t>
      </w:r>
    </w:p>
    <w:p w:rsidR="00C373A0" w:rsidRPr="004C1700" w:rsidRDefault="00956E5C" w:rsidP="00C373A0">
      <w:pPr>
        <w:pStyle w:val="NoSpacing"/>
        <w:jc w:val="both"/>
        <w:rPr>
          <w:rFonts w:asciiTheme="majorHAnsi" w:hAnsiTheme="majorHAnsi"/>
        </w:rPr>
      </w:pPr>
      <w:r>
        <w:rPr>
          <w:rFonts w:asciiTheme="majorHAnsi" w:hAnsiTheme="majorHAnsi"/>
          <w:b/>
          <w:bCs/>
        </w:rPr>
        <w:t>ART. 122</w:t>
      </w:r>
      <w:r w:rsidR="00C373A0" w:rsidRPr="004C1700">
        <w:rPr>
          <w:rFonts w:asciiTheme="majorHAnsi" w:hAnsiTheme="majorHAnsi"/>
          <w:b/>
          <w:bCs/>
        </w:rPr>
        <w:t xml:space="preserve">. </w:t>
      </w:r>
      <w:r w:rsidR="00C373A0" w:rsidRPr="004C1700">
        <w:rPr>
          <w:rStyle w:val="l5def1"/>
          <w:rFonts w:asciiTheme="majorHAnsi" w:hAnsiTheme="majorHAnsi"/>
          <w:color w:val="auto"/>
        </w:rPr>
        <w:t xml:space="preserve">Bunurile aflate în proprietatea </w:t>
      </w:r>
      <w:r w:rsidR="00C373A0" w:rsidRPr="004C1700">
        <w:rPr>
          <w:rFonts w:asciiTheme="majorHAnsi" w:hAnsiTheme="majorHAnsi" w:cs="TimesNewRoman"/>
          <w:snapToGrid w:val="0"/>
          <w:lang w:val="fr-FR"/>
        </w:rPr>
        <w:t xml:space="preserve">Grădiniţei cu Program Prelungit ,,MIHAI EMINESCU’’, Tg-Jiu, Gorj </w:t>
      </w:r>
      <w:r w:rsidR="00C373A0" w:rsidRPr="004C1700">
        <w:rPr>
          <w:rStyle w:val="l5def1"/>
          <w:rFonts w:asciiTheme="majorHAnsi" w:hAnsiTheme="majorHAnsi"/>
        </w:rPr>
        <w:t>sunt administrate de către C</w:t>
      </w:r>
      <w:r w:rsidR="00C373A0" w:rsidRPr="004C1700">
        <w:rPr>
          <w:rStyle w:val="l5def1"/>
          <w:rFonts w:asciiTheme="majorHAnsi" w:hAnsiTheme="majorHAnsi"/>
          <w:color w:val="auto"/>
        </w:rPr>
        <w:t>onsiliul de</w:t>
      </w:r>
      <w:r w:rsidR="00C373A0" w:rsidRPr="004C1700">
        <w:rPr>
          <w:rStyle w:val="l5def1"/>
          <w:rFonts w:asciiTheme="majorHAnsi" w:hAnsiTheme="majorHAnsi"/>
        </w:rPr>
        <w:t xml:space="preserve"> A</w:t>
      </w:r>
      <w:r w:rsidR="00C373A0" w:rsidRPr="004C1700">
        <w:rPr>
          <w:rStyle w:val="l5def1"/>
          <w:rFonts w:asciiTheme="majorHAnsi" w:hAnsiTheme="majorHAnsi"/>
          <w:color w:val="auto"/>
        </w:rPr>
        <w:t>dministraţie</w:t>
      </w:r>
      <w:r w:rsidR="00C373A0" w:rsidRPr="004C1700">
        <w:rPr>
          <w:rStyle w:val="l5def1"/>
          <w:rFonts w:asciiTheme="majorHAnsi" w:hAnsiTheme="majorHAnsi"/>
        </w:rPr>
        <w:t xml:space="preserve"> al unităţii de învăţământ</w:t>
      </w:r>
      <w:r w:rsidR="00C373A0" w:rsidRPr="004C1700">
        <w:rPr>
          <w:rStyle w:val="l5def1"/>
          <w:rFonts w:asciiTheme="majorHAnsi" w:hAnsiTheme="majorHAnsi"/>
          <w:color w:val="auto"/>
        </w:rPr>
        <w:t xml:space="preserve">.  </w:t>
      </w:r>
    </w:p>
    <w:p w:rsidR="00C373A0" w:rsidRPr="004C1700" w:rsidRDefault="00956E5C" w:rsidP="00C373A0">
      <w:pPr>
        <w:pStyle w:val="NoSpacing"/>
        <w:jc w:val="both"/>
        <w:rPr>
          <w:rFonts w:asciiTheme="majorHAnsi" w:hAnsiTheme="majorHAnsi"/>
        </w:rPr>
      </w:pPr>
      <w:r>
        <w:rPr>
          <w:rFonts w:asciiTheme="majorHAnsi" w:hAnsiTheme="majorHAnsi"/>
          <w:b/>
          <w:bCs/>
        </w:rPr>
        <w:t>ART. 123</w:t>
      </w:r>
      <w:r w:rsidR="00C373A0" w:rsidRPr="004C1700">
        <w:rPr>
          <w:rFonts w:asciiTheme="majorHAnsi" w:hAnsiTheme="majorHAnsi"/>
          <w:b/>
          <w:bCs/>
        </w:rPr>
        <w:t xml:space="preserve">. </w:t>
      </w:r>
      <w:r w:rsidR="00C373A0" w:rsidRPr="004C1700">
        <w:rPr>
          <w:rStyle w:val="l5def1"/>
          <w:rFonts w:asciiTheme="majorHAnsi" w:hAnsiTheme="majorHAnsi"/>
          <w:color w:val="auto"/>
        </w:rPr>
        <w:t xml:space="preserve">Bunurile, care sunt temporar disponibile şi care fac parte din baza didactico-materială a </w:t>
      </w:r>
      <w:r w:rsidR="00C373A0" w:rsidRPr="004C1700">
        <w:rPr>
          <w:rFonts w:asciiTheme="majorHAnsi" w:hAnsiTheme="majorHAnsi" w:cs="TimesNewRoman"/>
          <w:snapToGrid w:val="0"/>
          <w:lang w:val="fr-FR"/>
        </w:rPr>
        <w:t>Grădiniţei cu Program Prelungit ,,MIHAI EMINESCU’’, Tg-Jiu, Gorj,</w:t>
      </w:r>
      <w:r w:rsidR="00C373A0" w:rsidRPr="004C1700">
        <w:rPr>
          <w:rStyle w:val="l5def1"/>
          <w:rFonts w:asciiTheme="majorHAnsi" w:hAnsiTheme="majorHAnsi"/>
          <w:color w:val="auto"/>
        </w:rPr>
        <w:t>, p</w:t>
      </w:r>
      <w:r w:rsidR="00C373A0" w:rsidRPr="004C1700">
        <w:rPr>
          <w:rStyle w:val="l5def1"/>
          <w:rFonts w:asciiTheme="majorHAnsi" w:hAnsiTheme="majorHAnsi"/>
        </w:rPr>
        <w:t>ot fi închiriate, cu aprobarea Consiliului de A</w:t>
      </w:r>
      <w:r w:rsidR="00C373A0" w:rsidRPr="004C1700">
        <w:rPr>
          <w:rStyle w:val="l5def1"/>
          <w:rFonts w:asciiTheme="majorHAnsi" w:hAnsiTheme="majorHAnsi"/>
          <w:color w:val="auto"/>
        </w:rPr>
        <w:t xml:space="preserve">dministraţie, în conformitate cu dispoziţiile legale în vigoare.  </w:t>
      </w:r>
    </w:p>
    <w:p w:rsidR="00C373A0" w:rsidRPr="004C1700" w:rsidRDefault="00C373A0" w:rsidP="00C373A0">
      <w:pPr>
        <w:pStyle w:val="NoSpacing"/>
        <w:jc w:val="both"/>
        <w:rPr>
          <w:rFonts w:asciiTheme="majorHAnsi" w:hAnsiTheme="majorHAnsi"/>
          <w:b/>
        </w:rPr>
      </w:pPr>
      <w:r w:rsidRPr="004C1700">
        <w:rPr>
          <w:rFonts w:asciiTheme="majorHAnsi" w:hAnsiTheme="majorHAnsi"/>
          <w:b/>
        </w:rPr>
        <w:t xml:space="preserve">TITLUL </w:t>
      </w:r>
      <w:r w:rsidR="00AC704D" w:rsidRPr="004C1700">
        <w:rPr>
          <w:rFonts w:asciiTheme="majorHAnsi" w:hAnsiTheme="majorHAnsi"/>
          <w:b/>
        </w:rPr>
        <w:t>VII</w:t>
      </w:r>
    </w:p>
    <w:p w:rsidR="00C373A0" w:rsidRPr="004C1700" w:rsidRDefault="00C373A0" w:rsidP="00C373A0">
      <w:pPr>
        <w:pStyle w:val="NoSpacing"/>
        <w:jc w:val="both"/>
        <w:rPr>
          <w:rFonts w:asciiTheme="majorHAnsi" w:hAnsiTheme="majorHAnsi"/>
          <w:b/>
        </w:rPr>
      </w:pPr>
      <w:r w:rsidRPr="004C1700">
        <w:rPr>
          <w:rFonts w:asciiTheme="majorHAnsi" w:hAnsiTheme="majorHAnsi"/>
          <w:b/>
        </w:rPr>
        <w:t xml:space="preserve">BENEFICIARII PRIMARI AI UNITĂŢII DE ÎNVĂŢĂMÂNT </w:t>
      </w:r>
    </w:p>
    <w:p w:rsidR="00C373A0" w:rsidRPr="004C1700" w:rsidRDefault="00C373A0" w:rsidP="00C373A0">
      <w:pPr>
        <w:pStyle w:val="NoSpacing"/>
        <w:jc w:val="both"/>
        <w:rPr>
          <w:rFonts w:asciiTheme="majorHAnsi" w:hAnsiTheme="majorHAnsi"/>
          <w:b/>
        </w:rPr>
      </w:pPr>
      <w:r w:rsidRPr="004C1700">
        <w:rPr>
          <w:rFonts w:asciiTheme="majorHAnsi" w:hAnsiTheme="majorHAnsi"/>
          <w:b/>
        </w:rPr>
        <w:t>CAPITOLUL I – DOBÂNDIREA ȘI EXERCITAREA CALITĂŢII DE BENEFICIAR PRIMAR AL EDUCAŢIEI</w:t>
      </w:r>
    </w:p>
    <w:p w:rsidR="00AC704D" w:rsidRPr="004C1700" w:rsidRDefault="00A9684D" w:rsidP="00AC704D">
      <w:pPr>
        <w:pStyle w:val="NoSpacing"/>
        <w:jc w:val="both"/>
        <w:rPr>
          <w:rFonts w:asciiTheme="majorHAnsi" w:hAnsiTheme="majorHAnsi"/>
        </w:rPr>
      </w:pPr>
      <w:r w:rsidRPr="004C1700">
        <w:rPr>
          <w:rFonts w:asciiTheme="majorHAnsi" w:hAnsiTheme="majorHAnsi"/>
          <w:b/>
        </w:rPr>
        <w:t>ART. 12</w:t>
      </w:r>
      <w:r w:rsidR="00956E5C">
        <w:rPr>
          <w:rFonts w:asciiTheme="majorHAnsi" w:hAnsiTheme="majorHAnsi"/>
          <w:b/>
        </w:rPr>
        <w:t>4</w:t>
      </w:r>
      <w:r w:rsidR="0001151E" w:rsidRPr="004C1700">
        <w:rPr>
          <w:rFonts w:asciiTheme="majorHAnsi" w:hAnsiTheme="majorHAnsi"/>
          <w:b/>
        </w:rPr>
        <w:t xml:space="preserve">. </w:t>
      </w:r>
      <w:r w:rsidR="00AC704D" w:rsidRPr="004C1700">
        <w:rPr>
          <w:rFonts w:asciiTheme="majorHAnsi" w:hAnsiTheme="majorHAnsi"/>
        </w:rPr>
        <w:t>(1)</w:t>
      </w:r>
      <w:r w:rsidR="00AC704D" w:rsidRPr="004C1700">
        <w:rPr>
          <w:rFonts w:asciiTheme="majorHAnsi" w:hAnsiTheme="majorHAnsi"/>
          <w:b/>
        </w:rPr>
        <w:t xml:space="preserve"> </w:t>
      </w:r>
      <w:r w:rsidR="00AC704D" w:rsidRPr="004C1700">
        <w:rPr>
          <w:rFonts w:asciiTheme="majorHAnsi" w:hAnsiTheme="majorHAnsi"/>
        </w:rPr>
        <w:t>Conform prevederilor legale, beneficiarii primari ai</w:t>
      </w:r>
      <w:r w:rsidR="00AC704D" w:rsidRPr="004C1700">
        <w:rPr>
          <w:rFonts w:asciiTheme="majorHAnsi" w:hAnsiTheme="majorHAnsi"/>
          <w:b/>
        </w:rPr>
        <w:t xml:space="preserve"> </w:t>
      </w:r>
      <w:r w:rsidR="00AC704D" w:rsidRPr="004C1700">
        <w:rPr>
          <w:rFonts w:asciiTheme="majorHAnsi" w:hAnsiTheme="majorHAnsi"/>
        </w:rPr>
        <w:t>Grădini</w:t>
      </w:r>
      <w:r w:rsidR="00AC704D" w:rsidRPr="004C1700">
        <w:rPr>
          <w:rFonts w:ascii="Cambria Math" w:hAnsi="Cambria Math" w:cs="Cambria Math"/>
        </w:rPr>
        <w:t>ț</w:t>
      </w:r>
      <w:r w:rsidR="00AC704D" w:rsidRPr="004C1700">
        <w:rPr>
          <w:rFonts w:asciiTheme="majorHAnsi" w:hAnsiTheme="majorHAnsi"/>
        </w:rPr>
        <w:t>ei cu Program Prelungit „MIHAI EMINESCU”, Tg-Jiu, Gorj, sunt antepreșcolarii și preșcolarii.</w:t>
      </w:r>
    </w:p>
    <w:p w:rsidR="00AC704D" w:rsidRPr="004C1700" w:rsidRDefault="00AC704D" w:rsidP="00AC704D">
      <w:pPr>
        <w:pStyle w:val="NoSpacing"/>
        <w:jc w:val="both"/>
        <w:rPr>
          <w:rFonts w:asciiTheme="majorHAnsi" w:hAnsiTheme="majorHAnsi"/>
        </w:rPr>
      </w:pPr>
      <w:r w:rsidRPr="004C1700">
        <w:rPr>
          <w:rFonts w:asciiTheme="majorHAnsi" w:hAnsiTheme="majorHAnsi"/>
        </w:rPr>
        <w:t>(2)</w:t>
      </w:r>
      <w:r w:rsidRPr="004C1700">
        <w:rPr>
          <w:rFonts w:asciiTheme="majorHAnsi" w:hAnsiTheme="majorHAnsi"/>
          <w:b/>
        </w:rPr>
        <w:t xml:space="preserve"> </w:t>
      </w:r>
      <w:r w:rsidRPr="004C1700">
        <w:rPr>
          <w:rFonts w:asciiTheme="majorHAnsi" w:hAnsiTheme="majorHAnsi"/>
        </w:rPr>
        <w:t>Dobândirea calită</w:t>
      </w:r>
      <w:r w:rsidRPr="004C1700">
        <w:rPr>
          <w:rFonts w:ascii="Cambria Math" w:hAnsi="Cambria Math" w:cs="Cambria Math"/>
        </w:rPr>
        <w:t>ț</w:t>
      </w:r>
      <w:r w:rsidRPr="004C1700">
        <w:rPr>
          <w:rFonts w:asciiTheme="majorHAnsi" w:hAnsiTheme="majorHAnsi"/>
        </w:rPr>
        <w:t>ii de beneficiar primar al educa</w:t>
      </w:r>
      <w:r w:rsidRPr="004C1700">
        <w:rPr>
          <w:rFonts w:ascii="Cambria Math" w:hAnsi="Cambria Math" w:cs="Cambria Math"/>
        </w:rPr>
        <w:t>ț</w:t>
      </w:r>
      <w:r w:rsidRPr="004C1700">
        <w:rPr>
          <w:rFonts w:asciiTheme="majorHAnsi" w:hAnsiTheme="majorHAnsi"/>
        </w:rPr>
        <w:t>iei se face prin înscrierea la Grădini</w:t>
      </w:r>
      <w:r w:rsidRPr="004C1700">
        <w:rPr>
          <w:rFonts w:ascii="Cambria Math" w:hAnsi="Cambria Math" w:cs="Cambria Math"/>
        </w:rPr>
        <w:t>ț</w:t>
      </w:r>
      <w:r w:rsidRPr="004C1700">
        <w:rPr>
          <w:rFonts w:asciiTheme="majorHAnsi" w:hAnsiTheme="majorHAnsi"/>
        </w:rPr>
        <w:t>a cu Program Prelungit „MIHAI EMINESCU”, Tg-Jiu, Gorj.</w:t>
      </w:r>
    </w:p>
    <w:p w:rsidR="00AC704D" w:rsidRPr="004C1700" w:rsidRDefault="00AC704D" w:rsidP="00AC704D">
      <w:pPr>
        <w:pStyle w:val="NoSpacing"/>
        <w:jc w:val="both"/>
        <w:rPr>
          <w:rStyle w:val="l5def1"/>
          <w:rFonts w:asciiTheme="majorHAnsi" w:hAnsiTheme="majorHAnsi"/>
        </w:rPr>
      </w:pPr>
      <w:r w:rsidRPr="004C1700">
        <w:rPr>
          <w:rFonts w:asciiTheme="majorHAnsi" w:hAnsiTheme="majorHAnsi"/>
        </w:rPr>
        <w:t>(3)</w:t>
      </w:r>
      <w:r w:rsidRPr="004C1700">
        <w:rPr>
          <w:rFonts w:asciiTheme="majorHAnsi" w:hAnsiTheme="majorHAnsi"/>
          <w:b/>
        </w:rPr>
        <w:t xml:space="preserve"> </w:t>
      </w:r>
      <w:r w:rsidRPr="004C1700">
        <w:rPr>
          <w:rStyle w:val="l5def1"/>
          <w:rFonts w:asciiTheme="majorHAnsi" w:hAnsiTheme="majorHAnsi"/>
        </w:rPr>
        <w:t>Înscrierea se aprobă de către conducerea unităţii de învăţământ, cu respectarea prezentului Regulament şi a altor reglementări specifice, urmare a solicitării scrise primite din partea părinţilor, tutorilor sau susţinătorilor legali.</w:t>
      </w:r>
    </w:p>
    <w:p w:rsidR="00AC704D" w:rsidRPr="004C1700" w:rsidRDefault="00AC704D" w:rsidP="00AC704D">
      <w:pPr>
        <w:pStyle w:val="NoSpacing"/>
        <w:jc w:val="both"/>
        <w:rPr>
          <w:rFonts w:asciiTheme="majorHAnsi" w:hAnsiTheme="majorHAnsi"/>
        </w:rPr>
      </w:pPr>
      <w:r w:rsidRPr="004C1700">
        <w:rPr>
          <w:rFonts w:asciiTheme="majorHAnsi" w:hAnsiTheme="majorHAnsi"/>
        </w:rPr>
        <w:t>(4)</w:t>
      </w:r>
      <w:r w:rsidRPr="004C1700">
        <w:rPr>
          <w:rFonts w:asciiTheme="majorHAnsi" w:hAnsiTheme="majorHAnsi"/>
          <w:b/>
        </w:rPr>
        <w:t xml:space="preserve"> </w:t>
      </w:r>
      <w:r w:rsidRPr="004C1700">
        <w:rPr>
          <w:rStyle w:val="l5def1"/>
          <w:rFonts w:asciiTheme="majorHAnsi" w:hAnsiTheme="majorHAnsi"/>
        </w:rPr>
        <w:t xml:space="preserve">Înscrierea în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se face conform prevederilor legale în vigoare.</w:t>
      </w:r>
      <w:r w:rsidRPr="004C1700">
        <w:rPr>
          <w:rFonts w:asciiTheme="majorHAnsi" w:hAnsiTheme="majorHAnsi" w:cs="Arial"/>
          <w:color w:val="000000"/>
        </w:rPr>
        <w:t> </w:t>
      </w:r>
    </w:p>
    <w:p w:rsidR="00AC704D" w:rsidRPr="004C1700" w:rsidRDefault="00AC704D" w:rsidP="00AC704D">
      <w:pPr>
        <w:pStyle w:val="NoSpacing"/>
        <w:jc w:val="both"/>
        <w:rPr>
          <w:rFonts w:asciiTheme="majorHAnsi" w:hAnsiTheme="majorHAnsi"/>
          <w:b/>
        </w:rPr>
      </w:pPr>
      <w:r w:rsidRPr="004C1700">
        <w:rPr>
          <w:rFonts w:asciiTheme="majorHAnsi" w:hAnsiTheme="majorHAnsi"/>
          <w:b/>
        </w:rPr>
        <w:t xml:space="preserve">CAPITOLUL II - DREPTURILE </w:t>
      </w:r>
      <w:r w:rsidRPr="004C1700">
        <w:rPr>
          <w:rStyle w:val="l5def1"/>
          <w:rFonts w:asciiTheme="majorHAnsi" w:hAnsiTheme="majorHAnsi"/>
          <w:b/>
        </w:rPr>
        <w:t>ANTEPREŞCOLARILOR/PREŞCOLARILOR</w:t>
      </w:r>
    </w:p>
    <w:p w:rsidR="00AC704D" w:rsidRPr="004C1700" w:rsidRDefault="00A9684D" w:rsidP="00AC704D">
      <w:pPr>
        <w:pStyle w:val="NoSpacing"/>
        <w:jc w:val="both"/>
        <w:rPr>
          <w:rFonts w:asciiTheme="majorHAnsi" w:hAnsiTheme="majorHAnsi"/>
        </w:rPr>
      </w:pPr>
      <w:r w:rsidRPr="004C1700">
        <w:rPr>
          <w:rFonts w:asciiTheme="majorHAnsi" w:hAnsiTheme="majorHAnsi"/>
          <w:b/>
        </w:rPr>
        <w:t>ART. 12</w:t>
      </w:r>
      <w:r w:rsidR="00116528">
        <w:rPr>
          <w:rFonts w:asciiTheme="majorHAnsi" w:hAnsiTheme="majorHAnsi"/>
          <w:b/>
        </w:rPr>
        <w:t>5</w:t>
      </w:r>
      <w:r w:rsidR="0001151E" w:rsidRPr="004C1700">
        <w:rPr>
          <w:rFonts w:asciiTheme="majorHAnsi" w:hAnsiTheme="majorHAnsi"/>
          <w:b/>
        </w:rPr>
        <w:t>.</w:t>
      </w:r>
      <w:r w:rsidR="0001151E" w:rsidRPr="004C1700">
        <w:rPr>
          <w:rFonts w:asciiTheme="majorHAnsi" w:hAnsiTheme="majorHAnsi"/>
        </w:rPr>
        <w:t xml:space="preserve"> </w:t>
      </w:r>
      <w:r w:rsidR="00AC704D" w:rsidRPr="004C1700">
        <w:rPr>
          <w:rFonts w:asciiTheme="majorHAnsi" w:hAnsiTheme="majorHAnsi"/>
        </w:rPr>
        <w:t>(1) Orice copil, indiferent de sex, rasă, naţionalitate şi religie, care are vârsta cuprinsă între 2 şi 6 ani, şi are domiciliul în zona din apropierea unităţii de învăţământ, poate fi înscris la Grădini</w:t>
      </w:r>
      <w:r w:rsidR="00AC704D" w:rsidRPr="004C1700">
        <w:rPr>
          <w:rFonts w:ascii="Cambria Math" w:hAnsi="Cambria Math" w:cs="Cambria Math"/>
        </w:rPr>
        <w:t>ț</w:t>
      </w:r>
      <w:r w:rsidR="00AC704D" w:rsidRPr="004C1700">
        <w:rPr>
          <w:rFonts w:asciiTheme="majorHAnsi" w:hAnsiTheme="majorHAnsi"/>
        </w:rPr>
        <w:t xml:space="preserve">a cu Program Prelungit „MIHAI EMINESCU”, Tg-Jiu, Gorj, participă la activităţile instructiv-educative organizate şi desfăşurate în grădiniţă, având calitatea de preşcolar. </w:t>
      </w:r>
    </w:p>
    <w:p w:rsidR="00AC704D" w:rsidRPr="004C1700" w:rsidRDefault="00AC704D" w:rsidP="00D07A9B">
      <w:pPr>
        <w:pStyle w:val="NoSpacing"/>
        <w:jc w:val="both"/>
        <w:rPr>
          <w:rFonts w:asciiTheme="majorHAnsi" w:hAnsiTheme="majorHAnsi"/>
        </w:rPr>
      </w:pPr>
      <w:r w:rsidRPr="004C1700">
        <w:rPr>
          <w:rFonts w:asciiTheme="majorHAnsi" w:hAnsiTheme="majorHAnsi"/>
        </w:rPr>
        <w:t>(2)</w:t>
      </w:r>
      <w:r w:rsidRPr="004C1700">
        <w:rPr>
          <w:rFonts w:asciiTheme="majorHAnsi" w:hAnsiTheme="majorHAnsi"/>
          <w:b/>
        </w:rPr>
        <w:t xml:space="preserve"> </w:t>
      </w:r>
      <w:r w:rsidRPr="004C1700">
        <w:rPr>
          <w:rFonts w:asciiTheme="majorHAnsi" w:hAnsiTheme="majorHAnsi"/>
        </w:rPr>
        <w:t>În Grădini</w:t>
      </w:r>
      <w:r w:rsidRPr="004C1700">
        <w:rPr>
          <w:rFonts w:ascii="Cambria Math" w:hAnsi="Cambria Math" w:cs="Cambria Math"/>
        </w:rPr>
        <w:t>ț</w:t>
      </w:r>
      <w:r w:rsidRPr="004C1700">
        <w:rPr>
          <w:rFonts w:asciiTheme="majorHAnsi" w:hAnsiTheme="majorHAnsi"/>
        </w:rPr>
        <w:t>a cu Program Prelungit „MIHAI EMINESCU”, Tg-Jiu, Gorj, calitatea de preşcolar se dobândeşte în urma solicitării scrise de către părinţi sau tutori legali adresată conducerii Grădini</w:t>
      </w:r>
      <w:r w:rsidRPr="004C1700">
        <w:rPr>
          <w:rFonts w:ascii="Cambria Math" w:hAnsi="Cambria Math" w:cs="Cambria Math"/>
        </w:rPr>
        <w:t>ț</w:t>
      </w:r>
      <w:r w:rsidRPr="004C1700">
        <w:rPr>
          <w:rFonts w:asciiTheme="majorHAnsi" w:hAnsiTheme="majorHAnsi"/>
        </w:rPr>
        <w:t xml:space="preserve">ei cu Program Prelungit „MIHAI EMINESCU”, Tg-Jiu, Gorj.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(3)</w:t>
      </w:r>
      <w:r w:rsidRPr="004C1700">
        <w:rPr>
          <w:rFonts w:asciiTheme="majorHAnsi" w:hAnsiTheme="majorHAnsi"/>
          <w:b/>
        </w:rPr>
        <w:t xml:space="preserve"> </w:t>
      </w:r>
      <w:r w:rsidRPr="004C1700">
        <w:rPr>
          <w:rStyle w:val="l5def1"/>
          <w:rFonts w:asciiTheme="majorHAnsi" w:hAnsiTheme="majorHAnsi"/>
        </w:rPr>
        <w:t xml:space="preserve">Antepreşcolarii și preşcolarii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se bucură de toate drepturile constituţionale, precum şi de egalitate în toate drepturile conferite de calitatea de beneficiar primar al educaţiei.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lastRenderedPageBreak/>
        <w:t>(4)</w:t>
      </w:r>
      <w:r w:rsidRPr="004C1700">
        <w:rPr>
          <w:rFonts w:asciiTheme="majorHAnsi" w:hAnsiTheme="majorHAnsi"/>
          <w:b/>
        </w:rPr>
        <w:t xml:space="preserve"> </w:t>
      </w:r>
      <w:r w:rsidRPr="004C1700">
        <w:rPr>
          <w:rStyle w:val="l5def1"/>
          <w:rFonts w:asciiTheme="majorHAnsi" w:hAnsiTheme="majorHAnsi"/>
        </w:rPr>
        <w:t xml:space="preserve"> 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şi personalul din unitatea de învăţământ, au obligaţia să respecte dreptul la imagine al antepreşcolarilor/preşcolarilor care frecventează grădini</w:t>
      </w:r>
      <w:r w:rsidRPr="004C1700">
        <w:rPr>
          <w:rStyle w:val="l5def1"/>
          <w:rFonts w:ascii="Cambria Math" w:hAnsi="Cambria Math" w:cs="Cambria Math"/>
        </w:rPr>
        <w:t>ț</w:t>
      </w:r>
      <w:r w:rsidRPr="004C1700">
        <w:rPr>
          <w:rStyle w:val="l5def1"/>
          <w:rFonts w:asciiTheme="majorHAnsi" w:hAnsiTheme="majorHAnsi"/>
        </w:rPr>
        <w:t>a.</w:t>
      </w:r>
      <w:r w:rsidRPr="004C1700">
        <w:rPr>
          <w:rFonts w:asciiTheme="majorHAnsi" w:hAnsiTheme="majorHAnsi" w:cs="Arial"/>
          <w:color w:val="000000"/>
        </w:rPr>
        <w:t>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(5)</w:t>
      </w:r>
      <w:r w:rsidRPr="004C1700">
        <w:rPr>
          <w:rFonts w:asciiTheme="majorHAnsi" w:hAnsiTheme="majorHAnsi"/>
          <w:b/>
        </w:rPr>
        <w:t xml:space="preserve"> </w:t>
      </w:r>
      <w:r w:rsidRPr="004C1700">
        <w:rPr>
          <w:rStyle w:val="l5def1"/>
          <w:rFonts w:asciiTheme="majorHAnsi" w:hAnsiTheme="majorHAnsi"/>
        </w:rPr>
        <w:t xml:space="preserve">Nici o activitate organizată în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nu poate leza demnitatea sau personalitatea antepreşcolarilor/preşcolarilor care frecventează unitatea de învă</w:t>
      </w:r>
      <w:r w:rsidRPr="004C1700">
        <w:rPr>
          <w:rStyle w:val="l5def1"/>
          <w:rFonts w:ascii="Cambria Math" w:hAnsi="Cambria Math" w:cs="Cambria Math"/>
        </w:rPr>
        <w:t>ț</w:t>
      </w:r>
      <w:r w:rsidRPr="004C1700">
        <w:rPr>
          <w:rStyle w:val="l5def1"/>
          <w:rFonts w:asciiTheme="majorHAnsi" w:hAnsiTheme="majorHAnsi"/>
        </w:rPr>
        <w:t>ământ.</w:t>
      </w:r>
      <w:r w:rsidRPr="004C1700">
        <w:rPr>
          <w:rFonts w:asciiTheme="majorHAnsi" w:hAnsiTheme="majorHAnsi" w:cs="Arial"/>
          <w:color w:val="000000"/>
        </w:rPr>
        <w:t> </w:t>
      </w:r>
    </w:p>
    <w:p w:rsidR="00AC704D" w:rsidRPr="004C1700" w:rsidRDefault="00AC704D" w:rsidP="00D07A9B">
      <w:pPr>
        <w:pStyle w:val="NoSpacing"/>
        <w:jc w:val="both"/>
        <w:rPr>
          <w:rStyle w:val="l5def1"/>
          <w:rFonts w:asciiTheme="majorHAnsi" w:hAnsiTheme="majorHAnsi"/>
        </w:rPr>
      </w:pPr>
      <w:r w:rsidRPr="004C1700">
        <w:rPr>
          <w:rFonts w:asciiTheme="majorHAnsi" w:hAnsiTheme="majorHAnsi"/>
        </w:rPr>
        <w:t>(6)</w:t>
      </w:r>
      <w:r w:rsidRPr="004C1700">
        <w:rPr>
          <w:rStyle w:val="l5def1"/>
          <w:rFonts w:asciiTheme="majorHAnsi" w:hAnsiTheme="majorHAnsi"/>
        </w:rPr>
        <w:t xml:space="preserve"> 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şi personalul din unitatea de învăţământ, nu pot face publice date personale ale beneficiarilor primari ai educaţiei.</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(7)</w:t>
      </w:r>
      <w:r w:rsidRPr="004C1700">
        <w:rPr>
          <w:rFonts w:asciiTheme="majorHAnsi" w:hAnsiTheme="majorHAnsi"/>
          <w:b/>
        </w:rPr>
        <w:t xml:space="preserve"> </w:t>
      </w:r>
      <w:r w:rsidRPr="004C1700">
        <w:rPr>
          <w:rStyle w:val="l5def1"/>
          <w:rFonts w:asciiTheme="majorHAnsi" w:hAnsiTheme="majorHAnsi"/>
        </w:rPr>
        <w:t xml:space="preserve">Antepreşcolarii/preşcolarii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 xml:space="preserve">au dreptul să beneficieze de o educaţie de calitate, prin aplicarea corectă a planurilor-cadru de învăţământ, prin parcurgerea integrală a programelor şcolare şi prin utilizarea de către cadrele didactice a celor mai adecvate strategii didactice, în vederea formării şi dezvoltării competenţelor cheie şi a atingerii obiectivelor educaţionale stabilite.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(8)</w:t>
      </w:r>
      <w:r w:rsidRPr="004C1700">
        <w:rPr>
          <w:rFonts w:asciiTheme="majorHAnsi" w:hAnsiTheme="majorHAnsi"/>
          <w:b/>
        </w:rPr>
        <w:t xml:space="preserve"> </w:t>
      </w:r>
      <w:r w:rsidRPr="004C1700">
        <w:rPr>
          <w:rStyle w:val="l5def1"/>
          <w:rFonts w:asciiTheme="majorHAnsi" w:hAnsiTheme="majorHAnsi"/>
        </w:rPr>
        <w:t xml:space="preserve">Părinţii, tutorii sau susţinătorii legali ai antepreşcolarilor/preşcolarilor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au dreptul să fie consultaţi şi să-şi exprime opţiunea pentru disciplinele din curriculum la decizia şcolii aflate în oferta educaţională a unităţii de învăţământ, în concordanţă cu nevoile şi interesele de învăţare ale copiilor, cu specificul grădini</w:t>
      </w:r>
      <w:r w:rsidRPr="004C1700">
        <w:rPr>
          <w:rStyle w:val="l5def1"/>
          <w:rFonts w:ascii="Cambria Math" w:hAnsi="Cambria Math" w:cs="Cambria Math"/>
        </w:rPr>
        <w:t>ț</w:t>
      </w:r>
      <w:r w:rsidRPr="004C1700">
        <w:rPr>
          <w:rStyle w:val="l5def1"/>
          <w:rFonts w:asciiTheme="majorHAnsi" w:hAnsiTheme="majorHAnsi"/>
        </w:rPr>
        <w:t>ei şi cu nevoile comunităţii locale.</w:t>
      </w:r>
      <w:r w:rsidRPr="004C1700">
        <w:rPr>
          <w:rFonts w:asciiTheme="majorHAnsi" w:hAnsiTheme="majorHAnsi" w:cs="Arial"/>
          <w:color w:val="000000"/>
        </w:rPr>
        <w:t xml:space="preserve">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(10)</w:t>
      </w:r>
      <w:r w:rsidRPr="004C1700">
        <w:rPr>
          <w:rFonts w:asciiTheme="majorHAnsi" w:hAnsiTheme="majorHAnsi"/>
          <w:b/>
        </w:rPr>
        <w:t xml:space="preserve"> </w:t>
      </w:r>
      <w:r w:rsidRPr="004C1700">
        <w:rPr>
          <w:rStyle w:val="l5def1"/>
          <w:rFonts w:asciiTheme="majorHAnsi" w:hAnsiTheme="majorHAnsi"/>
        </w:rPr>
        <w:t xml:space="preserve">Directorul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este obligat să pună, gratuit, la dispoziţia beneficiarilor primari, bazele materiale şi sportive pentru pregătirea organizată a acestora.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(11)</w:t>
      </w:r>
      <w:r w:rsidRPr="004C1700">
        <w:rPr>
          <w:rFonts w:asciiTheme="majorHAnsi" w:hAnsiTheme="majorHAnsi"/>
          <w:b/>
        </w:rPr>
        <w:t xml:space="preserve"> </w:t>
      </w:r>
      <w:r w:rsidRPr="004C1700">
        <w:rPr>
          <w:rStyle w:val="l5def1"/>
          <w:rFonts w:asciiTheme="majorHAnsi" w:hAnsiTheme="majorHAnsi"/>
        </w:rPr>
        <w:t xml:space="preserve"> Antepreşcolarii/preşcolarii Directorul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pot beneficia de unele măsuri de protecţie socială (hrană, supraveghere şi odihnă) pe durata parcurgerii programului educaţional în cadrul unităţii de învăţământ, în condiţiile stabilite de legislaţia în vigoare.</w:t>
      </w:r>
      <w:r w:rsidRPr="004C1700">
        <w:rPr>
          <w:rFonts w:asciiTheme="majorHAnsi" w:hAnsiTheme="majorHAnsi" w:cs="Arial"/>
          <w:color w:val="000000"/>
        </w:rPr>
        <w:t xml:space="preserve">  </w:t>
      </w:r>
    </w:p>
    <w:p w:rsidR="00AC704D" w:rsidRPr="004C1700" w:rsidRDefault="00AC704D" w:rsidP="00D07A9B">
      <w:pPr>
        <w:pStyle w:val="NoSpacing"/>
        <w:jc w:val="both"/>
        <w:rPr>
          <w:rFonts w:asciiTheme="majorHAnsi" w:hAnsiTheme="majorHAnsi"/>
        </w:rPr>
      </w:pPr>
      <w:r w:rsidRPr="004C1700">
        <w:rPr>
          <w:rFonts w:asciiTheme="majorHAnsi" w:hAnsiTheme="majorHAnsi"/>
        </w:rPr>
        <w:t>(12) Toţi copiii înscrişi la Grădini</w:t>
      </w:r>
      <w:r w:rsidRPr="004C1700">
        <w:rPr>
          <w:rFonts w:ascii="Cambria Math" w:hAnsi="Cambria Math" w:cs="Cambria Math"/>
        </w:rPr>
        <w:t>ț</w:t>
      </w:r>
      <w:r w:rsidRPr="004C1700">
        <w:rPr>
          <w:rFonts w:asciiTheme="majorHAnsi" w:hAnsiTheme="majorHAnsi"/>
        </w:rPr>
        <w:t xml:space="preserve">a cu Program Prelungit „MIHAI EMINESCU”, Tg-Jiu, Gorj, au dreptul să servească micul dejun, masa de prânz şi suplimentul de la ora 16,00 contra unei sume de bani stabilită de Consiliul de Administraţie şi achitată de părinţi. </w:t>
      </w:r>
    </w:p>
    <w:p w:rsidR="00AC704D" w:rsidRPr="004C1700" w:rsidRDefault="00AC704D" w:rsidP="00D07A9B">
      <w:pPr>
        <w:pStyle w:val="NoSpacing"/>
        <w:jc w:val="both"/>
        <w:rPr>
          <w:rFonts w:asciiTheme="majorHAnsi" w:hAnsiTheme="majorHAnsi"/>
        </w:rPr>
      </w:pPr>
      <w:r w:rsidRPr="004C1700">
        <w:rPr>
          <w:rFonts w:asciiTheme="majorHAnsi" w:hAnsiTheme="majorHAnsi"/>
        </w:rPr>
        <w:t>(13) Copiii care frecventează Grădini</w:t>
      </w:r>
      <w:r w:rsidRPr="004C1700">
        <w:rPr>
          <w:rFonts w:ascii="Cambria Math" w:hAnsi="Cambria Math" w:cs="Cambria Math"/>
        </w:rPr>
        <w:t>ț</w:t>
      </w:r>
      <w:r w:rsidRPr="004C1700">
        <w:rPr>
          <w:rFonts w:asciiTheme="majorHAnsi" w:hAnsiTheme="majorHAnsi"/>
        </w:rPr>
        <w:t xml:space="preserve">a cu Program Prelungit „MIHAI EMINESCU”, Tg-Jiu, Gorj, au dreptul la confidenţialitatea datelor personale, conform relementărilor legislative în vigoare. Nu pot fi fotografiaţi, filmaţi sau menţionaţi în mijloacele mass-media fără acordul scris al părinţilor sau tutorilor legali. </w:t>
      </w:r>
    </w:p>
    <w:p w:rsidR="00AC704D" w:rsidRPr="004C1700" w:rsidRDefault="00AC704D" w:rsidP="00D07A9B">
      <w:pPr>
        <w:pStyle w:val="NoSpacing"/>
        <w:jc w:val="both"/>
        <w:rPr>
          <w:rStyle w:val="l5def1"/>
          <w:rFonts w:asciiTheme="majorHAnsi" w:hAnsiTheme="majorHAnsi"/>
        </w:rPr>
      </w:pPr>
      <w:r w:rsidRPr="004C1700">
        <w:rPr>
          <w:rFonts w:asciiTheme="majorHAnsi" w:hAnsiTheme="majorHAnsi"/>
        </w:rPr>
        <w:t>(14)</w:t>
      </w:r>
      <w:r w:rsidRPr="004C1700">
        <w:rPr>
          <w:rFonts w:asciiTheme="majorHAnsi" w:hAnsiTheme="majorHAnsi"/>
          <w:b/>
        </w:rPr>
        <w:t xml:space="preserve"> </w:t>
      </w:r>
      <w:r w:rsidRPr="004C1700">
        <w:rPr>
          <w:rStyle w:val="l5def1"/>
          <w:rFonts w:asciiTheme="majorHAnsi" w:hAnsiTheme="majorHAnsi"/>
        </w:rPr>
        <w:t xml:space="preserve">Beneficiarii primari ai educaţiei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au dreptul la şcolarizare gratuită. Pentru anumite activităţi stabilite în funcţie de niveluri de vârstă şi programe de studii (op</w:t>
      </w:r>
      <w:r w:rsidRPr="004C1700">
        <w:rPr>
          <w:rStyle w:val="l5def1"/>
          <w:rFonts w:ascii="Cambria Math" w:hAnsi="Cambria Math" w:cs="Cambria Math"/>
        </w:rPr>
        <w:t>ț</w:t>
      </w:r>
      <w:r w:rsidRPr="004C1700">
        <w:rPr>
          <w:rStyle w:val="l5def1"/>
          <w:rFonts w:asciiTheme="majorHAnsi" w:hAnsiTheme="majorHAnsi"/>
        </w:rPr>
        <w:t xml:space="preserve">ionale) se pot percepe taxe, în condiţiile prevăzute de lege.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(15)</w:t>
      </w:r>
      <w:r w:rsidRPr="004C1700">
        <w:rPr>
          <w:rFonts w:asciiTheme="majorHAnsi" w:hAnsiTheme="majorHAnsi"/>
          <w:b/>
        </w:rPr>
        <w:t xml:space="preserve"> </w:t>
      </w:r>
      <w:r w:rsidRPr="004C1700">
        <w:rPr>
          <w:rStyle w:val="l5def1"/>
          <w:rFonts w:asciiTheme="majorHAnsi" w:hAnsiTheme="majorHAnsi"/>
        </w:rPr>
        <w:t xml:space="preserve">Antepreşcolarii/preşcolarii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 xml:space="preserve"> beneficiază de asistenţă medicală, psihologică şi logopedică gratuită în cabinete medicale, psihologice şi logopedice şcolare, ori în unităţi medicale de stat. </w:t>
      </w:r>
    </w:p>
    <w:p w:rsidR="00AC704D" w:rsidRPr="004C1700" w:rsidRDefault="00AC704D" w:rsidP="00D07A9B">
      <w:pPr>
        <w:pStyle w:val="NoSpacing"/>
        <w:jc w:val="both"/>
        <w:rPr>
          <w:rFonts w:asciiTheme="majorHAnsi" w:hAnsiTheme="majorHAnsi" w:cs="Arial"/>
          <w:color w:val="000000"/>
        </w:rPr>
      </w:pPr>
      <w:r w:rsidRPr="004C1700">
        <w:rPr>
          <w:rFonts w:asciiTheme="majorHAnsi" w:hAnsiTheme="majorHAnsi"/>
        </w:rPr>
        <w:t>(16)</w:t>
      </w:r>
      <w:r w:rsidRPr="004C1700">
        <w:rPr>
          <w:rFonts w:asciiTheme="majorHAnsi" w:hAnsiTheme="majorHAnsi"/>
          <w:b/>
        </w:rPr>
        <w:t xml:space="preserve"> </w:t>
      </w:r>
      <w:r w:rsidRPr="004C1700">
        <w:rPr>
          <w:rStyle w:val="l5def1"/>
          <w:rFonts w:asciiTheme="majorHAnsi" w:hAnsiTheme="majorHAnsi"/>
        </w:rPr>
        <w:t>Beneficiarii primari ai educaţiei au dreptul la tarife reduse cu 75% pentru accesul la muzee, la concerte, la spectacole de teatru, de operă, de film şi la alte manifestări culturale şi sportive organizate de instituţiile publice.</w:t>
      </w:r>
      <w:r w:rsidRPr="004C1700">
        <w:rPr>
          <w:rFonts w:asciiTheme="majorHAnsi" w:hAnsiTheme="majorHAnsi" w:cs="Arial"/>
          <w:color w:val="000000"/>
        </w:rPr>
        <w:t xml:space="preserve">  </w:t>
      </w:r>
    </w:p>
    <w:p w:rsidR="00AC704D" w:rsidRPr="004C1700" w:rsidRDefault="00AC704D" w:rsidP="00D07A9B">
      <w:pPr>
        <w:pStyle w:val="NoSpacing"/>
        <w:jc w:val="both"/>
        <w:rPr>
          <w:rStyle w:val="l5def1"/>
          <w:rFonts w:asciiTheme="majorHAnsi" w:hAnsiTheme="majorHAnsi"/>
        </w:rPr>
      </w:pPr>
      <w:r w:rsidRPr="004C1700">
        <w:rPr>
          <w:rFonts w:asciiTheme="majorHAnsi" w:hAnsiTheme="majorHAnsi"/>
        </w:rPr>
        <w:t>(17)</w:t>
      </w:r>
      <w:r w:rsidRPr="004C1700">
        <w:rPr>
          <w:rFonts w:asciiTheme="majorHAnsi" w:hAnsiTheme="majorHAnsi"/>
          <w:b/>
        </w:rPr>
        <w:t xml:space="preserve"> </w:t>
      </w:r>
      <w:r w:rsidRPr="004C1700">
        <w:rPr>
          <w:rStyle w:val="l5def1"/>
          <w:rFonts w:asciiTheme="majorHAnsi" w:hAnsiTheme="majorHAnsi"/>
        </w:rPr>
        <w:t xml:space="preserve">Copiii cu cerinţe educaţionale speciale, integraţi în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 xml:space="preserve"> au aceleaşi drepturi ca şi ceilalţi antepreşcolari/preşcolari. </w:t>
      </w:r>
    </w:p>
    <w:p w:rsidR="00AC704D" w:rsidRPr="004C1700" w:rsidRDefault="00AC704D" w:rsidP="00D07A9B">
      <w:pPr>
        <w:pStyle w:val="NoSpacing"/>
        <w:jc w:val="both"/>
        <w:rPr>
          <w:rStyle w:val="l5def1"/>
          <w:rFonts w:asciiTheme="majorHAnsi" w:hAnsiTheme="majorHAnsi"/>
        </w:rPr>
      </w:pPr>
      <w:r w:rsidRPr="004C1700">
        <w:rPr>
          <w:rStyle w:val="l5def1"/>
          <w:rFonts w:asciiTheme="majorHAnsi" w:hAnsiTheme="majorHAnsi"/>
        </w:rPr>
        <w:t xml:space="preserve">(18) Antepreşcolarii/preşcolarii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 xml:space="preserve"> </w:t>
      </w:r>
      <w:r w:rsidRPr="004C1700">
        <w:rPr>
          <w:rFonts w:asciiTheme="majorHAnsi" w:hAnsiTheme="majorHAnsi"/>
        </w:rPr>
        <w:t>se bucură de afecţiunea, atenţia şi sprijinul individualizat din partea personalului didactic şi nedidactic.</w:t>
      </w:r>
    </w:p>
    <w:p w:rsidR="00AC704D" w:rsidRPr="004C1700" w:rsidRDefault="00AC704D" w:rsidP="00D07A9B">
      <w:pPr>
        <w:pStyle w:val="NoSpacing"/>
        <w:jc w:val="both"/>
        <w:rPr>
          <w:rStyle w:val="l5def1"/>
          <w:rFonts w:asciiTheme="majorHAnsi" w:hAnsiTheme="majorHAnsi"/>
        </w:rPr>
      </w:pPr>
      <w:r w:rsidRPr="004C1700">
        <w:rPr>
          <w:rStyle w:val="l5def1"/>
          <w:rFonts w:asciiTheme="majorHAnsi" w:hAnsiTheme="majorHAnsi"/>
        </w:rPr>
        <w:t xml:space="preserve">(19) Antepreşcolarii/preşcolarii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 xml:space="preserve"> au dreptul să participe la activităţi extraşcolare</w:t>
      </w:r>
      <w:r w:rsidRPr="004C1700">
        <w:rPr>
          <w:rFonts w:asciiTheme="majorHAnsi" w:hAnsiTheme="majorHAnsi"/>
        </w:rPr>
        <w:t xml:space="preserve"> şi la proiectele/programele educative organizate de grădiniţă</w:t>
      </w:r>
      <w:r w:rsidRPr="004C1700">
        <w:rPr>
          <w:rStyle w:val="l5def1"/>
          <w:rFonts w:asciiTheme="majorHAnsi" w:hAnsiTheme="majorHAnsi"/>
        </w:rPr>
        <w:t>. </w:t>
      </w:r>
    </w:p>
    <w:p w:rsidR="00AC704D" w:rsidRPr="004C1700" w:rsidRDefault="00AC704D" w:rsidP="00D07A9B">
      <w:pPr>
        <w:pStyle w:val="NoSpacing"/>
        <w:jc w:val="both"/>
        <w:rPr>
          <w:rStyle w:val="l5def1"/>
          <w:rFonts w:asciiTheme="majorHAnsi" w:hAnsiTheme="majorHAnsi"/>
        </w:rPr>
      </w:pPr>
      <w:r w:rsidRPr="004C1700">
        <w:rPr>
          <w:rFonts w:asciiTheme="majorHAnsi" w:hAnsiTheme="majorHAnsi"/>
        </w:rPr>
        <w:t>(20)</w:t>
      </w:r>
      <w:r w:rsidRPr="004C1700">
        <w:rPr>
          <w:rFonts w:asciiTheme="majorHAnsi" w:hAnsiTheme="majorHAnsi"/>
          <w:b/>
        </w:rPr>
        <w:t xml:space="preserve"> </w:t>
      </w:r>
      <w:r w:rsidRPr="004C1700">
        <w:rPr>
          <w:rStyle w:val="l5def1"/>
          <w:rFonts w:asciiTheme="majorHAnsi" w:hAnsiTheme="majorHAnsi"/>
        </w:rPr>
        <w:t xml:space="preserve">Antepreşcolarii/preşcolarii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au dreptul la o evaluare obiectivă şi corectă. </w:t>
      </w:r>
    </w:p>
    <w:p w:rsidR="00AC704D" w:rsidRPr="004C1700" w:rsidRDefault="00AC704D" w:rsidP="00AC704D">
      <w:pPr>
        <w:pStyle w:val="NoSpacing"/>
        <w:jc w:val="both"/>
        <w:rPr>
          <w:rStyle w:val="l5def1"/>
          <w:rFonts w:asciiTheme="majorHAnsi" w:hAnsiTheme="majorHAnsi"/>
        </w:rPr>
      </w:pPr>
      <w:r w:rsidRPr="004C1700">
        <w:rPr>
          <w:rFonts w:asciiTheme="majorHAnsi" w:hAnsiTheme="majorHAnsi"/>
        </w:rPr>
        <w:t>(21) Rezultatele şi progresele înregistrate de copii în dezvoltarea lor psiho-fizică şi intelectuală vor fi prezentate doar părinţilor sau tutorilor legali.</w:t>
      </w:r>
    </w:p>
    <w:p w:rsidR="00AC704D" w:rsidRPr="004C1700" w:rsidRDefault="00AC704D" w:rsidP="00AC704D">
      <w:pPr>
        <w:pStyle w:val="NoSpacing"/>
        <w:jc w:val="both"/>
        <w:rPr>
          <w:rFonts w:asciiTheme="majorHAnsi" w:hAnsiTheme="majorHAnsi"/>
          <w:b/>
        </w:rPr>
      </w:pPr>
      <w:r w:rsidRPr="004C1700">
        <w:rPr>
          <w:rFonts w:asciiTheme="majorHAnsi" w:hAnsiTheme="majorHAnsi"/>
          <w:b/>
        </w:rPr>
        <w:t xml:space="preserve">CAPITOLUL III -  OBLIGAŢIILE </w:t>
      </w:r>
      <w:r w:rsidRPr="004C1700">
        <w:rPr>
          <w:rStyle w:val="l5def1"/>
          <w:rFonts w:asciiTheme="majorHAnsi" w:hAnsiTheme="majorHAnsi"/>
          <w:b/>
        </w:rPr>
        <w:t>ANTEPREŞCOLARILOR/PREŞCOLARILOR</w:t>
      </w:r>
    </w:p>
    <w:p w:rsidR="00AC704D" w:rsidRPr="004C1700" w:rsidRDefault="00A9684D" w:rsidP="00AC704D">
      <w:pPr>
        <w:pStyle w:val="NoSpacing"/>
        <w:jc w:val="both"/>
        <w:rPr>
          <w:rStyle w:val="l5def1"/>
          <w:rFonts w:asciiTheme="majorHAnsi" w:hAnsiTheme="majorHAnsi"/>
        </w:rPr>
      </w:pPr>
      <w:r w:rsidRPr="004C1700">
        <w:rPr>
          <w:rFonts w:asciiTheme="majorHAnsi" w:hAnsiTheme="majorHAnsi"/>
          <w:b/>
        </w:rPr>
        <w:t>ART. 12</w:t>
      </w:r>
      <w:r w:rsidR="00116528">
        <w:rPr>
          <w:rFonts w:asciiTheme="majorHAnsi" w:hAnsiTheme="majorHAnsi"/>
          <w:b/>
        </w:rPr>
        <w:t>6</w:t>
      </w:r>
      <w:r w:rsidR="0001151E" w:rsidRPr="004C1700">
        <w:rPr>
          <w:rFonts w:asciiTheme="majorHAnsi" w:hAnsiTheme="majorHAnsi"/>
          <w:b/>
        </w:rPr>
        <w:t>.</w:t>
      </w:r>
      <w:r w:rsidR="0001151E" w:rsidRPr="004C1700">
        <w:rPr>
          <w:rFonts w:asciiTheme="majorHAnsi" w:hAnsiTheme="majorHAnsi"/>
        </w:rPr>
        <w:t xml:space="preserve"> </w:t>
      </w:r>
      <w:r w:rsidR="00AC704D" w:rsidRPr="004C1700">
        <w:rPr>
          <w:rFonts w:asciiTheme="majorHAnsi" w:hAnsiTheme="majorHAnsi"/>
        </w:rPr>
        <w:t xml:space="preserve">(1) </w:t>
      </w:r>
      <w:r w:rsidR="00AC704D" w:rsidRPr="004C1700">
        <w:rPr>
          <w:rStyle w:val="l5def1"/>
          <w:rFonts w:asciiTheme="majorHAnsi" w:hAnsiTheme="majorHAnsi"/>
        </w:rPr>
        <w:t xml:space="preserve">Antepreşcolarii/preşcolarii din </w:t>
      </w:r>
      <w:r w:rsidR="00AC704D" w:rsidRPr="004C1700">
        <w:rPr>
          <w:rFonts w:asciiTheme="majorHAnsi" w:hAnsiTheme="majorHAnsi"/>
        </w:rPr>
        <w:t>Grădini</w:t>
      </w:r>
      <w:r w:rsidR="00AC704D" w:rsidRPr="004C1700">
        <w:rPr>
          <w:rFonts w:ascii="Cambria Math" w:hAnsi="Cambria Math" w:cs="Cambria Math"/>
        </w:rPr>
        <w:t>ț</w:t>
      </w:r>
      <w:r w:rsidR="00AC704D" w:rsidRPr="004C1700">
        <w:rPr>
          <w:rFonts w:asciiTheme="majorHAnsi" w:hAnsiTheme="majorHAnsi"/>
        </w:rPr>
        <w:t xml:space="preserve">a cu Program Prelungit „MIHAI EMINESCU”, Tg-Jiu, Gorj, </w:t>
      </w:r>
      <w:r w:rsidR="00AC704D" w:rsidRPr="004C1700">
        <w:rPr>
          <w:rStyle w:val="l5def1"/>
          <w:rFonts w:asciiTheme="majorHAnsi" w:hAnsiTheme="majorHAnsi"/>
        </w:rPr>
        <w:t>au obligaţia de a dobândi competenţele şi de a-şi însuşi cunoştinţele prevăzute de Curriculum-ul pentru învă</w:t>
      </w:r>
      <w:r w:rsidR="00AC704D" w:rsidRPr="004C1700">
        <w:rPr>
          <w:rStyle w:val="l5def1"/>
          <w:rFonts w:ascii="Cambria Math" w:hAnsi="Cambria Math" w:cs="Cambria Math"/>
        </w:rPr>
        <w:t>ț</w:t>
      </w:r>
      <w:r w:rsidR="00AC704D" w:rsidRPr="004C1700">
        <w:rPr>
          <w:rStyle w:val="l5def1"/>
          <w:rFonts w:asciiTheme="majorHAnsi" w:hAnsiTheme="majorHAnsi"/>
        </w:rPr>
        <w:t>ământul preșcolar.</w:t>
      </w:r>
    </w:p>
    <w:p w:rsidR="00AC704D" w:rsidRPr="004C1700" w:rsidRDefault="00AC704D" w:rsidP="00AC704D">
      <w:pPr>
        <w:pStyle w:val="NoSpacing"/>
        <w:jc w:val="both"/>
        <w:rPr>
          <w:rStyle w:val="l5def1"/>
          <w:rFonts w:asciiTheme="majorHAnsi" w:hAnsiTheme="majorHAnsi"/>
        </w:rPr>
      </w:pPr>
      <w:r w:rsidRPr="004C1700">
        <w:rPr>
          <w:rStyle w:val="l5def1"/>
          <w:rFonts w:asciiTheme="majorHAnsi" w:hAnsiTheme="majorHAnsi"/>
        </w:rPr>
        <w:t xml:space="preserve">(2) Antepreşcolarii/preşcolarii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trebuie să aibă un comportament civilizat atât în unitatea de învăţământ, cât şi în afara ei.</w:t>
      </w:r>
    </w:p>
    <w:p w:rsidR="00AC704D" w:rsidRPr="004C1700" w:rsidRDefault="00AC704D" w:rsidP="00AC704D">
      <w:pPr>
        <w:pStyle w:val="NoSpacing"/>
        <w:jc w:val="both"/>
        <w:rPr>
          <w:rFonts w:asciiTheme="majorHAnsi" w:hAnsiTheme="majorHAnsi"/>
        </w:rPr>
      </w:pPr>
      <w:r w:rsidRPr="004C1700">
        <w:rPr>
          <w:rStyle w:val="l5def1"/>
          <w:rFonts w:asciiTheme="majorHAnsi" w:hAnsiTheme="majorHAnsi"/>
        </w:rPr>
        <w:t xml:space="preserve">(3) Antepreşcolarii/preşcolarii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să aibă o comportare civilizată atât în unitatea de învăţământ, cât şi în afara ei. </w:t>
      </w:r>
    </w:p>
    <w:p w:rsidR="00AC704D" w:rsidRPr="004C1700" w:rsidRDefault="00AC704D" w:rsidP="00AC704D">
      <w:pPr>
        <w:pStyle w:val="NoSpacing"/>
        <w:jc w:val="both"/>
        <w:rPr>
          <w:rFonts w:asciiTheme="majorHAnsi" w:hAnsiTheme="majorHAnsi"/>
          <w:lang w:val="it-IT"/>
        </w:rPr>
      </w:pPr>
      <w:r w:rsidRPr="004C1700">
        <w:rPr>
          <w:rStyle w:val="l5def1"/>
          <w:rFonts w:asciiTheme="majorHAnsi" w:hAnsiTheme="majorHAnsi"/>
        </w:rPr>
        <w:lastRenderedPageBreak/>
        <w:t xml:space="preserve">(4) Antepreşcolarii/preşcolarii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 să păstreze curăţenia în spaţiile de învăţământ, în grupurile sanitare pe care le folsesc şi în parcurile de joacă unde se deplasează împreună cu părin</w:t>
      </w:r>
      <w:r w:rsidRPr="004C1700">
        <w:rPr>
          <w:rFonts w:ascii="Cambria Math" w:hAnsi="Cambria Math" w:cs="Cambria Math"/>
        </w:rPr>
        <w:t>ț</w:t>
      </w:r>
      <w:r w:rsidRPr="004C1700">
        <w:rPr>
          <w:rFonts w:asciiTheme="majorHAnsi" w:hAnsiTheme="majorHAnsi"/>
        </w:rPr>
        <w:t xml:space="preserve">ii. </w:t>
      </w:r>
    </w:p>
    <w:p w:rsidR="00AC704D" w:rsidRPr="004C1700" w:rsidRDefault="00AC704D" w:rsidP="00AC704D">
      <w:pPr>
        <w:pStyle w:val="NoSpacing"/>
        <w:rPr>
          <w:rFonts w:asciiTheme="majorHAnsi" w:hAnsiTheme="majorHAnsi"/>
        </w:rPr>
      </w:pPr>
      <w:r w:rsidRPr="004C1700">
        <w:rPr>
          <w:rStyle w:val="l5def1"/>
          <w:rFonts w:asciiTheme="majorHAnsi" w:hAnsiTheme="majorHAnsi"/>
        </w:rPr>
        <w:t xml:space="preserve">(5) Antepreşcolarii/preşcolarii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în funcţie de nivelul de înţelegere şi de particularităţile de vârstă şi individuale ale acestora, vor fi stimulaţi să cunoască şi încurajaţi să respecte:</w:t>
      </w:r>
      <w:r w:rsidRPr="004C1700">
        <w:rPr>
          <w:rFonts w:asciiTheme="majorHAnsi" w:hAnsiTheme="majorHAnsi"/>
        </w:rPr>
        <w:t xml:space="preserve">  </w:t>
      </w:r>
    </w:p>
    <w:p w:rsidR="00AC704D" w:rsidRPr="004C1700" w:rsidRDefault="00AC704D" w:rsidP="0048297D">
      <w:pPr>
        <w:pStyle w:val="NoSpacing"/>
        <w:numPr>
          <w:ilvl w:val="0"/>
          <w:numId w:val="92"/>
        </w:numPr>
        <w:jc w:val="both"/>
        <w:rPr>
          <w:rFonts w:asciiTheme="majorHAnsi" w:hAnsiTheme="majorHAnsi"/>
        </w:rPr>
      </w:pPr>
      <w:r w:rsidRPr="004C1700">
        <w:rPr>
          <w:rStyle w:val="l5def1"/>
          <w:rFonts w:asciiTheme="majorHAnsi" w:hAnsiTheme="majorHAnsi"/>
        </w:rPr>
        <w:t xml:space="preserve">prezentul Regulament de Organizare şi Funcţionare al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00555E29" w:rsidRPr="004C1700">
        <w:rPr>
          <w:rStyle w:val="l5def1"/>
          <w:rFonts w:asciiTheme="majorHAnsi" w:hAnsiTheme="majorHAnsi"/>
        </w:rPr>
        <w:t>şi Regulamentul de Ordine Interioară al unităţii de î</w:t>
      </w:r>
      <w:r w:rsidRPr="004C1700">
        <w:rPr>
          <w:rStyle w:val="l5def1"/>
          <w:rFonts w:asciiTheme="majorHAnsi" w:hAnsiTheme="majorHAnsi"/>
        </w:rPr>
        <w:t>nvăţământ;</w:t>
      </w:r>
      <w:r w:rsidRPr="004C1700">
        <w:rPr>
          <w:rFonts w:asciiTheme="majorHAnsi" w:hAnsiTheme="majorHAnsi"/>
        </w:rPr>
        <w:t xml:space="preserve">  </w:t>
      </w:r>
    </w:p>
    <w:p w:rsidR="00AC704D" w:rsidRPr="004C1700" w:rsidRDefault="00AC704D" w:rsidP="0048297D">
      <w:pPr>
        <w:pStyle w:val="NoSpacing"/>
        <w:numPr>
          <w:ilvl w:val="0"/>
          <w:numId w:val="92"/>
        </w:numPr>
        <w:jc w:val="both"/>
        <w:rPr>
          <w:rFonts w:asciiTheme="majorHAnsi" w:hAnsiTheme="majorHAnsi"/>
        </w:rPr>
      </w:pPr>
      <w:r w:rsidRPr="004C1700">
        <w:rPr>
          <w:rFonts w:asciiTheme="majorHAnsi" w:hAnsiTheme="majorHAnsi"/>
        </w:rPr>
        <w:t>regulile grupei</w:t>
      </w:r>
      <w:r w:rsidRPr="004C1700">
        <w:rPr>
          <w:rFonts w:asciiTheme="majorHAnsi" w:hAnsiTheme="majorHAnsi"/>
          <w:lang w:val="en-US"/>
        </w:rPr>
        <w:t>;</w:t>
      </w:r>
    </w:p>
    <w:p w:rsidR="00AC704D" w:rsidRPr="004C1700" w:rsidRDefault="00AC704D" w:rsidP="0048297D">
      <w:pPr>
        <w:pStyle w:val="NoSpacing"/>
        <w:numPr>
          <w:ilvl w:val="0"/>
          <w:numId w:val="92"/>
        </w:numPr>
        <w:jc w:val="both"/>
        <w:rPr>
          <w:rFonts w:asciiTheme="majorHAnsi" w:hAnsiTheme="majorHAnsi"/>
        </w:rPr>
      </w:pPr>
      <w:r w:rsidRPr="004C1700">
        <w:rPr>
          <w:rStyle w:val="l5def1"/>
          <w:rFonts w:asciiTheme="majorHAnsi" w:hAnsiTheme="majorHAnsi"/>
        </w:rPr>
        <w:t>regulile de circulaţie;</w:t>
      </w:r>
      <w:r w:rsidRPr="004C1700">
        <w:rPr>
          <w:rFonts w:asciiTheme="majorHAnsi" w:hAnsiTheme="majorHAnsi"/>
        </w:rPr>
        <w:t xml:space="preserve">  </w:t>
      </w:r>
    </w:p>
    <w:p w:rsidR="00AC704D" w:rsidRPr="004C1700" w:rsidRDefault="00AC704D" w:rsidP="0048297D">
      <w:pPr>
        <w:pStyle w:val="NoSpacing"/>
        <w:numPr>
          <w:ilvl w:val="0"/>
          <w:numId w:val="92"/>
        </w:numPr>
        <w:jc w:val="both"/>
        <w:rPr>
          <w:rFonts w:asciiTheme="majorHAnsi" w:hAnsiTheme="majorHAnsi"/>
        </w:rPr>
      </w:pPr>
      <w:r w:rsidRPr="004C1700">
        <w:rPr>
          <w:rStyle w:val="l5def1"/>
          <w:rFonts w:asciiTheme="majorHAnsi" w:hAnsiTheme="majorHAnsi"/>
        </w:rPr>
        <w:t>normele de securitate şi a sănătăţii în muncă, de prevenire şi de stingere a incendiilor;</w:t>
      </w:r>
      <w:r w:rsidRPr="004C1700">
        <w:rPr>
          <w:rFonts w:asciiTheme="majorHAnsi" w:hAnsiTheme="majorHAnsi"/>
        </w:rPr>
        <w:t xml:space="preserve">  </w:t>
      </w:r>
    </w:p>
    <w:p w:rsidR="00AC704D" w:rsidRPr="004C1700" w:rsidRDefault="00AC704D" w:rsidP="0048297D">
      <w:pPr>
        <w:pStyle w:val="NoSpacing"/>
        <w:numPr>
          <w:ilvl w:val="0"/>
          <w:numId w:val="92"/>
        </w:numPr>
        <w:jc w:val="both"/>
        <w:rPr>
          <w:rFonts w:asciiTheme="majorHAnsi" w:hAnsiTheme="majorHAnsi"/>
        </w:rPr>
      </w:pPr>
      <w:r w:rsidRPr="004C1700">
        <w:rPr>
          <w:rStyle w:val="l5def1"/>
          <w:rFonts w:asciiTheme="majorHAnsi" w:hAnsiTheme="majorHAnsi"/>
        </w:rPr>
        <w:t>normele de protecţie civilă;</w:t>
      </w:r>
      <w:r w:rsidRPr="004C1700">
        <w:rPr>
          <w:rFonts w:asciiTheme="majorHAnsi" w:hAnsiTheme="majorHAnsi"/>
        </w:rPr>
        <w:t xml:space="preserve">  </w:t>
      </w:r>
    </w:p>
    <w:p w:rsidR="00AC704D" w:rsidRPr="004C1700" w:rsidRDefault="00AC704D" w:rsidP="0048297D">
      <w:pPr>
        <w:pStyle w:val="NoSpacing"/>
        <w:numPr>
          <w:ilvl w:val="0"/>
          <w:numId w:val="92"/>
        </w:numPr>
        <w:rPr>
          <w:rFonts w:asciiTheme="majorHAnsi" w:hAnsiTheme="majorHAnsi"/>
        </w:rPr>
      </w:pPr>
      <w:r w:rsidRPr="004C1700">
        <w:rPr>
          <w:rStyle w:val="l5def1"/>
          <w:rFonts w:asciiTheme="majorHAnsi" w:hAnsiTheme="majorHAnsi"/>
        </w:rPr>
        <w:t>normele de protecţie a mediului.</w:t>
      </w:r>
      <w:r w:rsidRPr="004C1700">
        <w:rPr>
          <w:rFonts w:asciiTheme="majorHAnsi" w:hAnsiTheme="majorHAnsi"/>
        </w:rPr>
        <w:t xml:space="preserve">  </w:t>
      </w:r>
    </w:p>
    <w:p w:rsidR="00AC704D" w:rsidRPr="004C1700" w:rsidRDefault="00AC704D" w:rsidP="00AC704D">
      <w:pPr>
        <w:pStyle w:val="NoSpacing"/>
        <w:jc w:val="both"/>
        <w:rPr>
          <w:rFonts w:asciiTheme="majorHAnsi" w:hAnsiTheme="majorHAnsi"/>
        </w:rPr>
      </w:pPr>
      <w:r w:rsidRPr="004C1700">
        <w:rPr>
          <w:rStyle w:val="l5def1"/>
          <w:rFonts w:asciiTheme="majorHAnsi" w:hAnsiTheme="majorHAnsi"/>
        </w:rPr>
        <w:t xml:space="preserve">(5) Este interzis antepreşcolarilor/preşcolarilor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Fonts w:asciiTheme="majorHAnsi" w:hAnsiTheme="majorHAnsi"/>
          <w:lang w:val="en-US"/>
        </w:rPr>
        <w:t>:</w:t>
      </w:r>
    </w:p>
    <w:p w:rsidR="00AC704D" w:rsidRPr="004C1700" w:rsidRDefault="00AC704D" w:rsidP="0048297D">
      <w:pPr>
        <w:pStyle w:val="NoSpacing"/>
        <w:numPr>
          <w:ilvl w:val="0"/>
          <w:numId w:val="91"/>
        </w:numPr>
        <w:jc w:val="both"/>
        <w:rPr>
          <w:rFonts w:asciiTheme="majorHAnsi" w:hAnsiTheme="majorHAnsi"/>
        </w:rPr>
      </w:pPr>
      <w:r w:rsidRPr="004C1700">
        <w:rPr>
          <w:rFonts w:asciiTheme="majorHAnsi" w:hAnsiTheme="majorHAnsi"/>
        </w:rPr>
        <w:t>să deterioreze bunurile din sala de grupă, din grădini</w:t>
      </w:r>
      <w:r w:rsidRPr="004C1700">
        <w:rPr>
          <w:rFonts w:ascii="Cambria Math" w:hAnsi="Cambria Math" w:cs="Cambria Math"/>
        </w:rPr>
        <w:t>ț</w:t>
      </w:r>
      <w:r w:rsidRPr="004C1700">
        <w:rPr>
          <w:rFonts w:asciiTheme="majorHAnsi" w:hAnsiTheme="majorHAnsi"/>
        </w:rPr>
        <w:t xml:space="preserve">ă și din grupurile sanitare ale sectorului unde își desfășoară activitatea; </w:t>
      </w:r>
    </w:p>
    <w:p w:rsidR="00AC704D" w:rsidRPr="004C1700" w:rsidRDefault="00AC704D" w:rsidP="0048297D">
      <w:pPr>
        <w:pStyle w:val="NoSpacing"/>
        <w:numPr>
          <w:ilvl w:val="0"/>
          <w:numId w:val="91"/>
        </w:numPr>
        <w:jc w:val="both"/>
        <w:rPr>
          <w:rFonts w:asciiTheme="majorHAnsi" w:hAnsiTheme="majorHAnsi"/>
        </w:rPr>
      </w:pPr>
      <w:r w:rsidRPr="004C1700">
        <w:rPr>
          <w:rFonts w:asciiTheme="majorHAnsi" w:hAnsiTheme="majorHAnsi"/>
        </w:rPr>
        <w:t>să aibă comportamente jignitoare fa</w:t>
      </w:r>
      <w:r w:rsidRPr="004C1700">
        <w:rPr>
          <w:rFonts w:ascii="Cambria Math" w:hAnsi="Cambria Math" w:cs="Cambria Math"/>
        </w:rPr>
        <w:t>ț</w:t>
      </w:r>
      <w:r w:rsidRPr="004C1700">
        <w:rPr>
          <w:rFonts w:asciiTheme="majorHAnsi" w:hAnsiTheme="majorHAnsi"/>
        </w:rPr>
        <w:t>ă de colegii din grupa pe care o frecventează sau din celelate grupe ale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ământ;</w:t>
      </w:r>
    </w:p>
    <w:p w:rsidR="00AC704D" w:rsidRPr="004C1700" w:rsidRDefault="00AC704D" w:rsidP="0048297D">
      <w:pPr>
        <w:pStyle w:val="NoSpacing"/>
        <w:numPr>
          <w:ilvl w:val="0"/>
          <w:numId w:val="91"/>
        </w:numPr>
        <w:jc w:val="both"/>
        <w:rPr>
          <w:rFonts w:asciiTheme="majorHAnsi" w:hAnsiTheme="majorHAnsi"/>
        </w:rPr>
      </w:pPr>
      <w:r w:rsidRPr="004C1700">
        <w:rPr>
          <w:rFonts w:asciiTheme="majorHAnsi" w:hAnsiTheme="majorHAnsi"/>
        </w:rPr>
        <w:t>să aducă jigniri și să manifeste agresivitate în limbaj și în comportament fa</w:t>
      </w:r>
      <w:r w:rsidRPr="004C1700">
        <w:rPr>
          <w:rFonts w:ascii="Cambria Math" w:hAnsi="Cambria Math" w:cs="Cambria Math"/>
        </w:rPr>
        <w:t>ț</w:t>
      </w:r>
      <w:r w:rsidRPr="004C1700">
        <w:rPr>
          <w:rFonts w:asciiTheme="majorHAnsi" w:hAnsiTheme="majorHAnsi"/>
        </w:rPr>
        <w:t>ă de colegi și fa</w:t>
      </w:r>
      <w:r w:rsidRPr="004C1700">
        <w:rPr>
          <w:rFonts w:ascii="Cambria Math" w:hAnsi="Cambria Math" w:cs="Cambria Math"/>
        </w:rPr>
        <w:t>ț</w:t>
      </w:r>
      <w:r w:rsidRPr="004C1700">
        <w:rPr>
          <w:rFonts w:asciiTheme="majorHAnsi" w:hAnsiTheme="majorHAnsi"/>
        </w:rPr>
        <w:t>ă de personalul unită</w:t>
      </w:r>
      <w:r w:rsidRPr="004C1700">
        <w:rPr>
          <w:rFonts w:ascii="Cambria Math" w:hAnsi="Cambria Math" w:cs="Cambria Math"/>
        </w:rPr>
        <w:t>ț</w:t>
      </w:r>
      <w:r w:rsidRPr="004C1700">
        <w:rPr>
          <w:rFonts w:asciiTheme="majorHAnsi" w:hAnsiTheme="majorHAnsi"/>
        </w:rPr>
        <w:t>ii de învă</w:t>
      </w:r>
      <w:r w:rsidRPr="004C1700">
        <w:rPr>
          <w:rFonts w:ascii="Cambria Math" w:hAnsi="Cambria Math" w:cs="Cambria Math"/>
        </w:rPr>
        <w:t>ț</w:t>
      </w:r>
      <w:r w:rsidRPr="004C1700">
        <w:rPr>
          <w:rFonts w:asciiTheme="majorHAnsi" w:hAnsiTheme="majorHAnsi"/>
        </w:rPr>
        <w:t>ământ;</w:t>
      </w:r>
    </w:p>
    <w:p w:rsidR="00AC704D" w:rsidRPr="004C1700" w:rsidRDefault="00AC704D" w:rsidP="0048297D">
      <w:pPr>
        <w:pStyle w:val="NoSpacing"/>
        <w:numPr>
          <w:ilvl w:val="0"/>
          <w:numId w:val="91"/>
        </w:numPr>
        <w:jc w:val="both"/>
        <w:rPr>
          <w:rFonts w:asciiTheme="majorHAnsi" w:hAnsiTheme="majorHAnsi"/>
        </w:rPr>
      </w:pPr>
      <w:r w:rsidRPr="004C1700">
        <w:rPr>
          <w:rFonts w:asciiTheme="majorHAnsi" w:hAnsiTheme="majorHAnsi"/>
        </w:rPr>
        <w:t>să deterioreze spa</w:t>
      </w:r>
      <w:r w:rsidRPr="004C1700">
        <w:rPr>
          <w:rFonts w:ascii="Cambria Math" w:hAnsi="Cambria Math" w:cs="Cambria Math"/>
        </w:rPr>
        <w:t>ț</w:t>
      </w:r>
      <w:r w:rsidRPr="004C1700">
        <w:rPr>
          <w:rFonts w:asciiTheme="majorHAnsi" w:hAnsiTheme="majorHAnsi"/>
        </w:rPr>
        <w:t>iul verde din curtea grădini</w:t>
      </w:r>
      <w:r w:rsidRPr="004C1700">
        <w:rPr>
          <w:rFonts w:ascii="Cambria Math" w:hAnsi="Cambria Math" w:cs="Cambria Math"/>
        </w:rPr>
        <w:t>ț</w:t>
      </w:r>
      <w:r w:rsidRPr="004C1700">
        <w:rPr>
          <w:rFonts w:asciiTheme="majorHAnsi" w:hAnsiTheme="majorHAnsi"/>
        </w:rPr>
        <w:t>ei (gazonul, arbuștii, florile);</w:t>
      </w:r>
    </w:p>
    <w:p w:rsidR="00AC704D" w:rsidRPr="004C1700" w:rsidRDefault="00AC704D" w:rsidP="0048297D">
      <w:pPr>
        <w:pStyle w:val="NoSpacing"/>
        <w:numPr>
          <w:ilvl w:val="0"/>
          <w:numId w:val="91"/>
        </w:numPr>
        <w:jc w:val="both"/>
        <w:rPr>
          <w:rFonts w:asciiTheme="majorHAnsi" w:hAnsiTheme="majorHAnsi"/>
        </w:rPr>
      </w:pPr>
      <w:r w:rsidRPr="004C1700">
        <w:rPr>
          <w:rFonts w:asciiTheme="majorHAnsi" w:hAnsiTheme="majorHAnsi"/>
        </w:rPr>
        <w:t>să distrugă aparatele de joc din curtea grădini</w:t>
      </w:r>
      <w:r w:rsidRPr="004C1700">
        <w:rPr>
          <w:rFonts w:ascii="Cambria Math" w:hAnsi="Cambria Math" w:cs="Cambria Math"/>
        </w:rPr>
        <w:t>ț</w:t>
      </w:r>
      <w:r w:rsidRPr="004C1700">
        <w:rPr>
          <w:rFonts w:asciiTheme="majorHAnsi" w:hAnsiTheme="majorHAnsi"/>
        </w:rPr>
        <w:t>ei.</w:t>
      </w:r>
    </w:p>
    <w:p w:rsidR="00AC704D" w:rsidRPr="004C1700" w:rsidRDefault="00AC704D" w:rsidP="00AC704D">
      <w:pPr>
        <w:pStyle w:val="NoSpacing"/>
        <w:jc w:val="both"/>
        <w:rPr>
          <w:rFonts w:asciiTheme="majorHAnsi" w:hAnsiTheme="majorHAnsi"/>
        </w:rPr>
      </w:pPr>
      <w:r w:rsidRPr="004C1700">
        <w:rPr>
          <w:rFonts w:asciiTheme="majorHAnsi" w:hAnsiTheme="majorHAnsi"/>
          <w:b/>
        </w:rPr>
        <w:t>CAPITOLUL IV - RECOMPENSAREA</w:t>
      </w:r>
      <w:r w:rsidRPr="004C1700">
        <w:rPr>
          <w:rFonts w:asciiTheme="majorHAnsi" w:hAnsiTheme="majorHAnsi"/>
        </w:rPr>
        <w:t xml:space="preserve"> </w:t>
      </w:r>
      <w:r w:rsidRPr="004C1700">
        <w:rPr>
          <w:rStyle w:val="l5def1"/>
          <w:rFonts w:asciiTheme="majorHAnsi" w:hAnsiTheme="majorHAnsi"/>
          <w:b/>
        </w:rPr>
        <w:t>ANTEPREŞCOLARILOR/PREŞCOLARILOR</w:t>
      </w:r>
      <w:r w:rsidRPr="004C1700">
        <w:rPr>
          <w:rFonts w:asciiTheme="majorHAnsi" w:hAnsiTheme="majorHAnsi"/>
        </w:rPr>
        <w:t xml:space="preserve"> </w:t>
      </w:r>
    </w:p>
    <w:p w:rsidR="00AC704D" w:rsidRPr="004C1700" w:rsidRDefault="0001151E" w:rsidP="00AC704D">
      <w:pPr>
        <w:pStyle w:val="NoSpacing"/>
        <w:jc w:val="both"/>
        <w:rPr>
          <w:rFonts w:asciiTheme="majorHAnsi" w:hAnsiTheme="majorHAnsi"/>
          <w:lang w:val="it-IT"/>
        </w:rPr>
      </w:pPr>
      <w:r w:rsidRPr="004C1700">
        <w:rPr>
          <w:rFonts w:asciiTheme="majorHAnsi" w:hAnsiTheme="majorHAnsi"/>
          <w:b/>
        </w:rPr>
        <w:t xml:space="preserve">ART. </w:t>
      </w:r>
      <w:r w:rsidR="00A9684D" w:rsidRPr="004C1700">
        <w:rPr>
          <w:rFonts w:asciiTheme="majorHAnsi" w:hAnsiTheme="majorHAnsi"/>
          <w:b/>
        </w:rPr>
        <w:t>12</w:t>
      </w:r>
      <w:r w:rsidR="00116528">
        <w:rPr>
          <w:rFonts w:asciiTheme="majorHAnsi" w:hAnsiTheme="majorHAnsi"/>
          <w:b/>
        </w:rPr>
        <w:t>7</w:t>
      </w:r>
      <w:r w:rsidR="00AC704D" w:rsidRPr="004C1700">
        <w:rPr>
          <w:rFonts w:asciiTheme="majorHAnsi" w:hAnsiTheme="majorHAnsi"/>
          <w:b/>
        </w:rPr>
        <w:t>.</w:t>
      </w:r>
      <w:r w:rsidR="00AC704D" w:rsidRPr="004C1700">
        <w:rPr>
          <w:rFonts w:asciiTheme="majorHAnsi" w:hAnsiTheme="majorHAnsi"/>
        </w:rPr>
        <w:t xml:space="preserve"> </w:t>
      </w:r>
      <w:r w:rsidR="00AC704D" w:rsidRPr="004C1700">
        <w:rPr>
          <w:rFonts w:asciiTheme="majorHAnsi" w:hAnsiTheme="majorHAnsi"/>
          <w:lang w:val="it-IT"/>
        </w:rPr>
        <w:t xml:space="preserve">(1) </w:t>
      </w:r>
      <w:r w:rsidR="00AC704D" w:rsidRPr="004C1700">
        <w:rPr>
          <w:rFonts w:asciiTheme="majorHAnsi" w:hAnsiTheme="majorHAnsi"/>
        </w:rPr>
        <w:t xml:space="preserve">Copiii care obţin rezultate deosebite în activitatea curriculară şi extracurriculară şi se disting prin comportare exemplară, pot primi următoarele recompense: evidenţierea în faţa colegilor din grupă, evidenţierea în faţa colegilor din grădiniţă, premii, diplome, diploma de „preşcolarul lunii”, alte recunoaşteri simbolice. </w:t>
      </w:r>
    </w:p>
    <w:p w:rsidR="00AC704D" w:rsidRPr="004C1700" w:rsidRDefault="00AC704D" w:rsidP="00AC704D">
      <w:pPr>
        <w:pStyle w:val="NoSpacing"/>
        <w:jc w:val="both"/>
        <w:rPr>
          <w:rFonts w:asciiTheme="majorHAnsi" w:hAnsiTheme="majorHAnsi"/>
          <w:lang w:val="it-IT"/>
        </w:rPr>
      </w:pPr>
      <w:r w:rsidRPr="004C1700">
        <w:rPr>
          <w:rFonts w:asciiTheme="majorHAnsi" w:hAnsiTheme="majorHAnsi"/>
        </w:rPr>
        <w:t xml:space="preserve">(2) Se pot acorda premii şi diplome speciale copiilor care s-au distins în cadrul unor discipline opţionale, la concursuri locale, judeţene, naţionale şi internaţionale, festivaluri, expoziţii şi alte activităţi extracurriculare. </w:t>
      </w:r>
    </w:p>
    <w:p w:rsidR="00AC704D" w:rsidRPr="004C1700" w:rsidRDefault="00AC704D" w:rsidP="00AC704D">
      <w:pPr>
        <w:pStyle w:val="NoSpacing"/>
        <w:jc w:val="both"/>
        <w:rPr>
          <w:rFonts w:asciiTheme="majorHAnsi" w:hAnsiTheme="majorHAnsi"/>
        </w:rPr>
      </w:pPr>
      <w:r w:rsidRPr="004C1700">
        <w:rPr>
          <w:rFonts w:asciiTheme="majorHAnsi" w:hAnsiTheme="majorHAnsi"/>
        </w:rPr>
        <w:t xml:space="preserve">(3) Atât </w:t>
      </w:r>
      <w:r w:rsidR="00DD2112" w:rsidRPr="004C1700">
        <w:rPr>
          <w:rFonts w:asciiTheme="majorHAnsi" w:hAnsiTheme="majorHAnsi"/>
        </w:rPr>
        <w:t>Grădini</w:t>
      </w:r>
      <w:r w:rsidR="00DD2112" w:rsidRPr="004C1700">
        <w:rPr>
          <w:rFonts w:ascii="Cambria Math" w:hAnsi="Cambria Math" w:cs="Cambria Math"/>
        </w:rPr>
        <w:t>ț</w:t>
      </w:r>
      <w:r w:rsidR="00DD2112">
        <w:rPr>
          <w:rFonts w:asciiTheme="majorHAnsi" w:hAnsiTheme="majorHAnsi"/>
        </w:rPr>
        <w:t>a</w:t>
      </w:r>
      <w:r w:rsidR="00DD2112" w:rsidRPr="004C1700">
        <w:rPr>
          <w:rFonts w:asciiTheme="majorHAnsi" w:hAnsiTheme="majorHAnsi"/>
        </w:rPr>
        <w:t xml:space="preserve"> cu Program Prelungit „MIHAI EMINESCU”, Tg-Jiu, Gorj</w:t>
      </w:r>
      <w:r w:rsidRPr="004C1700">
        <w:rPr>
          <w:rFonts w:asciiTheme="majorHAnsi" w:hAnsiTheme="majorHAnsi"/>
        </w:rPr>
        <w:t>, cât şi partenerii educaţionali, pot aprecia şi recunoaşte activitatea preşcolarilor sub diverse alte forme: excursii, premii, stimulente materiale, etc.</w:t>
      </w:r>
    </w:p>
    <w:p w:rsidR="001F67A1" w:rsidRPr="004C1700" w:rsidRDefault="001F67A1" w:rsidP="00AC704D">
      <w:pPr>
        <w:pStyle w:val="NoSpacing"/>
        <w:jc w:val="both"/>
        <w:rPr>
          <w:rFonts w:asciiTheme="majorHAnsi" w:hAnsiTheme="majorHAnsi"/>
        </w:rPr>
      </w:pPr>
      <w:r w:rsidRPr="004C1700">
        <w:rPr>
          <w:rStyle w:val="l5def1"/>
          <w:rFonts w:asciiTheme="majorHAnsi" w:hAnsiTheme="majorHAnsi"/>
          <w:b/>
        </w:rPr>
        <w:t>CAPITOLUL V – ACTIVITATEA EDUCATIVĂ EXTRAŞCOLARĂ</w:t>
      </w:r>
    </w:p>
    <w:p w:rsidR="0001151E" w:rsidRPr="004C1700" w:rsidRDefault="00116528" w:rsidP="0001151E">
      <w:pPr>
        <w:pStyle w:val="NoSpacing"/>
        <w:jc w:val="both"/>
        <w:rPr>
          <w:rFonts w:asciiTheme="majorHAnsi" w:hAnsiTheme="majorHAnsi"/>
        </w:rPr>
      </w:pPr>
      <w:r>
        <w:rPr>
          <w:rFonts w:asciiTheme="majorHAnsi" w:hAnsiTheme="majorHAnsi"/>
          <w:b/>
          <w:bCs/>
        </w:rPr>
        <w:t>ART. 128</w:t>
      </w:r>
      <w:r w:rsidR="0001151E" w:rsidRPr="004C1700">
        <w:rPr>
          <w:rFonts w:asciiTheme="majorHAnsi" w:hAnsiTheme="majorHAnsi"/>
          <w:b/>
          <w:bCs/>
        </w:rPr>
        <w:t xml:space="preserve">. </w:t>
      </w:r>
      <w:r w:rsidR="0001151E" w:rsidRPr="004C1700">
        <w:rPr>
          <w:rStyle w:val="l5def1"/>
          <w:rFonts w:asciiTheme="majorHAnsi" w:hAnsiTheme="majorHAnsi"/>
          <w:color w:val="auto"/>
        </w:rPr>
        <w:t xml:space="preserve">Activitatea educativă extraşcolară din </w:t>
      </w:r>
      <w:r w:rsidR="0001151E" w:rsidRPr="004C1700">
        <w:rPr>
          <w:rFonts w:asciiTheme="majorHAnsi" w:hAnsiTheme="majorHAnsi"/>
        </w:rPr>
        <w:t>Grădini</w:t>
      </w:r>
      <w:r w:rsidR="0001151E" w:rsidRPr="004C1700">
        <w:rPr>
          <w:rFonts w:ascii="Cambria Math" w:hAnsi="Cambria Math" w:cs="Cambria Math"/>
        </w:rPr>
        <w:t>ț</w:t>
      </w:r>
      <w:r w:rsidR="0001151E" w:rsidRPr="004C1700">
        <w:rPr>
          <w:rFonts w:asciiTheme="majorHAnsi" w:hAnsiTheme="majorHAnsi"/>
        </w:rPr>
        <w:t xml:space="preserve">a cu Program Prelungit „MIHAI EMINESCU”,     Tg-Jiu, Gorj, </w:t>
      </w:r>
      <w:r w:rsidR="0001151E" w:rsidRPr="004C1700">
        <w:rPr>
          <w:rStyle w:val="l5def1"/>
          <w:rFonts w:asciiTheme="majorHAnsi" w:hAnsiTheme="majorHAnsi"/>
          <w:color w:val="auto"/>
        </w:rPr>
        <w:t>este concepută ca mediu de dezvoltare personală, ca modalitate de formare şi întărire a culturii organizaţionale a unităţii de învăţământ şi ca mijloc de îmbunătăţire a motivaţiei, fr</w:t>
      </w:r>
      <w:r w:rsidR="0001151E" w:rsidRPr="004C1700">
        <w:rPr>
          <w:rStyle w:val="l5def1"/>
          <w:rFonts w:asciiTheme="majorHAnsi" w:hAnsiTheme="majorHAnsi"/>
        </w:rPr>
        <w:t xml:space="preserve">ecvenţei şi performanţei preşcolarilor, </w:t>
      </w:r>
      <w:r w:rsidR="0001151E" w:rsidRPr="004C1700">
        <w:rPr>
          <w:rStyle w:val="l5def1"/>
          <w:rFonts w:asciiTheme="majorHAnsi" w:hAnsiTheme="majorHAnsi"/>
          <w:color w:val="auto"/>
        </w:rPr>
        <w:t>precum şi de remediere a unor probl</w:t>
      </w:r>
      <w:r w:rsidR="0001151E" w:rsidRPr="004C1700">
        <w:rPr>
          <w:rStyle w:val="l5def1"/>
          <w:rFonts w:asciiTheme="majorHAnsi" w:hAnsiTheme="majorHAnsi"/>
        </w:rPr>
        <w:t xml:space="preserve">eme comportamentale ale copiilor.  </w:t>
      </w:r>
    </w:p>
    <w:p w:rsidR="0001151E" w:rsidRPr="004C1700" w:rsidRDefault="00116528" w:rsidP="0001151E">
      <w:pPr>
        <w:pStyle w:val="NoSpacing"/>
        <w:jc w:val="both"/>
        <w:rPr>
          <w:rFonts w:asciiTheme="majorHAnsi" w:hAnsiTheme="majorHAnsi"/>
        </w:rPr>
      </w:pPr>
      <w:r>
        <w:rPr>
          <w:rFonts w:asciiTheme="majorHAnsi" w:hAnsiTheme="majorHAnsi"/>
          <w:b/>
          <w:bCs/>
        </w:rPr>
        <w:t>ART. 129</w:t>
      </w:r>
      <w:r w:rsidR="0001151E" w:rsidRPr="004C1700">
        <w:rPr>
          <w:rFonts w:asciiTheme="majorHAnsi" w:hAnsiTheme="majorHAnsi"/>
          <w:b/>
          <w:bCs/>
        </w:rPr>
        <w:t xml:space="preserve">. </w:t>
      </w:r>
      <w:r w:rsidR="0001151E" w:rsidRPr="004C1700">
        <w:rPr>
          <w:rStyle w:val="l5def1"/>
          <w:rFonts w:asciiTheme="majorHAnsi" w:hAnsiTheme="majorHAnsi"/>
          <w:bCs/>
          <w:color w:val="auto"/>
        </w:rPr>
        <w:t>(1)</w:t>
      </w:r>
      <w:r w:rsidR="0001151E" w:rsidRPr="004C1700">
        <w:rPr>
          <w:rStyle w:val="l5def1"/>
          <w:rFonts w:asciiTheme="majorHAnsi" w:hAnsiTheme="majorHAnsi"/>
          <w:color w:val="auto"/>
        </w:rPr>
        <w:t xml:space="preserve"> Activitatea educativă extraşcolară din </w:t>
      </w:r>
      <w:r w:rsidR="0001151E" w:rsidRPr="004C1700">
        <w:rPr>
          <w:rFonts w:asciiTheme="majorHAnsi" w:hAnsiTheme="majorHAnsi"/>
        </w:rPr>
        <w:t>Grădini</w:t>
      </w:r>
      <w:r w:rsidR="0001151E" w:rsidRPr="004C1700">
        <w:rPr>
          <w:rFonts w:ascii="Cambria Math" w:hAnsi="Cambria Math" w:cs="Cambria Math"/>
        </w:rPr>
        <w:t>ț</w:t>
      </w:r>
      <w:r w:rsidR="0001151E" w:rsidRPr="004C1700">
        <w:rPr>
          <w:rFonts w:asciiTheme="majorHAnsi" w:hAnsiTheme="majorHAnsi"/>
        </w:rPr>
        <w:t xml:space="preserve">a cu Program Prelungit „MIHAI EMINESCU”,     Tg-Jiu, Gorj, </w:t>
      </w:r>
      <w:r w:rsidR="0001151E" w:rsidRPr="004C1700">
        <w:rPr>
          <w:rStyle w:val="l5def1"/>
          <w:rFonts w:asciiTheme="majorHAnsi" w:hAnsiTheme="majorHAnsi"/>
          <w:color w:val="auto"/>
        </w:rPr>
        <w:t>se desfăşoară</w:t>
      </w:r>
      <w:r w:rsidR="00C9272B" w:rsidRPr="00C9272B">
        <w:rPr>
          <w:rStyle w:val="l5def1"/>
          <w:rFonts w:asciiTheme="majorHAnsi" w:hAnsiTheme="majorHAnsi"/>
          <w:color w:val="auto"/>
        </w:rPr>
        <w:t xml:space="preserve"> </w:t>
      </w:r>
      <w:r w:rsidR="00C9272B">
        <w:rPr>
          <w:rStyle w:val="l5def1"/>
          <w:rFonts w:asciiTheme="majorHAnsi" w:hAnsiTheme="majorHAnsi"/>
          <w:color w:val="auto"/>
        </w:rPr>
        <w:t>în timpul</w:t>
      </w:r>
      <w:r w:rsidR="00C9272B" w:rsidRPr="004C1700">
        <w:rPr>
          <w:rStyle w:val="l5def1"/>
          <w:rFonts w:asciiTheme="majorHAnsi" w:hAnsiTheme="majorHAnsi"/>
          <w:color w:val="auto"/>
        </w:rPr>
        <w:t xml:space="preserve"> orelor de curs</w:t>
      </w:r>
      <w:r w:rsidR="008D3633">
        <w:rPr>
          <w:rStyle w:val="l5def1"/>
          <w:rFonts w:asciiTheme="majorHAnsi" w:hAnsiTheme="majorHAnsi"/>
          <w:color w:val="auto"/>
        </w:rPr>
        <w:t xml:space="preserve">, datorită programului specific al unităţii de învăţământ – program prelungit,  urmând ca activităţile </w:t>
      </w:r>
      <w:r w:rsidR="00C9272B">
        <w:rPr>
          <w:rStyle w:val="l5def1"/>
          <w:rFonts w:asciiTheme="majorHAnsi" w:hAnsiTheme="majorHAnsi"/>
          <w:color w:val="auto"/>
        </w:rPr>
        <w:t xml:space="preserve">afectate </w:t>
      </w:r>
      <w:r w:rsidR="008D3633">
        <w:rPr>
          <w:rStyle w:val="l5def1"/>
          <w:rFonts w:asciiTheme="majorHAnsi" w:hAnsiTheme="majorHAnsi"/>
          <w:color w:val="auto"/>
        </w:rPr>
        <w:t>să fie recuperate</w:t>
      </w:r>
      <w:r w:rsidR="00C9272B">
        <w:rPr>
          <w:rStyle w:val="l5def1"/>
          <w:rFonts w:asciiTheme="majorHAnsi" w:hAnsiTheme="majorHAnsi"/>
          <w:color w:val="auto"/>
        </w:rPr>
        <w:t xml:space="preserve"> ulterior</w:t>
      </w:r>
      <w:r w:rsidR="0001151E" w:rsidRPr="004C1700">
        <w:rPr>
          <w:rStyle w:val="l5def1"/>
          <w:rFonts w:asciiTheme="majorHAnsi" w:hAnsiTheme="majorHAnsi"/>
          <w:color w:val="auto"/>
        </w:rPr>
        <w:t xml:space="preserve">.  </w:t>
      </w:r>
    </w:p>
    <w:p w:rsidR="0001151E" w:rsidRPr="004C1700" w:rsidRDefault="0001151E" w:rsidP="0001151E">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Activitatea educativă extraşcolară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color w:val="auto"/>
        </w:rPr>
        <w:t>se poate desfăşura fie în incinta unităţii de învăţământ, fie în afara acesteia, în palate şi cluburi ale copiilor, în cluburi sportive şcolare, în baze sportive şi de agrement, în spaţii educaţionale, culturale, sportive, turistice, de divertisment.</w:t>
      </w:r>
      <w:r w:rsidRPr="004C1700">
        <w:rPr>
          <w:rFonts w:asciiTheme="majorHAnsi" w:hAnsiTheme="majorHAnsi"/>
        </w:rPr>
        <w:t xml:space="preserve">  </w:t>
      </w:r>
    </w:p>
    <w:p w:rsidR="0001151E" w:rsidRPr="004C1700" w:rsidRDefault="00116528" w:rsidP="0001151E">
      <w:pPr>
        <w:pStyle w:val="NoSpacing"/>
        <w:jc w:val="both"/>
        <w:rPr>
          <w:rFonts w:asciiTheme="majorHAnsi" w:hAnsiTheme="majorHAnsi"/>
        </w:rPr>
      </w:pPr>
      <w:r>
        <w:rPr>
          <w:rFonts w:asciiTheme="majorHAnsi" w:hAnsiTheme="majorHAnsi"/>
          <w:b/>
          <w:bCs/>
        </w:rPr>
        <w:t>ART. 130</w:t>
      </w:r>
      <w:r w:rsidR="0001151E" w:rsidRPr="004C1700">
        <w:rPr>
          <w:rFonts w:asciiTheme="majorHAnsi" w:hAnsiTheme="majorHAnsi"/>
          <w:b/>
          <w:bCs/>
        </w:rPr>
        <w:t xml:space="preserve">. </w:t>
      </w:r>
      <w:r w:rsidR="0001151E" w:rsidRPr="004C1700">
        <w:rPr>
          <w:rStyle w:val="l5def1"/>
          <w:rFonts w:asciiTheme="majorHAnsi" w:hAnsiTheme="majorHAnsi"/>
          <w:bCs/>
          <w:color w:val="auto"/>
        </w:rPr>
        <w:t>(1)</w:t>
      </w:r>
      <w:r w:rsidR="0001151E" w:rsidRPr="004C1700">
        <w:rPr>
          <w:rStyle w:val="l5def1"/>
          <w:rFonts w:asciiTheme="majorHAnsi" w:hAnsiTheme="majorHAnsi"/>
          <w:color w:val="auto"/>
        </w:rPr>
        <w:t xml:space="preserve"> Activităţile educative extraşcolare desfăşurate în </w:t>
      </w:r>
      <w:r w:rsidR="0001151E" w:rsidRPr="004C1700">
        <w:rPr>
          <w:rFonts w:asciiTheme="majorHAnsi" w:hAnsiTheme="majorHAnsi"/>
        </w:rPr>
        <w:t>Grădini</w:t>
      </w:r>
      <w:r w:rsidR="0001151E" w:rsidRPr="004C1700">
        <w:rPr>
          <w:rFonts w:ascii="Cambria Math" w:hAnsi="Cambria Math" w:cs="Cambria Math"/>
        </w:rPr>
        <w:t>ț</w:t>
      </w:r>
      <w:r w:rsidR="0001151E" w:rsidRPr="004C1700">
        <w:rPr>
          <w:rFonts w:asciiTheme="majorHAnsi" w:hAnsiTheme="majorHAnsi"/>
        </w:rPr>
        <w:t xml:space="preserve">a cu Program Prelungit „MIHAI EMINESCU”,  Tg-Jiu, Gorj, </w:t>
      </w:r>
      <w:r w:rsidR="0001151E" w:rsidRPr="004C1700">
        <w:rPr>
          <w:rStyle w:val="l5def1"/>
          <w:rFonts w:asciiTheme="majorHAnsi" w:hAnsiTheme="majorHAnsi"/>
          <w:color w:val="auto"/>
        </w:rPr>
        <w:t xml:space="preserve">pot fi: culturale, civice, artistice, tehnice, aplicative, ştiinţifice, sportive, turistice, de educaţie rutieră, antreprenoriale, pentru protecţie civilă, de educaţie pentru sănătate şi de voluntariat.  </w:t>
      </w:r>
    </w:p>
    <w:p w:rsidR="0001151E" w:rsidRPr="004C1700" w:rsidRDefault="0001151E" w:rsidP="0001151E">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Activităţile educative extraşcolare pot consta în: proiecte şi programe educative, concursuri, festivaluri, expoziţii, campanii, schimburi culturale, excursii, serbări, expediţii, şcoli, tabere şi caravane tematice, dezbateri, sesiuni de formare, simpozioane, vizite de studiu, vizite, ateliere deschise etc.</w:t>
      </w:r>
      <w:r w:rsidRPr="004C1700">
        <w:rPr>
          <w:rFonts w:asciiTheme="majorHAnsi" w:hAnsiTheme="majorHAnsi"/>
        </w:rPr>
        <w:t xml:space="preserve">  </w:t>
      </w:r>
    </w:p>
    <w:p w:rsidR="0001151E" w:rsidRPr="004C1700" w:rsidRDefault="0001151E" w:rsidP="0001151E">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color w:val="auto"/>
        </w:rPr>
        <w:t>Activitatea educativă poate fi proiectată atât l</w:t>
      </w:r>
      <w:r w:rsidRPr="004C1700">
        <w:rPr>
          <w:rStyle w:val="l5def1"/>
          <w:rFonts w:asciiTheme="majorHAnsi" w:hAnsiTheme="majorHAnsi"/>
        </w:rPr>
        <w:t xml:space="preserve">a nivelul fiecărei grupe </w:t>
      </w:r>
      <w:r w:rsidRPr="004C1700">
        <w:rPr>
          <w:rStyle w:val="l5def1"/>
          <w:rFonts w:asciiTheme="majorHAnsi" w:hAnsiTheme="majorHAnsi"/>
          <w:color w:val="auto"/>
        </w:rPr>
        <w:t>d</w:t>
      </w:r>
      <w:r w:rsidRPr="004C1700">
        <w:rPr>
          <w:rStyle w:val="l5def1"/>
          <w:rFonts w:asciiTheme="majorHAnsi" w:hAnsiTheme="majorHAnsi"/>
        </w:rPr>
        <w:t xml:space="preserve">e antepreşcolar/preşcolari, de către </w:t>
      </w:r>
      <w:r w:rsidRPr="004C1700">
        <w:rPr>
          <w:rStyle w:val="l5def1"/>
          <w:rFonts w:asciiTheme="majorHAnsi" w:hAnsiTheme="majorHAnsi"/>
          <w:color w:val="auto"/>
        </w:rPr>
        <w:t>e</w:t>
      </w:r>
      <w:r w:rsidRPr="004C1700">
        <w:rPr>
          <w:rStyle w:val="l5def1"/>
          <w:rFonts w:asciiTheme="majorHAnsi" w:hAnsiTheme="majorHAnsi"/>
        </w:rPr>
        <w:t>ducatoare/</w:t>
      </w:r>
      <w:r w:rsidRPr="004C1700">
        <w:rPr>
          <w:rStyle w:val="l5def1"/>
          <w:rFonts w:asciiTheme="majorHAnsi" w:hAnsiTheme="majorHAnsi"/>
          <w:color w:val="auto"/>
        </w:rPr>
        <w:t>profesorul pentru învăţământul preşco</w:t>
      </w:r>
      <w:r w:rsidRPr="004C1700">
        <w:rPr>
          <w:rStyle w:val="l5def1"/>
          <w:rFonts w:asciiTheme="majorHAnsi" w:hAnsiTheme="majorHAnsi"/>
        </w:rPr>
        <w:t>lar,</w:t>
      </w:r>
      <w:r w:rsidRPr="004C1700">
        <w:rPr>
          <w:rStyle w:val="l5def1"/>
          <w:rFonts w:asciiTheme="majorHAnsi" w:hAnsiTheme="majorHAnsi"/>
          <w:color w:val="auto"/>
        </w:rPr>
        <w:t xml:space="preserve"> cât şi la nivelul unităţii de învăţământ, de către coordonatorul pentru proiecte şi programe educative şcolare şi extraşcolare.</w:t>
      </w:r>
      <w:r w:rsidRPr="004C1700">
        <w:rPr>
          <w:rFonts w:asciiTheme="majorHAnsi" w:hAnsiTheme="majorHAnsi"/>
        </w:rPr>
        <w:t xml:space="preserve">  </w:t>
      </w:r>
    </w:p>
    <w:p w:rsidR="0001151E" w:rsidRPr="004C1700" w:rsidRDefault="0001151E" w:rsidP="0001151E">
      <w:pPr>
        <w:pStyle w:val="NoSpacing"/>
        <w:jc w:val="both"/>
        <w:rPr>
          <w:rFonts w:asciiTheme="majorHAnsi" w:hAnsiTheme="majorHAnsi"/>
        </w:rPr>
      </w:pPr>
      <w:r w:rsidRPr="004C1700">
        <w:rPr>
          <w:rFonts w:asciiTheme="majorHAnsi" w:hAnsiTheme="majorHAnsi"/>
          <w:bCs/>
        </w:rPr>
        <w:lastRenderedPageBreak/>
        <w:t>(4)</w:t>
      </w:r>
      <w:r w:rsidRPr="004C1700">
        <w:rPr>
          <w:rFonts w:asciiTheme="majorHAnsi" w:hAnsiTheme="majorHAnsi"/>
        </w:rPr>
        <w:t xml:space="preserve"> </w:t>
      </w:r>
      <w:r w:rsidRPr="004C1700">
        <w:rPr>
          <w:rStyle w:val="l5def1"/>
          <w:rFonts w:asciiTheme="majorHAnsi" w:hAnsiTheme="majorHAnsi"/>
          <w:color w:val="auto"/>
        </w:rPr>
        <w:t xml:space="preserve">Activităţile educative </w:t>
      </w:r>
      <w:r w:rsidRPr="004C1700">
        <w:rPr>
          <w:rStyle w:val="l5def1"/>
          <w:rFonts w:asciiTheme="majorHAnsi" w:hAnsiTheme="majorHAnsi"/>
        </w:rPr>
        <w:t>extraşcolare sunt stabilite în C</w:t>
      </w:r>
      <w:r w:rsidRPr="004C1700">
        <w:rPr>
          <w:rStyle w:val="l5def1"/>
          <w:rFonts w:asciiTheme="majorHAnsi" w:hAnsiTheme="majorHAnsi"/>
          <w:color w:val="auto"/>
        </w:rPr>
        <w:t xml:space="preserve">onsiliul profesoral al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color w:val="auto"/>
        </w:rPr>
        <w:t>, în urma unui studiu de impact, în conformita</w:t>
      </w:r>
      <w:r w:rsidRPr="004C1700">
        <w:rPr>
          <w:rStyle w:val="l5def1"/>
          <w:rFonts w:asciiTheme="majorHAnsi" w:hAnsiTheme="majorHAnsi"/>
        </w:rPr>
        <w:t xml:space="preserve">te cu opţiunile </w:t>
      </w:r>
      <w:r w:rsidRPr="004C1700">
        <w:rPr>
          <w:rStyle w:val="l5def1"/>
          <w:rFonts w:asciiTheme="majorHAnsi" w:hAnsiTheme="majorHAnsi"/>
          <w:color w:val="auto"/>
        </w:rPr>
        <w:t>părinţilor, tutorilor sau susţinătorilor legali, precum şi cu resursele de care dispune unitatea de învăţământ.</w:t>
      </w:r>
      <w:r w:rsidRPr="004C1700">
        <w:rPr>
          <w:rFonts w:asciiTheme="majorHAnsi" w:hAnsiTheme="majorHAnsi"/>
        </w:rPr>
        <w:t xml:space="preserve">  </w:t>
      </w:r>
    </w:p>
    <w:p w:rsidR="0001151E" w:rsidRPr="004C1700" w:rsidRDefault="0001151E" w:rsidP="0001151E">
      <w:pPr>
        <w:pStyle w:val="NoSpacing"/>
        <w:jc w:val="both"/>
        <w:rPr>
          <w:rFonts w:asciiTheme="majorHAnsi" w:hAnsiTheme="majorHAnsi"/>
        </w:rPr>
      </w:pPr>
      <w:r w:rsidRPr="004C1700">
        <w:rPr>
          <w:rFonts w:asciiTheme="majorHAnsi" w:hAnsiTheme="majorHAnsi"/>
          <w:bCs/>
        </w:rPr>
        <w:t>(5)</w:t>
      </w:r>
      <w:r w:rsidRPr="004C1700">
        <w:rPr>
          <w:rFonts w:asciiTheme="majorHAnsi" w:hAnsiTheme="majorHAnsi"/>
        </w:rPr>
        <w:t xml:space="preserve"> </w:t>
      </w:r>
      <w:r w:rsidRPr="004C1700">
        <w:rPr>
          <w:rStyle w:val="l5def1"/>
          <w:rFonts w:asciiTheme="majorHAnsi" w:hAnsiTheme="majorHAnsi"/>
          <w:color w:val="auto"/>
        </w:rPr>
        <w:t>Pentru organizarea activităţilor extraşcolare sub forma excursiilor, taberelor, expediţiilor şi a altor activităţi de timp liber care necesită deplasarea din localitate de domiciliu, trebuie să se respecte prevederile stabilite prin ordin al ministrului educaţiei naţionale.</w:t>
      </w:r>
      <w:r w:rsidRPr="004C1700">
        <w:rPr>
          <w:rFonts w:asciiTheme="majorHAnsi" w:hAnsiTheme="majorHAnsi"/>
        </w:rPr>
        <w:t xml:space="preserve">  </w:t>
      </w:r>
    </w:p>
    <w:p w:rsidR="0001151E" w:rsidRPr="004C1700" w:rsidRDefault="0001151E" w:rsidP="0001151E">
      <w:pPr>
        <w:pStyle w:val="NoSpacing"/>
        <w:jc w:val="both"/>
        <w:rPr>
          <w:rFonts w:asciiTheme="majorHAnsi" w:hAnsiTheme="majorHAnsi"/>
        </w:rPr>
      </w:pPr>
      <w:r w:rsidRPr="004C1700">
        <w:rPr>
          <w:rFonts w:asciiTheme="majorHAnsi" w:hAnsiTheme="majorHAnsi"/>
          <w:bCs/>
        </w:rPr>
        <w:t>(6)</w:t>
      </w:r>
      <w:r w:rsidRPr="004C1700">
        <w:rPr>
          <w:rFonts w:asciiTheme="majorHAnsi" w:hAnsiTheme="majorHAnsi"/>
        </w:rPr>
        <w:t xml:space="preserve"> </w:t>
      </w:r>
      <w:r w:rsidRPr="004C1700">
        <w:rPr>
          <w:rStyle w:val="l5def1"/>
          <w:rFonts w:asciiTheme="majorHAnsi" w:hAnsiTheme="majorHAnsi"/>
          <w:color w:val="auto"/>
        </w:rPr>
        <w:t>Calendarul activităţilor educativ</w:t>
      </w:r>
      <w:r w:rsidRPr="004C1700">
        <w:rPr>
          <w:rStyle w:val="l5def1"/>
          <w:rFonts w:asciiTheme="majorHAnsi" w:hAnsiTheme="majorHAnsi"/>
        </w:rPr>
        <w:t>e extraşcolare este aprobat de Consiliul de A</w:t>
      </w:r>
      <w:r w:rsidRPr="004C1700">
        <w:rPr>
          <w:rStyle w:val="l5def1"/>
          <w:rFonts w:asciiTheme="majorHAnsi" w:hAnsiTheme="majorHAnsi"/>
          <w:color w:val="auto"/>
        </w:rPr>
        <w:t xml:space="preserve">dministraţie al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color w:val="auto"/>
        </w:rPr>
        <w:t>.</w:t>
      </w:r>
      <w:r w:rsidRPr="004C1700">
        <w:rPr>
          <w:rFonts w:asciiTheme="majorHAnsi" w:hAnsiTheme="majorHAnsi"/>
        </w:rPr>
        <w:t xml:space="preserve">  </w:t>
      </w:r>
    </w:p>
    <w:p w:rsidR="0001151E" w:rsidRPr="004C1700" w:rsidRDefault="00153663" w:rsidP="0001151E">
      <w:pPr>
        <w:pStyle w:val="NoSpacing"/>
        <w:jc w:val="both"/>
        <w:rPr>
          <w:rFonts w:asciiTheme="majorHAnsi" w:hAnsiTheme="majorHAnsi"/>
        </w:rPr>
      </w:pPr>
      <w:r>
        <w:rPr>
          <w:rFonts w:asciiTheme="majorHAnsi" w:hAnsiTheme="majorHAnsi"/>
          <w:b/>
          <w:bCs/>
        </w:rPr>
        <w:t>ART. 131</w:t>
      </w:r>
      <w:r w:rsidR="0001151E" w:rsidRPr="004C1700">
        <w:rPr>
          <w:rFonts w:asciiTheme="majorHAnsi" w:hAnsiTheme="majorHAnsi"/>
          <w:b/>
          <w:bCs/>
        </w:rPr>
        <w:t xml:space="preserve">. </w:t>
      </w:r>
      <w:r w:rsidR="0001151E" w:rsidRPr="004C1700">
        <w:rPr>
          <w:rStyle w:val="l5def1"/>
          <w:rFonts w:asciiTheme="majorHAnsi" w:hAnsiTheme="majorHAnsi"/>
          <w:color w:val="auto"/>
        </w:rPr>
        <w:t xml:space="preserve">Evaluarea activităţii educative extraşcolare la nivelul </w:t>
      </w:r>
      <w:r w:rsidR="0001151E" w:rsidRPr="004C1700">
        <w:rPr>
          <w:rFonts w:asciiTheme="majorHAnsi" w:hAnsiTheme="majorHAnsi"/>
        </w:rPr>
        <w:t>Grădini</w:t>
      </w:r>
      <w:r w:rsidR="0001151E" w:rsidRPr="004C1700">
        <w:rPr>
          <w:rFonts w:ascii="Cambria Math" w:hAnsi="Cambria Math" w:cs="Cambria Math"/>
        </w:rPr>
        <w:t>ț</w:t>
      </w:r>
      <w:r w:rsidR="0001151E" w:rsidRPr="004C1700">
        <w:rPr>
          <w:rFonts w:asciiTheme="majorHAnsi" w:hAnsiTheme="majorHAnsi"/>
        </w:rPr>
        <w:t>ei cu Program Prelungit „MIHAI EMINESCU”, Tg-Jiu, Gorj</w:t>
      </w:r>
      <w:r w:rsidR="0001151E" w:rsidRPr="004C1700">
        <w:rPr>
          <w:rStyle w:val="l5def1"/>
          <w:rFonts w:asciiTheme="majorHAnsi" w:hAnsiTheme="majorHAnsi"/>
        </w:rPr>
        <w:t xml:space="preserve">, </w:t>
      </w:r>
      <w:r w:rsidR="0001151E" w:rsidRPr="004C1700">
        <w:rPr>
          <w:rStyle w:val="l5def1"/>
          <w:rFonts w:asciiTheme="majorHAnsi" w:hAnsiTheme="majorHAnsi"/>
          <w:color w:val="auto"/>
        </w:rPr>
        <w:t xml:space="preserve">se centrează pe:  </w:t>
      </w:r>
    </w:p>
    <w:p w:rsidR="0001151E" w:rsidRPr="004C1700" w:rsidRDefault="0001151E" w:rsidP="0048297D">
      <w:pPr>
        <w:pStyle w:val="NoSpacing"/>
        <w:numPr>
          <w:ilvl w:val="1"/>
          <w:numId w:val="113"/>
        </w:numPr>
        <w:jc w:val="both"/>
        <w:rPr>
          <w:rFonts w:asciiTheme="majorHAnsi" w:hAnsiTheme="majorHAnsi"/>
        </w:rPr>
      </w:pPr>
      <w:r w:rsidRPr="004C1700">
        <w:rPr>
          <w:rStyle w:val="l5def1"/>
          <w:rFonts w:asciiTheme="majorHAnsi" w:hAnsiTheme="majorHAnsi"/>
          <w:color w:val="auto"/>
        </w:rPr>
        <w:t>gradul de dezvoltare şi diversificare a setului de competenţe cheie;</w:t>
      </w:r>
      <w:r w:rsidRPr="004C1700">
        <w:rPr>
          <w:rFonts w:asciiTheme="majorHAnsi" w:hAnsiTheme="majorHAnsi"/>
        </w:rPr>
        <w:t xml:space="preserve">  </w:t>
      </w:r>
    </w:p>
    <w:p w:rsidR="0001151E" w:rsidRPr="004C1700" w:rsidRDefault="0001151E" w:rsidP="0048297D">
      <w:pPr>
        <w:pStyle w:val="NoSpacing"/>
        <w:numPr>
          <w:ilvl w:val="1"/>
          <w:numId w:val="113"/>
        </w:numPr>
        <w:jc w:val="both"/>
        <w:rPr>
          <w:rFonts w:asciiTheme="majorHAnsi" w:hAnsiTheme="majorHAnsi"/>
        </w:rPr>
      </w:pPr>
      <w:r w:rsidRPr="004C1700">
        <w:rPr>
          <w:rStyle w:val="l5def1"/>
          <w:rFonts w:asciiTheme="majorHAnsi" w:hAnsiTheme="majorHAnsi"/>
          <w:color w:val="auto"/>
        </w:rPr>
        <w:t>gradul de responsabilizarea şi integrare socială;</w:t>
      </w:r>
      <w:r w:rsidRPr="004C1700">
        <w:rPr>
          <w:rFonts w:asciiTheme="majorHAnsi" w:hAnsiTheme="majorHAnsi"/>
        </w:rPr>
        <w:t xml:space="preserve">  </w:t>
      </w:r>
    </w:p>
    <w:p w:rsidR="0001151E" w:rsidRPr="004C1700" w:rsidRDefault="0001151E" w:rsidP="0048297D">
      <w:pPr>
        <w:pStyle w:val="NoSpacing"/>
        <w:numPr>
          <w:ilvl w:val="1"/>
          <w:numId w:val="113"/>
        </w:numPr>
        <w:jc w:val="both"/>
        <w:rPr>
          <w:rFonts w:asciiTheme="majorHAnsi" w:hAnsiTheme="majorHAnsi"/>
        </w:rPr>
      </w:pPr>
      <w:r w:rsidRPr="004C1700">
        <w:rPr>
          <w:rStyle w:val="l5def1"/>
          <w:rFonts w:asciiTheme="majorHAnsi" w:hAnsiTheme="majorHAnsi"/>
          <w:color w:val="auto"/>
        </w:rPr>
        <w:t>adoptarea unei culturi organizaţionale demne şi decente;</w:t>
      </w:r>
      <w:r w:rsidRPr="004C1700">
        <w:rPr>
          <w:rFonts w:asciiTheme="majorHAnsi" w:hAnsiTheme="majorHAnsi"/>
        </w:rPr>
        <w:t xml:space="preserve">  </w:t>
      </w:r>
    </w:p>
    <w:p w:rsidR="0001151E" w:rsidRPr="004C1700" w:rsidRDefault="0001151E" w:rsidP="0048297D">
      <w:pPr>
        <w:pStyle w:val="NoSpacing"/>
        <w:numPr>
          <w:ilvl w:val="1"/>
          <w:numId w:val="113"/>
        </w:numPr>
        <w:jc w:val="both"/>
        <w:rPr>
          <w:rFonts w:asciiTheme="majorHAnsi" w:hAnsiTheme="majorHAnsi"/>
        </w:rPr>
      </w:pPr>
      <w:r w:rsidRPr="004C1700">
        <w:rPr>
          <w:rStyle w:val="l5def1"/>
          <w:rFonts w:asciiTheme="majorHAnsi" w:hAnsiTheme="majorHAnsi"/>
          <w:color w:val="auto"/>
        </w:rPr>
        <w:t>gradul de formare a mentalităţii specifice învăţării pe tot parcursul vieţii.</w:t>
      </w:r>
      <w:r w:rsidRPr="004C1700">
        <w:rPr>
          <w:rFonts w:asciiTheme="majorHAnsi" w:hAnsiTheme="majorHAnsi"/>
        </w:rPr>
        <w:t xml:space="preserve">  </w:t>
      </w:r>
    </w:p>
    <w:p w:rsidR="0001151E" w:rsidRPr="004C1700" w:rsidRDefault="00153663" w:rsidP="0001151E">
      <w:pPr>
        <w:pStyle w:val="NoSpacing"/>
        <w:jc w:val="both"/>
        <w:rPr>
          <w:rFonts w:asciiTheme="majorHAnsi" w:hAnsiTheme="majorHAnsi"/>
        </w:rPr>
      </w:pPr>
      <w:r>
        <w:rPr>
          <w:rFonts w:asciiTheme="majorHAnsi" w:hAnsiTheme="majorHAnsi"/>
          <w:b/>
          <w:bCs/>
        </w:rPr>
        <w:t>ART. 132</w:t>
      </w:r>
      <w:r w:rsidR="0001151E" w:rsidRPr="004C1700">
        <w:rPr>
          <w:rFonts w:asciiTheme="majorHAnsi" w:hAnsiTheme="majorHAnsi"/>
          <w:b/>
          <w:bCs/>
        </w:rPr>
        <w:t xml:space="preserve">. </w:t>
      </w:r>
      <w:r w:rsidR="0001151E" w:rsidRPr="004C1700">
        <w:rPr>
          <w:rStyle w:val="l5def1"/>
          <w:rFonts w:asciiTheme="majorHAnsi" w:hAnsiTheme="majorHAnsi"/>
          <w:bCs/>
          <w:color w:val="auto"/>
        </w:rPr>
        <w:t>(1)</w:t>
      </w:r>
      <w:r w:rsidR="0001151E" w:rsidRPr="004C1700">
        <w:rPr>
          <w:rStyle w:val="l5def1"/>
          <w:rFonts w:asciiTheme="majorHAnsi" w:hAnsiTheme="majorHAnsi"/>
          <w:color w:val="auto"/>
        </w:rPr>
        <w:t xml:space="preserve"> Evaluarea activităţii educative extraşcolare la nivelul </w:t>
      </w:r>
      <w:r w:rsidR="0001151E" w:rsidRPr="004C1700">
        <w:rPr>
          <w:rFonts w:asciiTheme="majorHAnsi" w:hAnsiTheme="majorHAnsi"/>
        </w:rPr>
        <w:t>Grădini</w:t>
      </w:r>
      <w:r w:rsidR="0001151E" w:rsidRPr="004C1700">
        <w:rPr>
          <w:rFonts w:ascii="Cambria Math" w:hAnsi="Cambria Math" w:cs="Cambria Math"/>
        </w:rPr>
        <w:t>ț</w:t>
      </w:r>
      <w:r w:rsidR="0001151E" w:rsidRPr="004C1700">
        <w:rPr>
          <w:rFonts w:asciiTheme="majorHAnsi" w:hAnsiTheme="majorHAnsi"/>
        </w:rPr>
        <w:t>ei cu Program Prelungit „MIHAI EMINESCU”, Tg-Jiu, Gorj</w:t>
      </w:r>
      <w:r w:rsidR="0001151E" w:rsidRPr="004C1700">
        <w:rPr>
          <w:rStyle w:val="l5def1"/>
          <w:rFonts w:asciiTheme="majorHAnsi" w:hAnsiTheme="majorHAnsi"/>
        </w:rPr>
        <w:t xml:space="preserve"> </w:t>
      </w:r>
      <w:r w:rsidR="0001151E" w:rsidRPr="004C1700">
        <w:rPr>
          <w:rStyle w:val="l5def1"/>
          <w:rFonts w:asciiTheme="majorHAnsi" w:hAnsiTheme="majorHAnsi"/>
          <w:color w:val="auto"/>
        </w:rPr>
        <w:t xml:space="preserve">este realizată, anual, de către coordonatorul pentru proiecte şi programe educative şcolare şi extraşcolare.  </w:t>
      </w:r>
    </w:p>
    <w:p w:rsidR="0001151E" w:rsidRPr="004C1700" w:rsidRDefault="0001151E" w:rsidP="0001151E">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Raportul anual privind activitatea educativă extraşcolară derulată la nivelul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este prezentat şi dezbătut în C</w:t>
      </w:r>
      <w:r w:rsidRPr="004C1700">
        <w:rPr>
          <w:rStyle w:val="l5def1"/>
          <w:rFonts w:asciiTheme="majorHAnsi" w:hAnsiTheme="majorHAnsi"/>
          <w:color w:val="auto"/>
        </w:rPr>
        <w:t>ons</w:t>
      </w:r>
      <w:r w:rsidRPr="004C1700">
        <w:rPr>
          <w:rStyle w:val="l5def1"/>
          <w:rFonts w:asciiTheme="majorHAnsi" w:hAnsiTheme="majorHAnsi"/>
        </w:rPr>
        <w:t>iliul profesoral şi aprobat în Consiliul de A</w:t>
      </w:r>
      <w:r w:rsidRPr="004C1700">
        <w:rPr>
          <w:rStyle w:val="l5def1"/>
          <w:rFonts w:asciiTheme="majorHAnsi" w:hAnsiTheme="majorHAnsi"/>
          <w:color w:val="auto"/>
        </w:rPr>
        <w:t>dministraţie.</w:t>
      </w:r>
      <w:r w:rsidRPr="004C1700">
        <w:rPr>
          <w:rFonts w:asciiTheme="majorHAnsi" w:hAnsiTheme="majorHAnsi"/>
        </w:rPr>
        <w:t xml:space="preserve">  </w:t>
      </w:r>
    </w:p>
    <w:p w:rsidR="0001151E" w:rsidRPr="004C1700" w:rsidRDefault="0001151E" w:rsidP="0001151E">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color w:val="auto"/>
        </w:rPr>
        <w:t xml:space="preserve">Raportul anual privind activitatea educativă extraşcolară derulată la nivelul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este inclus în R</w:t>
      </w:r>
      <w:r w:rsidRPr="004C1700">
        <w:rPr>
          <w:rStyle w:val="l5def1"/>
          <w:rFonts w:asciiTheme="majorHAnsi" w:hAnsiTheme="majorHAnsi"/>
          <w:color w:val="auto"/>
        </w:rPr>
        <w:t>aportul anual privind calitatea educaţiei în respectiva unitate.</w:t>
      </w:r>
      <w:r w:rsidRPr="004C1700">
        <w:rPr>
          <w:rFonts w:asciiTheme="majorHAnsi" w:hAnsiTheme="majorHAnsi"/>
        </w:rPr>
        <w:t xml:space="preserve">  </w:t>
      </w:r>
    </w:p>
    <w:p w:rsidR="0001151E" w:rsidRPr="004C1700" w:rsidRDefault="00153663" w:rsidP="0001151E">
      <w:pPr>
        <w:pStyle w:val="NoSpacing"/>
        <w:jc w:val="both"/>
        <w:rPr>
          <w:rFonts w:asciiTheme="majorHAnsi" w:hAnsiTheme="majorHAnsi"/>
        </w:rPr>
      </w:pPr>
      <w:r>
        <w:rPr>
          <w:rFonts w:asciiTheme="majorHAnsi" w:hAnsiTheme="majorHAnsi"/>
          <w:b/>
          <w:bCs/>
        </w:rPr>
        <w:t>ART. 133</w:t>
      </w:r>
      <w:r w:rsidR="0001151E" w:rsidRPr="004C1700">
        <w:rPr>
          <w:rFonts w:asciiTheme="majorHAnsi" w:hAnsiTheme="majorHAnsi"/>
          <w:b/>
          <w:bCs/>
        </w:rPr>
        <w:t xml:space="preserve">. </w:t>
      </w:r>
      <w:r w:rsidR="0001151E" w:rsidRPr="004C1700">
        <w:rPr>
          <w:rStyle w:val="l5def1"/>
          <w:rFonts w:asciiTheme="majorHAnsi" w:hAnsiTheme="majorHAnsi"/>
          <w:color w:val="auto"/>
        </w:rPr>
        <w:t xml:space="preserve">Evaluarea activităţii educative extraşcolare derulate la nivelul </w:t>
      </w:r>
      <w:r w:rsidR="0001151E" w:rsidRPr="004C1700">
        <w:rPr>
          <w:rFonts w:asciiTheme="majorHAnsi" w:hAnsiTheme="majorHAnsi"/>
        </w:rPr>
        <w:t>Grădini</w:t>
      </w:r>
      <w:r w:rsidR="0001151E" w:rsidRPr="004C1700">
        <w:rPr>
          <w:rFonts w:ascii="Cambria Math" w:hAnsi="Cambria Math" w:cs="Cambria Math"/>
        </w:rPr>
        <w:t>ț</w:t>
      </w:r>
      <w:r w:rsidR="0001151E" w:rsidRPr="004C1700">
        <w:rPr>
          <w:rFonts w:asciiTheme="majorHAnsi" w:hAnsiTheme="majorHAnsi"/>
        </w:rPr>
        <w:t xml:space="preserve">ei cu Program Prelungit „MIHAI EMINESCU”,  Tg-Jiu, Gorj </w:t>
      </w:r>
      <w:r w:rsidR="0001151E" w:rsidRPr="004C1700">
        <w:rPr>
          <w:rStyle w:val="l5def1"/>
          <w:rFonts w:asciiTheme="majorHAnsi" w:hAnsiTheme="majorHAnsi"/>
          <w:color w:val="auto"/>
        </w:rPr>
        <w:t xml:space="preserve">este parte a evaluării instituţionale a respectivei unităţi de învăţământ.  </w:t>
      </w:r>
    </w:p>
    <w:p w:rsidR="00AC704D" w:rsidRPr="004C1700" w:rsidRDefault="00AC704D" w:rsidP="00AC704D">
      <w:pPr>
        <w:pStyle w:val="NoSpacing"/>
        <w:jc w:val="both"/>
        <w:rPr>
          <w:rFonts w:asciiTheme="majorHAnsi" w:hAnsiTheme="majorHAnsi"/>
          <w:b/>
        </w:rPr>
      </w:pPr>
      <w:r w:rsidRPr="004C1700">
        <w:rPr>
          <w:rFonts w:asciiTheme="majorHAnsi" w:hAnsiTheme="majorHAnsi"/>
          <w:b/>
        </w:rPr>
        <w:t>CAPITOLUL V</w:t>
      </w:r>
      <w:r w:rsidR="001F67A1" w:rsidRPr="004C1700">
        <w:rPr>
          <w:rFonts w:asciiTheme="majorHAnsi" w:hAnsiTheme="majorHAnsi"/>
          <w:b/>
        </w:rPr>
        <w:t>I</w:t>
      </w:r>
      <w:r w:rsidRPr="004C1700">
        <w:rPr>
          <w:rFonts w:asciiTheme="majorHAnsi" w:hAnsiTheme="majorHAnsi"/>
          <w:b/>
        </w:rPr>
        <w:t xml:space="preserve"> - </w:t>
      </w:r>
      <w:r w:rsidRPr="004C1700">
        <w:rPr>
          <w:rFonts w:asciiTheme="majorHAnsi" w:hAnsiTheme="majorHAnsi"/>
          <w:b/>
          <w:w w:val="115"/>
        </w:rPr>
        <w:t>EVALUAREA REZULTATELOR ÎNVĂŢĂRII</w:t>
      </w:r>
    </w:p>
    <w:p w:rsidR="00AC704D" w:rsidRPr="004C1700" w:rsidRDefault="00153663" w:rsidP="00AC704D">
      <w:pPr>
        <w:pStyle w:val="NoSpacing"/>
        <w:jc w:val="both"/>
        <w:rPr>
          <w:rStyle w:val="l5def1"/>
          <w:rFonts w:asciiTheme="majorHAnsi" w:hAnsiTheme="majorHAnsi"/>
          <w:b/>
          <w:w w:val="115"/>
        </w:rPr>
      </w:pPr>
      <w:r>
        <w:rPr>
          <w:rFonts w:asciiTheme="majorHAnsi" w:hAnsiTheme="majorHAnsi"/>
          <w:b/>
        </w:rPr>
        <w:t>Art. 134</w:t>
      </w:r>
      <w:r w:rsidR="00AC704D" w:rsidRPr="004C1700">
        <w:rPr>
          <w:rFonts w:asciiTheme="majorHAnsi" w:hAnsiTheme="majorHAnsi"/>
          <w:b/>
        </w:rPr>
        <w:t xml:space="preserve">. </w:t>
      </w:r>
      <w:r w:rsidR="00AC704D" w:rsidRPr="004C1700">
        <w:rPr>
          <w:rFonts w:asciiTheme="majorHAnsi" w:hAnsiTheme="majorHAnsi"/>
          <w:w w:val="115"/>
        </w:rPr>
        <w:t>(1)</w:t>
      </w:r>
      <w:r w:rsidR="00AC704D" w:rsidRPr="004C1700">
        <w:rPr>
          <w:rFonts w:asciiTheme="majorHAnsi" w:hAnsiTheme="majorHAnsi"/>
          <w:b/>
          <w:w w:val="115"/>
        </w:rPr>
        <w:t xml:space="preserve"> </w:t>
      </w:r>
      <w:r w:rsidR="00AC704D" w:rsidRPr="004C1700">
        <w:rPr>
          <w:rStyle w:val="l5def1"/>
          <w:rFonts w:asciiTheme="majorHAnsi" w:hAnsiTheme="majorHAnsi"/>
        </w:rPr>
        <w:t xml:space="preserve">Evaluarea are drept scop orientarea şi optimizarea procesului instructiv-educativ  din grădiniţă.  </w:t>
      </w:r>
    </w:p>
    <w:p w:rsidR="00AC704D" w:rsidRPr="004C1700" w:rsidRDefault="00AC704D" w:rsidP="00AC704D">
      <w:pPr>
        <w:pStyle w:val="NoSpacing"/>
        <w:jc w:val="both"/>
        <w:rPr>
          <w:rFonts w:asciiTheme="majorHAnsi" w:hAnsiTheme="majorHAnsi"/>
        </w:rPr>
      </w:pPr>
      <w:r w:rsidRPr="004C1700">
        <w:rPr>
          <w:rFonts w:asciiTheme="majorHAnsi" w:hAnsiTheme="majorHAnsi"/>
        </w:rPr>
        <w:t>(2) Personalul didactic, va stabili instrumente de evaluare a cunoştinţelor, a deprinderilor copiilor, în funcţie de vârstă şi de particularităţile psiho-intelectuale (activităţi practice, teste standard-fişe de lucru, convorbiri, portofolii, model de mapă individuală, alte instrumente stabilite de directorul Grădini</w:t>
      </w:r>
      <w:r w:rsidRPr="004C1700">
        <w:rPr>
          <w:rFonts w:ascii="Cambria Math" w:hAnsi="Cambria Math" w:cs="Cambria Math"/>
        </w:rPr>
        <w:t>ț</w:t>
      </w:r>
      <w:r w:rsidRPr="004C1700">
        <w:rPr>
          <w:rFonts w:asciiTheme="majorHAnsi" w:hAnsiTheme="majorHAnsi"/>
        </w:rPr>
        <w:t>ei cu Program Prelungit „MIHAI EMINESCU”, Tg-Jiu, Gorj, de Inspectoratul Şcolar Judeţean Gorj sau de ministerul de resort).</w:t>
      </w:r>
    </w:p>
    <w:p w:rsidR="00AC704D" w:rsidRPr="004C1700" w:rsidRDefault="00AC704D" w:rsidP="00AC704D">
      <w:pPr>
        <w:pStyle w:val="NoSpacing"/>
        <w:jc w:val="both"/>
        <w:rPr>
          <w:rFonts w:asciiTheme="majorHAnsi" w:hAnsiTheme="majorHAnsi"/>
        </w:rPr>
      </w:pPr>
      <w:r w:rsidRPr="004C1700">
        <w:rPr>
          <w:rFonts w:asciiTheme="majorHAnsi" w:hAnsiTheme="majorHAnsi"/>
        </w:rPr>
        <w:t xml:space="preserve">(3) Cadrul didactic foloseşte modalităţi diverse de evaluare a progreselor copiilor şi acordă o atenţie deosebită implicării acestora  în procesul evaluării. </w:t>
      </w:r>
    </w:p>
    <w:p w:rsidR="00AC704D" w:rsidRPr="004C1700" w:rsidRDefault="00AC704D" w:rsidP="00AC704D">
      <w:pPr>
        <w:pStyle w:val="NoSpacing"/>
        <w:jc w:val="both"/>
        <w:rPr>
          <w:rFonts w:asciiTheme="majorHAnsi" w:hAnsiTheme="majorHAnsi"/>
        </w:rPr>
      </w:pPr>
      <w:r w:rsidRPr="004C1700">
        <w:rPr>
          <w:rFonts w:asciiTheme="majorHAnsi" w:hAnsiTheme="majorHAnsi"/>
        </w:rPr>
        <w:t>(4) Evaluarea se face ritmic, conform metodologiilor şi recomandărilor primite,  respectându-se prevederile din Regulamentul de Organizare şi Funcţionare a Unităţilor de Învăţământ Preuniversitar de stat.</w:t>
      </w:r>
    </w:p>
    <w:p w:rsidR="00AC704D" w:rsidRPr="004C1700" w:rsidRDefault="00AC704D" w:rsidP="00AC704D">
      <w:pPr>
        <w:pStyle w:val="NoSpacing"/>
        <w:jc w:val="both"/>
        <w:rPr>
          <w:rFonts w:asciiTheme="majorHAnsi" w:hAnsiTheme="majorHAnsi" w:cs="TimesNewRomanPSMT"/>
          <w:snapToGrid w:val="0"/>
          <w:lang w:val="en-US"/>
        </w:rPr>
      </w:pPr>
      <w:r w:rsidRPr="004C1700">
        <w:rPr>
          <w:rFonts w:asciiTheme="majorHAnsi" w:hAnsiTheme="majorHAnsi" w:cs="TimesNewRomanPS-BoldMT"/>
          <w:snapToGrid w:val="0"/>
          <w:lang w:val="en-US"/>
        </w:rPr>
        <w:t>(5)</w:t>
      </w:r>
      <w:r w:rsidRPr="004C1700">
        <w:rPr>
          <w:rFonts w:asciiTheme="majorHAnsi" w:hAnsiTheme="majorHAnsi" w:cs="TimesNewRomanPS-BoldMT"/>
          <w:b/>
          <w:snapToGrid w:val="0"/>
          <w:lang w:val="en-US"/>
        </w:rPr>
        <w:t xml:space="preserve"> </w:t>
      </w:r>
      <w:r w:rsidRPr="004C1700">
        <w:rPr>
          <w:rFonts w:asciiTheme="majorHAnsi" w:hAnsiTheme="majorHAnsi" w:cs="TimesNewRomanPSMT"/>
          <w:snapToGrid w:val="0"/>
          <w:lang w:val="en-US"/>
        </w:rPr>
        <w:t>Instrumentele de evaluare folosite de cadrele didactice ale grădiniţei, se stabilesc în funcţie de particularit</w:t>
      </w:r>
      <w:r w:rsidRPr="004C1700">
        <w:rPr>
          <w:rFonts w:asciiTheme="majorHAnsi" w:hAnsiTheme="majorHAnsi" w:cs="TimesNewRomanPSMT"/>
          <w:snapToGrid w:val="0"/>
        </w:rPr>
        <w:t xml:space="preserve">ăţile de vârstă şi individuale </w:t>
      </w:r>
      <w:r w:rsidRPr="004C1700">
        <w:rPr>
          <w:rFonts w:asciiTheme="majorHAnsi" w:hAnsiTheme="majorHAnsi" w:cs="TimesNewRomanPSMT"/>
          <w:snapToGrid w:val="0"/>
          <w:lang w:val="en-US"/>
        </w:rPr>
        <w:t>ale copiilor. Acestea pot fi:</w:t>
      </w:r>
    </w:p>
    <w:p w:rsidR="00AC704D" w:rsidRPr="004C1700" w:rsidRDefault="00AC704D" w:rsidP="0048297D">
      <w:pPr>
        <w:pStyle w:val="NoSpacing"/>
        <w:numPr>
          <w:ilvl w:val="0"/>
          <w:numId w:val="90"/>
        </w:numPr>
        <w:autoSpaceDE w:val="0"/>
        <w:autoSpaceDN w:val="0"/>
        <w:jc w:val="both"/>
        <w:rPr>
          <w:rFonts w:asciiTheme="majorHAnsi" w:hAnsiTheme="majorHAnsi" w:cs="TimesNewRomanPSMT"/>
          <w:snapToGrid w:val="0"/>
          <w:lang w:val="en-US"/>
        </w:rPr>
      </w:pPr>
      <w:r w:rsidRPr="004C1700">
        <w:rPr>
          <w:rFonts w:asciiTheme="majorHAnsi" w:hAnsiTheme="majorHAnsi" w:cs="TimesNewRomanPSMT"/>
          <w:snapToGrid w:val="0"/>
          <w:lang w:val="en-US"/>
        </w:rPr>
        <w:t>fişe de lucru;</w:t>
      </w:r>
    </w:p>
    <w:p w:rsidR="00AC704D" w:rsidRPr="004C1700" w:rsidRDefault="00AC704D" w:rsidP="0048297D">
      <w:pPr>
        <w:pStyle w:val="NoSpacing"/>
        <w:numPr>
          <w:ilvl w:val="0"/>
          <w:numId w:val="90"/>
        </w:numPr>
        <w:autoSpaceDE w:val="0"/>
        <w:autoSpaceDN w:val="0"/>
        <w:jc w:val="both"/>
        <w:rPr>
          <w:rFonts w:asciiTheme="majorHAnsi" w:hAnsiTheme="majorHAnsi" w:cs="TimesNewRomanPSMT"/>
          <w:snapToGrid w:val="0"/>
          <w:lang w:val="en-US"/>
        </w:rPr>
      </w:pPr>
      <w:r w:rsidRPr="004C1700">
        <w:rPr>
          <w:rFonts w:asciiTheme="majorHAnsi" w:hAnsiTheme="majorHAnsi" w:cs="TimesNewRomanPSMT"/>
          <w:snapToGrid w:val="0"/>
          <w:lang w:val="en-US"/>
        </w:rPr>
        <w:t>activităţi practice;</w:t>
      </w:r>
    </w:p>
    <w:p w:rsidR="00AC704D" w:rsidRPr="004C1700" w:rsidRDefault="00AC704D" w:rsidP="0048297D">
      <w:pPr>
        <w:pStyle w:val="NoSpacing"/>
        <w:numPr>
          <w:ilvl w:val="0"/>
          <w:numId w:val="90"/>
        </w:numPr>
        <w:autoSpaceDE w:val="0"/>
        <w:autoSpaceDN w:val="0"/>
        <w:jc w:val="both"/>
        <w:rPr>
          <w:rFonts w:asciiTheme="majorHAnsi" w:hAnsiTheme="majorHAnsi" w:cs="TimesNewRomanPSMT"/>
          <w:snapToGrid w:val="0"/>
          <w:lang w:val="en-US"/>
        </w:rPr>
      </w:pPr>
      <w:r w:rsidRPr="004C1700">
        <w:rPr>
          <w:rFonts w:asciiTheme="majorHAnsi" w:hAnsiTheme="majorHAnsi" w:cs="TimesNewRomanPSMT"/>
          <w:snapToGrid w:val="0"/>
          <w:lang w:val="en-US"/>
        </w:rPr>
        <w:t>chestionare;</w:t>
      </w:r>
    </w:p>
    <w:p w:rsidR="00AC704D" w:rsidRPr="004C1700" w:rsidRDefault="00AC704D" w:rsidP="0048297D">
      <w:pPr>
        <w:pStyle w:val="NoSpacing"/>
        <w:numPr>
          <w:ilvl w:val="0"/>
          <w:numId w:val="90"/>
        </w:numPr>
        <w:autoSpaceDE w:val="0"/>
        <w:autoSpaceDN w:val="0"/>
        <w:jc w:val="both"/>
        <w:rPr>
          <w:rFonts w:asciiTheme="majorHAnsi" w:hAnsiTheme="majorHAnsi" w:cs="TimesNewRomanPSMT"/>
          <w:snapToGrid w:val="0"/>
          <w:lang w:val="en-US"/>
        </w:rPr>
      </w:pPr>
      <w:r w:rsidRPr="004C1700">
        <w:rPr>
          <w:rFonts w:asciiTheme="majorHAnsi" w:hAnsiTheme="majorHAnsi" w:cs="TimesNewRomanPSMT"/>
          <w:snapToGrid w:val="0"/>
          <w:lang w:val="en-US"/>
        </w:rPr>
        <w:t>interviuri;</w:t>
      </w:r>
    </w:p>
    <w:p w:rsidR="00AC704D" w:rsidRPr="004C1700" w:rsidRDefault="00AC704D" w:rsidP="0048297D">
      <w:pPr>
        <w:pStyle w:val="NoSpacing"/>
        <w:numPr>
          <w:ilvl w:val="0"/>
          <w:numId w:val="90"/>
        </w:numPr>
        <w:autoSpaceDE w:val="0"/>
        <w:autoSpaceDN w:val="0"/>
        <w:jc w:val="both"/>
        <w:rPr>
          <w:rFonts w:asciiTheme="majorHAnsi" w:hAnsiTheme="majorHAnsi" w:cs="TimesNewRomanPSMT"/>
          <w:snapToGrid w:val="0"/>
          <w:lang w:val="en-US"/>
        </w:rPr>
      </w:pPr>
      <w:r w:rsidRPr="004C1700">
        <w:rPr>
          <w:rFonts w:asciiTheme="majorHAnsi" w:hAnsiTheme="majorHAnsi" w:cs="TimesNewRomanPSMT"/>
          <w:snapToGrid w:val="0"/>
          <w:lang w:val="en-US"/>
        </w:rPr>
        <w:t>portofolii;</w:t>
      </w:r>
    </w:p>
    <w:p w:rsidR="00AC704D" w:rsidRPr="004C1700" w:rsidRDefault="00AC704D" w:rsidP="00AC704D">
      <w:pPr>
        <w:pStyle w:val="NoSpacing"/>
        <w:jc w:val="both"/>
        <w:rPr>
          <w:rFonts w:asciiTheme="majorHAnsi" w:hAnsiTheme="majorHAnsi"/>
        </w:rPr>
      </w:pPr>
      <w:r w:rsidRPr="004C1700">
        <w:rPr>
          <w:rFonts w:asciiTheme="majorHAnsi" w:hAnsiTheme="majorHAnsi"/>
        </w:rPr>
        <w:t>(6) Lucrările copiilor – desene, picturi, activităţi practice, fişe individuale de lucru, diplomele obţinute la concursuri, se păstrează tot anul şcolar, iar la sfârşitul acestuia, sunt înmânate părinţilor, sub forma unui portofoliu.</w:t>
      </w:r>
    </w:p>
    <w:p w:rsidR="00AC704D" w:rsidRPr="004C1700" w:rsidRDefault="00AC704D" w:rsidP="00AC704D">
      <w:pPr>
        <w:pStyle w:val="NoSpacing"/>
        <w:jc w:val="both"/>
        <w:rPr>
          <w:rFonts w:asciiTheme="majorHAnsi" w:hAnsiTheme="majorHAnsi"/>
        </w:rPr>
      </w:pPr>
      <w:r w:rsidRPr="004C1700">
        <w:rPr>
          <w:rFonts w:asciiTheme="majorHAnsi" w:hAnsiTheme="majorHAnsi"/>
        </w:rPr>
        <w:t>(7) În cadrul Grădini</w:t>
      </w:r>
      <w:r w:rsidRPr="004C1700">
        <w:rPr>
          <w:rFonts w:ascii="Cambria Math" w:hAnsi="Cambria Math" w:cs="Cambria Math"/>
        </w:rPr>
        <w:t>ț</w:t>
      </w:r>
      <w:r w:rsidRPr="004C1700">
        <w:rPr>
          <w:rFonts w:asciiTheme="majorHAnsi" w:hAnsiTheme="majorHAnsi"/>
        </w:rPr>
        <w:t>ei cu Program Prelungit „MIHAI EMINESCU”, Tg-Jiu, Gorj, rezultatele evaluării se exprimă prin aprecieri descriptive.</w:t>
      </w:r>
    </w:p>
    <w:p w:rsidR="00AC704D" w:rsidRPr="004C1700" w:rsidRDefault="00AC704D" w:rsidP="00AC704D">
      <w:pPr>
        <w:pStyle w:val="NoSpacing"/>
        <w:jc w:val="both"/>
        <w:rPr>
          <w:rStyle w:val="l5def1"/>
          <w:rFonts w:asciiTheme="majorHAnsi" w:hAnsiTheme="majorHAnsi"/>
        </w:rPr>
      </w:pPr>
      <w:r w:rsidRPr="004C1700">
        <w:rPr>
          <w:rFonts w:asciiTheme="majorHAnsi" w:hAnsiTheme="majorHAnsi"/>
        </w:rPr>
        <w:t xml:space="preserve">(8) Rezultatele evaluării </w:t>
      </w:r>
      <w:r w:rsidRPr="004C1700">
        <w:rPr>
          <w:rStyle w:val="l5def1"/>
          <w:rFonts w:asciiTheme="majorHAnsi" w:hAnsiTheme="majorHAnsi"/>
        </w:rPr>
        <w:t xml:space="preserve">antepreşcolarilor/preşcolarilor din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se comunică și se discută cu </w:t>
      </w:r>
      <w:r w:rsidRPr="004C1700">
        <w:rPr>
          <w:rStyle w:val="l5def1"/>
          <w:rFonts w:asciiTheme="majorHAnsi" w:hAnsiTheme="majorHAnsi"/>
        </w:rPr>
        <w:t>părinţii, tutorii sau susţinătorii legali. </w:t>
      </w:r>
    </w:p>
    <w:p w:rsidR="00AC704D" w:rsidRPr="004C1700" w:rsidRDefault="001F67A1" w:rsidP="00AC704D">
      <w:pPr>
        <w:pStyle w:val="NoSpacing"/>
        <w:rPr>
          <w:rFonts w:asciiTheme="majorHAnsi" w:hAnsiTheme="majorHAnsi"/>
          <w:b/>
        </w:rPr>
      </w:pPr>
      <w:r w:rsidRPr="004C1700">
        <w:rPr>
          <w:rFonts w:asciiTheme="majorHAnsi" w:hAnsiTheme="majorHAnsi"/>
          <w:b/>
        </w:rPr>
        <w:t>CAPITOLUL VII</w:t>
      </w:r>
      <w:r w:rsidR="00EB7C2A" w:rsidRPr="004C1700">
        <w:rPr>
          <w:rFonts w:asciiTheme="majorHAnsi" w:hAnsiTheme="majorHAnsi"/>
          <w:b/>
        </w:rPr>
        <w:t>– TRANSFERUL BEBEFICIARILOR PRIMARI AI EDUCAŢIEI</w:t>
      </w:r>
    </w:p>
    <w:p w:rsidR="002D1811" w:rsidRPr="004C1700" w:rsidRDefault="00153663" w:rsidP="002D1811">
      <w:pPr>
        <w:pStyle w:val="NoSpacing"/>
        <w:jc w:val="both"/>
        <w:rPr>
          <w:rFonts w:asciiTheme="majorHAnsi" w:hAnsiTheme="majorHAnsi"/>
        </w:rPr>
      </w:pPr>
      <w:r>
        <w:rPr>
          <w:rFonts w:asciiTheme="majorHAnsi" w:hAnsiTheme="majorHAnsi"/>
          <w:b/>
          <w:bCs/>
        </w:rPr>
        <w:t>ART. 135</w:t>
      </w:r>
      <w:r w:rsidR="002D1811" w:rsidRPr="004C1700">
        <w:rPr>
          <w:rFonts w:asciiTheme="majorHAnsi" w:hAnsiTheme="majorHAnsi"/>
          <w:b/>
          <w:bCs/>
        </w:rPr>
        <w:t xml:space="preserve">.  </w:t>
      </w:r>
      <w:r w:rsidR="002D1811" w:rsidRPr="004C1700">
        <w:rPr>
          <w:rStyle w:val="l5def1"/>
          <w:rFonts w:asciiTheme="majorHAnsi" w:hAnsiTheme="majorHAnsi"/>
          <w:color w:val="auto"/>
        </w:rPr>
        <w:t xml:space="preserve">Beneficiarii primari ai educaţiei </w:t>
      </w:r>
      <w:r w:rsidR="002D1811" w:rsidRPr="004C1700">
        <w:rPr>
          <w:rStyle w:val="l5def1"/>
          <w:rFonts w:asciiTheme="majorHAnsi" w:hAnsiTheme="majorHAnsi"/>
        </w:rPr>
        <w:t xml:space="preserve">– antepreşcolarii/preşcolarii - </w:t>
      </w:r>
      <w:r w:rsidR="002D1811" w:rsidRPr="004C1700">
        <w:rPr>
          <w:rFonts w:asciiTheme="majorHAnsi" w:hAnsiTheme="majorHAnsi"/>
        </w:rPr>
        <w:t>Grădini</w:t>
      </w:r>
      <w:r w:rsidR="002D1811" w:rsidRPr="004C1700">
        <w:rPr>
          <w:rFonts w:ascii="Cambria Math" w:hAnsi="Cambria Math" w:cs="Cambria Math"/>
        </w:rPr>
        <w:t>ț</w:t>
      </w:r>
      <w:r w:rsidR="002D1811" w:rsidRPr="004C1700">
        <w:rPr>
          <w:rFonts w:asciiTheme="majorHAnsi" w:hAnsiTheme="majorHAnsi"/>
        </w:rPr>
        <w:t>ei cu Program Prelungit „MIHAI EMINESCU”,  Tg-Jiu, Gorj,</w:t>
      </w:r>
      <w:r w:rsidR="002D1811" w:rsidRPr="004C1700">
        <w:rPr>
          <w:rStyle w:val="l5def1"/>
          <w:rFonts w:asciiTheme="majorHAnsi" w:hAnsiTheme="majorHAnsi"/>
        </w:rPr>
        <w:t xml:space="preserve"> </w:t>
      </w:r>
      <w:r w:rsidR="002D1811" w:rsidRPr="004C1700">
        <w:rPr>
          <w:rStyle w:val="l5def1"/>
          <w:rFonts w:asciiTheme="majorHAnsi" w:hAnsiTheme="majorHAnsi"/>
          <w:color w:val="auto"/>
        </w:rPr>
        <w:t>au drept</w:t>
      </w:r>
      <w:r w:rsidR="002D1811" w:rsidRPr="004C1700">
        <w:rPr>
          <w:rStyle w:val="l5def1"/>
          <w:rFonts w:asciiTheme="majorHAnsi" w:hAnsiTheme="majorHAnsi"/>
        </w:rPr>
        <w:t>ul să se transfere de la o grupă</w:t>
      </w:r>
      <w:r w:rsidR="002D1811" w:rsidRPr="004C1700">
        <w:rPr>
          <w:rStyle w:val="l5def1"/>
          <w:rFonts w:asciiTheme="majorHAnsi" w:hAnsiTheme="majorHAnsi"/>
          <w:color w:val="auto"/>
        </w:rPr>
        <w:t xml:space="preserve"> la alta, de la o unitate de î</w:t>
      </w:r>
      <w:r w:rsidR="002D1811" w:rsidRPr="004C1700">
        <w:rPr>
          <w:rStyle w:val="l5def1"/>
          <w:rFonts w:asciiTheme="majorHAnsi" w:hAnsiTheme="majorHAnsi"/>
        </w:rPr>
        <w:t>nvăţământ la alta,</w:t>
      </w:r>
      <w:r w:rsidR="002D1811" w:rsidRPr="004C1700">
        <w:rPr>
          <w:rStyle w:val="l5def1"/>
          <w:rFonts w:asciiTheme="majorHAnsi" w:hAnsiTheme="majorHAnsi"/>
          <w:color w:val="auto"/>
        </w:rPr>
        <w:t xml:space="preserve"> în conformitate cu prevederile prezentului Regulament şi ale Regulamentului de organizare şi funcţionare al unităţii de învăţământ la care se face transferul.  </w:t>
      </w:r>
    </w:p>
    <w:p w:rsidR="002D1811" w:rsidRPr="004C1700" w:rsidRDefault="002D1811" w:rsidP="002D1811">
      <w:pPr>
        <w:pStyle w:val="NoSpacing"/>
        <w:jc w:val="both"/>
        <w:rPr>
          <w:rFonts w:asciiTheme="majorHAnsi" w:hAnsiTheme="majorHAnsi"/>
        </w:rPr>
      </w:pPr>
      <w:r w:rsidRPr="004C1700">
        <w:rPr>
          <w:rFonts w:asciiTheme="majorHAnsi" w:hAnsiTheme="majorHAnsi"/>
        </w:rPr>
        <w:lastRenderedPageBreak/>
        <w:t> </w:t>
      </w:r>
      <w:r w:rsidR="00153663">
        <w:rPr>
          <w:rFonts w:asciiTheme="majorHAnsi" w:hAnsiTheme="majorHAnsi"/>
          <w:b/>
          <w:bCs/>
        </w:rPr>
        <w:t>ART. 136</w:t>
      </w:r>
      <w:r w:rsidRPr="004C1700">
        <w:rPr>
          <w:rFonts w:asciiTheme="majorHAnsi" w:hAnsiTheme="majorHAnsi"/>
          <w:b/>
          <w:bCs/>
        </w:rPr>
        <w:t xml:space="preserve">. </w:t>
      </w:r>
      <w:r w:rsidRPr="004C1700">
        <w:rPr>
          <w:rStyle w:val="l5def1"/>
          <w:rFonts w:asciiTheme="majorHAnsi" w:hAnsiTheme="majorHAnsi"/>
          <w:color w:val="auto"/>
        </w:rPr>
        <w:t xml:space="preserve">Transferul </w:t>
      </w:r>
      <w:r w:rsidRPr="004C1700">
        <w:rPr>
          <w:rStyle w:val="l5def1"/>
          <w:rFonts w:asciiTheme="majorHAnsi" w:hAnsiTheme="majorHAnsi"/>
        </w:rPr>
        <w:t>antepreşcolarilor/preşcolarilor se face cu aprobarea Consiliului de A</w:t>
      </w:r>
      <w:r w:rsidRPr="004C1700">
        <w:rPr>
          <w:rStyle w:val="l5def1"/>
          <w:rFonts w:asciiTheme="majorHAnsi" w:hAnsiTheme="majorHAnsi"/>
          <w:color w:val="auto"/>
        </w:rPr>
        <w:t>dministraţie la care se so</w:t>
      </w:r>
      <w:r w:rsidRPr="004C1700">
        <w:rPr>
          <w:rStyle w:val="l5def1"/>
          <w:rFonts w:asciiTheme="majorHAnsi" w:hAnsiTheme="majorHAnsi"/>
        </w:rPr>
        <w:t>licită transferul şi cu avizul Consiliului de A</w:t>
      </w:r>
      <w:r w:rsidRPr="004C1700">
        <w:rPr>
          <w:rStyle w:val="l5def1"/>
          <w:rFonts w:asciiTheme="majorHAnsi" w:hAnsiTheme="majorHAnsi"/>
          <w:color w:val="auto"/>
        </w:rPr>
        <w:t xml:space="preserve">dministraţie al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color w:val="auto"/>
        </w:rPr>
        <w:t xml:space="preserve">.  </w:t>
      </w:r>
    </w:p>
    <w:p w:rsidR="002D1811" w:rsidRPr="004C1700" w:rsidRDefault="00153663" w:rsidP="002D1811">
      <w:pPr>
        <w:pStyle w:val="NoSpacing"/>
        <w:jc w:val="both"/>
        <w:rPr>
          <w:rFonts w:asciiTheme="majorHAnsi" w:hAnsiTheme="majorHAnsi"/>
        </w:rPr>
      </w:pPr>
      <w:r>
        <w:rPr>
          <w:rFonts w:asciiTheme="majorHAnsi" w:hAnsiTheme="majorHAnsi"/>
          <w:b/>
          <w:bCs/>
        </w:rPr>
        <w:t>ART. 137</w:t>
      </w:r>
      <w:r w:rsidR="002D1811" w:rsidRPr="004C1700">
        <w:rPr>
          <w:rFonts w:asciiTheme="majorHAnsi" w:hAnsiTheme="majorHAnsi"/>
          <w:b/>
          <w:bCs/>
        </w:rPr>
        <w:t xml:space="preserve">. </w:t>
      </w:r>
      <w:r w:rsidR="002D1811" w:rsidRPr="004C1700">
        <w:rPr>
          <w:rStyle w:val="l5def1"/>
          <w:rFonts w:asciiTheme="majorHAnsi" w:hAnsiTheme="majorHAnsi"/>
          <w:bCs/>
          <w:color w:val="auto"/>
        </w:rPr>
        <w:t>(1)</w:t>
      </w:r>
      <w:r w:rsidR="002D1811" w:rsidRPr="004C1700">
        <w:rPr>
          <w:rStyle w:val="l5def1"/>
          <w:rFonts w:asciiTheme="majorHAnsi" w:hAnsiTheme="majorHAnsi"/>
          <w:color w:val="auto"/>
        </w:rPr>
        <w:t xml:space="preserve"> </w:t>
      </w:r>
      <w:r w:rsidR="002D1811" w:rsidRPr="004C1700">
        <w:rPr>
          <w:rStyle w:val="l5def1"/>
          <w:rFonts w:asciiTheme="majorHAnsi" w:hAnsiTheme="majorHAnsi"/>
        </w:rPr>
        <w:t xml:space="preserve">Antepreşcolarii/preşcolarii </w:t>
      </w:r>
      <w:r w:rsidR="002D1811" w:rsidRPr="004C1700">
        <w:rPr>
          <w:rStyle w:val="l5def1"/>
          <w:rFonts w:asciiTheme="majorHAnsi" w:hAnsiTheme="majorHAnsi"/>
          <w:color w:val="auto"/>
        </w:rPr>
        <w:t>se p</w:t>
      </w:r>
      <w:r w:rsidR="002D1811" w:rsidRPr="004C1700">
        <w:rPr>
          <w:rStyle w:val="l5def1"/>
          <w:rFonts w:asciiTheme="majorHAnsi" w:hAnsiTheme="majorHAnsi"/>
        </w:rPr>
        <w:t>ot transfera de la o grupă</w:t>
      </w:r>
      <w:r w:rsidR="002D1811" w:rsidRPr="004C1700">
        <w:rPr>
          <w:rStyle w:val="l5def1"/>
          <w:rFonts w:asciiTheme="majorHAnsi" w:hAnsiTheme="majorHAnsi"/>
          <w:color w:val="auto"/>
        </w:rPr>
        <w:t xml:space="preserve"> la alta, în </w:t>
      </w:r>
      <w:r w:rsidR="002D1811" w:rsidRPr="004C1700">
        <w:rPr>
          <w:rFonts w:asciiTheme="majorHAnsi" w:hAnsiTheme="majorHAnsi"/>
        </w:rPr>
        <w:t>Grădini</w:t>
      </w:r>
      <w:r w:rsidR="002D1811" w:rsidRPr="004C1700">
        <w:rPr>
          <w:rFonts w:ascii="Cambria Math" w:hAnsi="Cambria Math" w:cs="Cambria Math"/>
        </w:rPr>
        <w:t>ț</w:t>
      </w:r>
      <w:r w:rsidR="002D1811" w:rsidRPr="004C1700">
        <w:rPr>
          <w:rFonts w:asciiTheme="majorHAnsi" w:hAnsiTheme="majorHAnsi"/>
        </w:rPr>
        <w:t xml:space="preserve">a cu Program Prelungit „MIHAI EMINESCU”,  Tg-Jiu, Gorj </w:t>
      </w:r>
      <w:r w:rsidR="002D1811" w:rsidRPr="004C1700">
        <w:rPr>
          <w:rStyle w:val="l5def1"/>
          <w:rFonts w:asciiTheme="majorHAnsi" w:hAnsiTheme="majorHAnsi"/>
        </w:rPr>
        <w:t xml:space="preserve">sau de la </w:t>
      </w:r>
      <w:r w:rsidR="002D1811" w:rsidRPr="004C1700">
        <w:rPr>
          <w:rFonts w:asciiTheme="majorHAnsi" w:hAnsiTheme="majorHAnsi"/>
        </w:rPr>
        <w:t>Grădini</w:t>
      </w:r>
      <w:r w:rsidR="002D1811" w:rsidRPr="004C1700">
        <w:rPr>
          <w:rFonts w:ascii="Cambria Math" w:hAnsi="Cambria Math" w:cs="Cambria Math"/>
        </w:rPr>
        <w:t>ț</w:t>
      </w:r>
      <w:r w:rsidR="002D1811" w:rsidRPr="004C1700">
        <w:rPr>
          <w:rFonts w:asciiTheme="majorHAnsi" w:hAnsiTheme="majorHAnsi"/>
        </w:rPr>
        <w:t xml:space="preserve">a cu Program Prelungit „MIHAI EMINESCU”,      Tg-Jiu, Gorj,  la </w:t>
      </w:r>
      <w:r w:rsidR="002D1811" w:rsidRPr="004C1700">
        <w:rPr>
          <w:rStyle w:val="l5def1"/>
          <w:rFonts w:asciiTheme="majorHAnsi" w:hAnsiTheme="majorHAnsi"/>
        </w:rPr>
        <w:t xml:space="preserve">o altă unitate </w:t>
      </w:r>
      <w:r w:rsidR="002D1811" w:rsidRPr="004C1700">
        <w:rPr>
          <w:rStyle w:val="l5def1"/>
          <w:rFonts w:asciiTheme="majorHAnsi" w:hAnsiTheme="majorHAnsi"/>
          <w:color w:val="auto"/>
        </w:rPr>
        <w:t>de învăţământ la alta, în limita efectivelor maxime</w:t>
      </w:r>
      <w:r w:rsidR="002D1811" w:rsidRPr="004C1700">
        <w:rPr>
          <w:rStyle w:val="l5def1"/>
          <w:rFonts w:asciiTheme="majorHAnsi" w:hAnsiTheme="majorHAnsi"/>
        </w:rPr>
        <w:t xml:space="preserve"> de antepreşcolari/ preşcolari la grupă</w:t>
      </w:r>
      <w:r w:rsidR="002D1811" w:rsidRPr="004C1700">
        <w:rPr>
          <w:rStyle w:val="l5def1"/>
          <w:rFonts w:asciiTheme="majorHAnsi" w:hAnsiTheme="majorHAnsi"/>
          <w:color w:val="auto"/>
        </w:rPr>
        <w:t xml:space="preserve">.  </w:t>
      </w:r>
    </w:p>
    <w:p w:rsidR="002D1811" w:rsidRPr="004C1700" w:rsidRDefault="002D1811" w:rsidP="002D1811">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În situaţii excepţionale, în care transferul nu se poate face în limita efectivelor maxime de</w:t>
      </w:r>
      <w:r w:rsidRPr="004C1700">
        <w:rPr>
          <w:rStyle w:val="l5def1"/>
          <w:rFonts w:asciiTheme="majorHAnsi" w:hAnsiTheme="majorHAnsi"/>
        </w:rPr>
        <w:t xml:space="preserve"> antepreşcolari/preşcolari la grupă, Inspectoratul Ş</w:t>
      </w:r>
      <w:r w:rsidRPr="004C1700">
        <w:rPr>
          <w:rStyle w:val="l5def1"/>
          <w:rFonts w:asciiTheme="majorHAnsi" w:hAnsiTheme="majorHAnsi"/>
          <w:color w:val="auto"/>
        </w:rPr>
        <w:t xml:space="preserve">colar </w:t>
      </w:r>
      <w:r w:rsidRPr="004C1700">
        <w:rPr>
          <w:rStyle w:val="l5def1"/>
          <w:rFonts w:asciiTheme="majorHAnsi" w:hAnsiTheme="majorHAnsi"/>
        </w:rPr>
        <w:t xml:space="preserve">Judeţean Gorj, </w:t>
      </w:r>
      <w:r w:rsidRPr="004C1700">
        <w:rPr>
          <w:rStyle w:val="l5def1"/>
          <w:rFonts w:asciiTheme="majorHAnsi" w:hAnsiTheme="majorHAnsi"/>
          <w:color w:val="auto"/>
        </w:rPr>
        <w:t>poate aproba depăşirea efectivului maxim, în scopul efectuării transferului.</w:t>
      </w:r>
      <w:r w:rsidRPr="004C1700">
        <w:rPr>
          <w:rFonts w:asciiTheme="majorHAnsi" w:hAnsiTheme="majorHAnsi"/>
        </w:rPr>
        <w:t xml:space="preserve">  </w:t>
      </w:r>
    </w:p>
    <w:p w:rsidR="002D1811" w:rsidRPr="004C1700" w:rsidRDefault="00590610" w:rsidP="002D1811">
      <w:pPr>
        <w:pStyle w:val="NoSpacing"/>
        <w:jc w:val="both"/>
        <w:rPr>
          <w:rStyle w:val="l5def1"/>
          <w:rFonts w:asciiTheme="majorHAnsi" w:hAnsiTheme="majorHAnsi"/>
        </w:rPr>
      </w:pPr>
      <w:r>
        <w:rPr>
          <w:rFonts w:asciiTheme="majorHAnsi" w:hAnsiTheme="majorHAnsi"/>
          <w:b/>
          <w:bCs/>
        </w:rPr>
        <w:t>ART. 138</w:t>
      </w:r>
      <w:r w:rsidR="002D1811" w:rsidRPr="004C1700">
        <w:rPr>
          <w:rFonts w:asciiTheme="majorHAnsi" w:hAnsiTheme="majorHAnsi"/>
          <w:b/>
          <w:bCs/>
        </w:rPr>
        <w:t xml:space="preserve">. </w:t>
      </w:r>
      <w:r w:rsidR="002D1811" w:rsidRPr="004C1700">
        <w:rPr>
          <w:rStyle w:val="l5def1"/>
          <w:rFonts w:asciiTheme="majorHAnsi" w:hAnsiTheme="majorHAnsi"/>
          <w:color w:val="auto"/>
        </w:rPr>
        <w:t xml:space="preserve">Transferurile în care se păstrează forma de învăţământ se efectuează, de regulă, în perioada intersemestrială sau a vacanţei de vară. Prin excepţie, transferurile de la nivelurile antepreşcolar şi preşcolar se pot face oricând în timpul anului şcolar, ţinând cont de interesul superior al copilului.  </w:t>
      </w:r>
    </w:p>
    <w:p w:rsidR="002D1811" w:rsidRPr="004C1700" w:rsidRDefault="00590610" w:rsidP="002D1811">
      <w:pPr>
        <w:pStyle w:val="NoSpacing"/>
        <w:jc w:val="both"/>
        <w:rPr>
          <w:rFonts w:asciiTheme="majorHAnsi" w:hAnsiTheme="majorHAnsi" w:cs="Arial"/>
        </w:rPr>
      </w:pPr>
      <w:r>
        <w:rPr>
          <w:rFonts w:asciiTheme="majorHAnsi" w:hAnsiTheme="majorHAnsi"/>
          <w:b/>
          <w:bCs/>
        </w:rPr>
        <w:t>ART. 139</w:t>
      </w:r>
      <w:r w:rsidR="002D1811" w:rsidRPr="004C1700">
        <w:rPr>
          <w:rFonts w:asciiTheme="majorHAnsi" w:hAnsiTheme="majorHAnsi"/>
          <w:b/>
          <w:bCs/>
        </w:rPr>
        <w:t xml:space="preserve">. </w:t>
      </w:r>
      <w:r w:rsidR="002D1811" w:rsidRPr="004C1700">
        <w:rPr>
          <w:rStyle w:val="l5def1"/>
          <w:rFonts w:asciiTheme="majorHAnsi" w:hAnsiTheme="majorHAnsi"/>
          <w:bCs/>
          <w:color w:val="auto"/>
        </w:rPr>
        <w:t>(1)</w:t>
      </w:r>
      <w:r w:rsidR="002D1811" w:rsidRPr="004C1700">
        <w:rPr>
          <w:rStyle w:val="l5def1"/>
          <w:rFonts w:asciiTheme="majorHAnsi" w:hAnsiTheme="majorHAnsi"/>
        </w:rPr>
        <w:t xml:space="preserve"> Pentru copiii </w:t>
      </w:r>
      <w:r w:rsidR="002D1811" w:rsidRPr="004C1700">
        <w:rPr>
          <w:rStyle w:val="l5def1"/>
          <w:rFonts w:asciiTheme="majorHAnsi" w:hAnsiTheme="majorHAnsi"/>
          <w:color w:val="auto"/>
        </w:rPr>
        <w:t xml:space="preserve">cu cerinţe educaţionale speciale, în funcţie de evoluţia acestora, se pot face propuneri de reorientare dinspre învăţământul special/special integrat spre învăţământul de masă şi invers.  </w:t>
      </w:r>
    </w:p>
    <w:p w:rsidR="002D1811" w:rsidRPr="004C1700" w:rsidRDefault="002D1811" w:rsidP="002D1811">
      <w:pPr>
        <w:pStyle w:val="NoSpacing"/>
        <w:jc w:val="both"/>
        <w:rPr>
          <w:rFonts w:asciiTheme="majorHAnsi" w:hAnsiTheme="majorHAnsi" w:cs="Arial"/>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Propunerea de reorientare se face de către cadrul didactic care a lucrat cu copilul în cauză sau de către părinţii, tutorii sau susţinătorii legali ai copilului şi de către consilierul psihopedagog şcolar. Decizia de reorientare se ia de către comisia de expertiză din cadrul Centrul</w:t>
      </w:r>
      <w:r w:rsidRPr="004C1700">
        <w:rPr>
          <w:rStyle w:val="l5def1"/>
          <w:rFonts w:asciiTheme="majorHAnsi" w:hAnsiTheme="majorHAnsi"/>
        </w:rPr>
        <w:t>ui</w:t>
      </w:r>
      <w:r w:rsidRPr="004C1700">
        <w:rPr>
          <w:rStyle w:val="l5def1"/>
          <w:rFonts w:asciiTheme="majorHAnsi" w:hAnsiTheme="majorHAnsi"/>
          <w:color w:val="auto"/>
        </w:rPr>
        <w:t xml:space="preserve"> Judeţean de Resurse şi Asistenţă Educaţion</w:t>
      </w:r>
      <w:r w:rsidRPr="004C1700">
        <w:rPr>
          <w:rStyle w:val="l5def1"/>
          <w:rFonts w:asciiTheme="majorHAnsi" w:hAnsiTheme="majorHAnsi"/>
        </w:rPr>
        <w:t>ală Gorj</w:t>
      </w:r>
      <w:r w:rsidRPr="004C1700">
        <w:rPr>
          <w:rStyle w:val="l5def1"/>
          <w:rFonts w:asciiTheme="majorHAnsi" w:hAnsiTheme="majorHAnsi"/>
          <w:color w:val="auto"/>
        </w:rPr>
        <w:t>, cu acordul părinţilor, tutorilor sau susţinătorilor legali.</w:t>
      </w:r>
      <w:r w:rsidRPr="004C1700">
        <w:rPr>
          <w:rFonts w:asciiTheme="majorHAnsi" w:hAnsiTheme="majorHAnsi"/>
        </w:rPr>
        <w:t xml:space="preserve">  </w:t>
      </w:r>
    </w:p>
    <w:p w:rsidR="00D251FD" w:rsidRPr="004C1700" w:rsidRDefault="00D251FD" w:rsidP="00D251FD">
      <w:pPr>
        <w:pStyle w:val="NoSpacing"/>
        <w:rPr>
          <w:rFonts w:asciiTheme="majorHAnsi" w:hAnsiTheme="majorHAnsi"/>
        </w:rPr>
      </w:pPr>
    </w:p>
    <w:p w:rsidR="00D251FD" w:rsidRPr="004C1700" w:rsidRDefault="00D251FD" w:rsidP="00D251FD">
      <w:pPr>
        <w:pStyle w:val="NoSpacing"/>
        <w:rPr>
          <w:rFonts w:asciiTheme="majorHAnsi" w:hAnsiTheme="majorHAnsi" w:cs="Arial"/>
          <w:b/>
        </w:rPr>
      </w:pPr>
      <w:r w:rsidRPr="004C1700">
        <w:rPr>
          <w:rFonts w:asciiTheme="majorHAnsi" w:hAnsiTheme="majorHAnsi" w:cs="Arial"/>
          <w:b/>
          <w:bCs/>
        </w:rPr>
        <w:t>TITLUL VIII</w:t>
      </w:r>
      <w:r w:rsidRPr="004C1700">
        <w:rPr>
          <w:rFonts w:asciiTheme="majorHAnsi" w:hAnsiTheme="majorHAnsi" w:cs="Arial"/>
          <w:b/>
          <w:bCs/>
        </w:rPr>
        <w:br/>
      </w:r>
      <w:r w:rsidR="00654BCF" w:rsidRPr="004C1700">
        <w:rPr>
          <w:rStyle w:val="l5def1"/>
          <w:rFonts w:asciiTheme="majorHAnsi" w:hAnsiTheme="majorHAnsi"/>
          <w:b/>
          <w:color w:val="auto"/>
        </w:rPr>
        <w:t>EVALUAREA UNITĂŢII</w:t>
      </w:r>
      <w:r w:rsidRPr="004C1700">
        <w:rPr>
          <w:rStyle w:val="l5def1"/>
          <w:rFonts w:asciiTheme="majorHAnsi" w:hAnsiTheme="majorHAnsi"/>
          <w:b/>
          <w:color w:val="auto"/>
        </w:rPr>
        <w:t xml:space="preserve"> DE ÎNVĂŢĂMÂNT</w:t>
      </w:r>
      <w:r w:rsidRPr="004C1700">
        <w:rPr>
          <w:rFonts w:asciiTheme="majorHAnsi" w:hAnsiTheme="majorHAnsi" w:cs="Arial"/>
          <w:b/>
        </w:rPr>
        <w:t xml:space="preserve">  </w:t>
      </w:r>
    </w:p>
    <w:p w:rsidR="00D251FD" w:rsidRPr="004C1700" w:rsidRDefault="00D251FD" w:rsidP="00D251FD">
      <w:pPr>
        <w:pStyle w:val="NoSpacing"/>
        <w:rPr>
          <w:rFonts w:asciiTheme="majorHAnsi" w:hAnsiTheme="majorHAnsi"/>
          <w:b/>
        </w:rPr>
      </w:pPr>
      <w:r w:rsidRPr="004C1700">
        <w:rPr>
          <w:rFonts w:asciiTheme="majorHAnsi" w:hAnsiTheme="majorHAnsi"/>
          <w:b/>
          <w:bCs/>
        </w:rPr>
        <w:t xml:space="preserve">CAPITOLUL I - </w:t>
      </w:r>
      <w:r w:rsidRPr="004C1700">
        <w:rPr>
          <w:rStyle w:val="l5def1"/>
          <w:rFonts w:asciiTheme="majorHAnsi" w:hAnsiTheme="majorHAnsi"/>
          <w:b/>
        </w:rPr>
        <w:t>DISPOZIŢII GENERALE</w:t>
      </w:r>
      <w:r w:rsidRPr="004C1700">
        <w:rPr>
          <w:rFonts w:asciiTheme="majorHAnsi" w:hAnsiTheme="majorHAnsi"/>
          <w:b/>
        </w:rPr>
        <w:t xml:space="preserve">  </w:t>
      </w:r>
    </w:p>
    <w:p w:rsidR="00D251FD" w:rsidRPr="004C1700" w:rsidRDefault="00590610" w:rsidP="00D251FD">
      <w:pPr>
        <w:pStyle w:val="NoSpacing"/>
        <w:jc w:val="both"/>
        <w:rPr>
          <w:rFonts w:asciiTheme="majorHAnsi" w:hAnsiTheme="majorHAnsi"/>
        </w:rPr>
      </w:pPr>
      <w:r>
        <w:rPr>
          <w:rFonts w:asciiTheme="majorHAnsi" w:hAnsiTheme="majorHAnsi"/>
          <w:b/>
          <w:bCs/>
        </w:rPr>
        <w:t>ART. 140</w:t>
      </w:r>
      <w:r w:rsidR="00A9684D" w:rsidRPr="004C1700">
        <w:rPr>
          <w:rFonts w:asciiTheme="majorHAnsi" w:hAnsiTheme="majorHAnsi"/>
          <w:b/>
          <w:bCs/>
        </w:rPr>
        <w:t>.</w:t>
      </w:r>
      <w:r w:rsidR="00A9684D" w:rsidRPr="004C1700">
        <w:rPr>
          <w:rFonts w:asciiTheme="majorHAnsi" w:hAnsiTheme="majorHAnsi"/>
          <w:bCs/>
        </w:rPr>
        <w:t xml:space="preserve"> </w:t>
      </w:r>
      <w:r w:rsidR="00D251FD" w:rsidRPr="004C1700">
        <w:rPr>
          <w:rStyle w:val="l5def1"/>
          <w:rFonts w:asciiTheme="majorHAnsi" w:hAnsiTheme="majorHAnsi"/>
        </w:rPr>
        <w:t xml:space="preserve">Evaluarea instituţională se realizează în conformitate cu prevederile legale, în două forme fundamentale:  </w:t>
      </w:r>
    </w:p>
    <w:p w:rsidR="00D251FD" w:rsidRPr="004C1700" w:rsidRDefault="00D251FD" w:rsidP="0048297D">
      <w:pPr>
        <w:pStyle w:val="NoSpacing"/>
        <w:numPr>
          <w:ilvl w:val="1"/>
          <w:numId w:val="95"/>
        </w:numPr>
        <w:jc w:val="both"/>
        <w:rPr>
          <w:rFonts w:asciiTheme="majorHAnsi" w:hAnsiTheme="majorHAnsi"/>
        </w:rPr>
      </w:pPr>
      <w:r w:rsidRPr="004C1700">
        <w:rPr>
          <w:rStyle w:val="l5def1"/>
          <w:rFonts w:asciiTheme="majorHAnsi" w:hAnsiTheme="majorHAnsi"/>
        </w:rPr>
        <w:t>inspecţia de evaluare instituţională a unităţilor de învăţământ;</w:t>
      </w:r>
      <w:r w:rsidRPr="004C1700">
        <w:rPr>
          <w:rFonts w:asciiTheme="majorHAnsi" w:hAnsiTheme="majorHAnsi"/>
        </w:rPr>
        <w:t xml:space="preserve">  </w:t>
      </w:r>
    </w:p>
    <w:p w:rsidR="00D251FD" w:rsidRPr="004C1700" w:rsidRDefault="00D251FD" w:rsidP="0048297D">
      <w:pPr>
        <w:pStyle w:val="NoSpacing"/>
        <w:numPr>
          <w:ilvl w:val="1"/>
          <w:numId w:val="95"/>
        </w:numPr>
        <w:jc w:val="both"/>
        <w:rPr>
          <w:rFonts w:asciiTheme="majorHAnsi" w:hAnsiTheme="majorHAnsi"/>
        </w:rPr>
      </w:pPr>
      <w:r w:rsidRPr="004C1700">
        <w:rPr>
          <w:rStyle w:val="l5def1"/>
          <w:rFonts w:asciiTheme="majorHAnsi" w:hAnsiTheme="majorHAnsi"/>
        </w:rPr>
        <w:t>evaluarea internă şi externă a calităţii educaţiei.</w:t>
      </w:r>
      <w:r w:rsidRPr="004C1700">
        <w:rPr>
          <w:rFonts w:asciiTheme="majorHAnsi" w:hAnsiTheme="majorHAnsi"/>
        </w:rPr>
        <w:t xml:space="preserve">  </w:t>
      </w:r>
    </w:p>
    <w:p w:rsidR="00D251FD" w:rsidRPr="004C1700" w:rsidRDefault="00A9684D" w:rsidP="00D251FD">
      <w:pPr>
        <w:pStyle w:val="NoSpacing"/>
        <w:jc w:val="both"/>
        <w:rPr>
          <w:rFonts w:asciiTheme="majorHAnsi" w:hAnsiTheme="majorHAnsi"/>
        </w:rPr>
      </w:pPr>
      <w:r w:rsidRPr="004C1700">
        <w:rPr>
          <w:rFonts w:asciiTheme="majorHAnsi" w:hAnsiTheme="majorHAnsi"/>
          <w:b/>
          <w:bCs/>
        </w:rPr>
        <w:t>ART</w:t>
      </w:r>
      <w:r w:rsidR="00590610">
        <w:rPr>
          <w:rFonts w:asciiTheme="majorHAnsi" w:hAnsiTheme="majorHAnsi"/>
          <w:b/>
          <w:bCs/>
        </w:rPr>
        <w:t>. 141</w:t>
      </w:r>
      <w:r w:rsidRPr="004C1700">
        <w:rPr>
          <w:rFonts w:asciiTheme="majorHAnsi" w:hAnsiTheme="majorHAnsi"/>
          <w:b/>
          <w:bCs/>
        </w:rPr>
        <w:t>.</w:t>
      </w:r>
      <w:r w:rsidRPr="004C1700">
        <w:rPr>
          <w:rFonts w:asciiTheme="majorHAnsi" w:hAnsiTheme="majorHAnsi"/>
          <w:bCs/>
        </w:rPr>
        <w:t xml:space="preserve"> </w:t>
      </w:r>
      <w:r w:rsidRPr="004C1700">
        <w:rPr>
          <w:rStyle w:val="l5def1"/>
          <w:rFonts w:asciiTheme="majorHAnsi" w:hAnsiTheme="majorHAnsi"/>
          <w:bCs/>
        </w:rPr>
        <w:t>(</w:t>
      </w:r>
      <w:r w:rsidR="00D251FD" w:rsidRPr="004C1700">
        <w:rPr>
          <w:rStyle w:val="l5def1"/>
          <w:rFonts w:asciiTheme="majorHAnsi" w:hAnsiTheme="majorHAnsi"/>
          <w:bCs/>
        </w:rPr>
        <w:t>1)</w:t>
      </w:r>
      <w:r w:rsidR="00D251FD" w:rsidRPr="004C1700">
        <w:rPr>
          <w:rStyle w:val="l5def1"/>
          <w:rFonts w:asciiTheme="majorHAnsi" w:hAnsiTheme="majorHAnsi"/>
        </w:rPr>
        <w:t xml:space="preserve"> Inspecţia de evaluare instituţională a unităţilor de învăţământ reprezintă o activitate de evaluare generală a performanţelor diferitelor categorii de unităţi de învăţământ, prin raportare explicită la politicile educaţionale, la scopurile şi obiectivele dezirabile propuse, la standardele asumate în funcţionarea acestora.  </w:t>
      </w:r>
    </w:p>
    <w:p w:rsidR="00D251FD" w:rsidRPr="004C1700" w:rsidRDefault="00D251FD" w:rsidP="00D251FD">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rPr>
        <w:t>Inspecţia de evaluare instituţională se realizează de către inspectoratele şcolare şi Ministerul Educaţiei Naţionale, prin inspecţia şcolară generală a unităţilor de învăţământ, în conformitate cu prevederile Regulamentului de inspecţie a unităţilor de învăţământ, elaborat de Ministerul Educaţiei şi Cercetării Ştiinţifice.</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rPr>
        <w:t>În îndeplinirea atribuţiilor prevăzute de lege, prin inspecţia şcolară, inspectoratele şcolare:</w:t>
      </w:r>
      <w:r w:rsidRPr="004C1700">
        <w:rPr>
          <w:rFonts w:asciiTheme="majorHAnsi" w:hAnsiTheme="majorHAnsi"/>
        </w:rPr>
        <w:t xml:space="preserve">  </w:t>
      </w:r>
    </w:p>
    <w:p w:rsidR="00D251FD" w:rsidRPr="004C1700" w:rsidRDefault="00D251FD" w:rsidP="0048297D">
      <w:pPr>
        <w:pStyle w:val="NoSpacing"/>
        <w:numPr>
          <w:ilvl w:val="1"/>
          <w:numId w:val="96"/>
        </w:numPr>
        <w:jc w:val="both"/>
        <w:rPr>
          <w:rFonts w:asciiTheme="majorHAnsi" w:hAnsiTheme="majorHAnsi"/>
        </w:rPr>
      </w:pPr>
      <w:r w:rsidRPr="004C1700">
        <w:rPr>
          <w:rStyle w:val="l5def1"/>
          <w:rFonts w:asciiTheme="majorHAnsi" w:hAnsiTheme="majorHAnsi"/>
        </w:rPr>
        <w:t>îndrumă, controlează şi monitorizează calitatea activităţilor de predare-învăţare;</w:t>
      </w:r>
      <w:r w:rsidRPr="004C1700">
        <w:rPr>
          <w:rFonts w:asciiTheme="majorHAnsi" w:hAnsiTheme="majorHAnsi"/>
        </w:rPr>
        <w:t xml:space="preserve">  </w:t>
      </w:r>
    </w:p>
    <w:p w:rsidR="00D251FD" w:rsidRPr="004C1700" w:rsidRDefault="00D251FD" w:rsidP="0048297D">
      <w:pPr>
        <w:pStyle w:val="NoSpacing"/>
        <w:numPr>
          <w:ilvl w:val="1"/>
          <w:numId w:val="96"/>
        </w:numPr>
        <w:jc w:val="both"/>
        <w:rPr>
          <w:rFonts w:asciiTheme="majorHAnsi" w:hAnsiTheme="majorHAnsi"/>
        </w:rPr>
      </w:pPr>
      <w:r w:rsidRPr="004C1700">
        <w:rPr>
          <w:rStyle w:val="l5def1"/>
          <w:rFonts w:asciiTheme="majorHAnsi" w:hAnsiTheme="majorHAnsi"/>
        </w:rPr>
        <w:t>controlează, monitorizează şi evaluează calitatea managementului unităţilor de învăţământ.</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(4)</w:t>
      </w:r>
      <w:r w:rsidRPr="004C1700">
        <w:rPr>
          <w:rFonts w:asciiTheme="majorHAnsi" w:hAnsiTheme="majorHAnsi"/>
        </w:rPr>
        <w:t xml:space="preserve"> </w:t>
      </w:r>
      <w:r w:rsidRPr="004C1700">
        <w:rPr>
          <w:rStyle w:val="l5def1"/>
          <w:rFonts w:asciiTheme="majorHAnsi" w:hAnsiTheme="majorHAnsi"/>
        </w:rPr>
        <w:t xml:space="preserve">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ei cu Program Prelungit „MIHAI EMINESCU”,  Tg-Jiu, Gorj </w:t>
      </w:r>
      <w:r w:rsidRPr="004C1700">
        <w:rPr>
          <w:rStyle w:val="l5def1"/>
          <w:rFonts w:asciiTheme="majorHAnsi" w:hAnsiTheme="majorHAnsi"/>
        </w:rPr>
        <w:t>şi personalul didactic nu pot refuza inspecţia şcolară, cu excepţia situaţiilor în care din cauze obiective probate cu acte doveditoare aceştia nu-şi pot desfăşura activităţile profesionale curente.</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
          <w:bCs/>
        </w:rPr>
        <w:t xml:space="preserve">CAPITOLUL II - </w:t>
      </w:r>
      <w:r w:rsidRPr="004C1700">
        <w:rPr>
          <w:rStyle w:val="l5def1"/>
          <w:rFonts w:asciiTheme="majorHAnsi" w:hAnsiTheme="majorHAnsi"/>
          <w:b/>
        </w:rPr>
        <w:t>EVALUAREA INTERNĂ A CALITĂŢII EDUCAŢIEI</w:t>
      </w:r>
      <w:r w:rsidRPr="004C1700">
        <w:rPr>
          <w:rFonts w:asciiTheme="majorHAnsi" w:hAnsiTheme="majorHAnsi"/>
        </w:rPr>
        <w:t xml:space="preserve">  </w:t>
      </w:r>
      <w:r w:rsidR="00654BCF" w:rsidRPr="004C1700">
        <w:rPr>
          <w:rFonts w:asciiTheme="majorHAnsi" w:hAnsiTheme="majorHAnsi"/>
          <w:b/>
        </w:rPr>
        <w:t>UNITĂŢII DE ÎNVĂŢĂMÂNT</w:t>
      </w:r>
    </w:p>
    <w:p w:rsidR="00D251FD" w:rsidRPr="004C1700" w:rsidRDefault="00590610" w:rsidP="00D251FD">
      <w:pPr>
        <w:pStyle w:val="NoSpacing"/>
        <w:jc w:val="both"/>
        <w:rPr>
          <w:rFonts w:asciiTheme="majorHAnsi" w:hAnsiTheme="majorHAnsi"/>
        </w:rPr>
      </w:pPr>
      <w:r>
        <w:rPr>
          <w:rFonts w:asciiTheme="majorHAnsi" w:hAnsiTheme="majorHAnsi"/>
          <w:b/>
          <w:bCs/>
        </w:rPr>
        <w:t>ART. 142</w:t>
      </w:r>
      <w:r w:rsidR="00A9684D" w:rsidRPr="004C1700">
        <w:rPr>
          <w:rFonts w:asciiTheme="majorHAnsi" w:hAnsiTheme="majorHAnsi"/>
          <w:b/>
          <w:bCs/>
        </w:rPr>
        <w:t>.</w:t>
      </w:r>
      <w:r w:rsidR="00A9684D" w:rsidRPr="004C1700">
        <w:rPr>
          <w:rFonts w:asciiTheme="majorHAnsi" w:hAnsiTheme="majorHAnsi"/>
          <w:bCs/>
        </w:rPr>
        <w:t xml:space="preserve"> </w:t>
      </w:r>
      <w:r w:rsidR="00D251FD" w:rsidRPr="004C1700">
        <w:rPr>
          <w:rStyle w:val="l5def1"/>
          <w:rFonts w:asciiTheme="majorHAnsi" w:hAnsiTheme="majorHAnsi"/>
          <w:bCs/>
        </w:rPr>
        <w:t>(1)</w:t>
      </w:r>
      <w:r w:rsidR="00D251FD" w:rsidRPr="004C1700">
        <w:rPr>
          <w:rStyle w:val="l5def1"/>
          <w:rFonts w:asciiTheme="majorHAnsi" w:hAnsiTheme="majorHAnsi"/>
        </w:rPr>
        <w:t xml:space="preserve"> Calitatea educaţiei reprezintă o prioritate permanentă pentru </w:t>
      </w:r>
      <w:r w:rsidR="00D251FD" w:rsidRPr="004C1700">
        <w:rPr>
          <w:rFonts w:asciiTheme="majorHAnsi" w:hAnsiTheme="majorHAnsi"/>
        </w:rPr>
        <w:t>Grădini</w:t>
      </w:r>
      <w:r w:rsidR="00D251FD" w:rsidRPr="004C1700">
        <w:rPr>
          <w:rFonts w:ascii="Cambria Math" w:hAnsi="Cambria Math" w:cs="Cambria Math"/>
        </w:rPr>
        <w:t>ț</w:t>
      </w:r>
      <w:r w:rsidR="00D251FD" w:rsidRPr="004C1700">
        <w:rPr>
          <w:rFonts w:asciiTheme="majorHAnsi" w:hAnsiTheme="majorHAnsi"/>
        </w:rPr>
        <w:t>a cu Program Prelungit „MIHAI EMINESCU”,  Tg-Jiu, Gorj</w:t>
      </w:r>
      <w:r w:rsidR="00D251FD" w:rsidRPr="004C1700">
        <w:rPr>
          <w:rStyle w:val="l5def1"/>
          <w:rFonts w:asciiTheme="majorHAnsi" w:hAnsiTheme="majorHAnsi"/>
        </w:rPr>
        <w:t xml:space="preserve"> şi este centrată preponderent pe rezultatele procesului învăţării.  </w:t>
      </w:r>
    </w:p>
    <w:p w:rsidR="00D251FD" w:rsidRPr="004C1700" w:rsidRDefault="00D251FD" w:rsidP="00D251FD">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rPr>
        <w:t>Evaluarea internă se realizează potrivit legislaţiei în domeniul asigurării calităţii în învăţământul preuniversitar.</w:t>
      </w:r>
      <w:r w:rsidRPr="004C1700">
        <w:rPr>
          <w:rFonts w:asciiTheme="majorHAnsi" w:hAnsiTheme="majorHAnsi"/>
        </w:rPr>
        <w:t xml:space="preserve">  </w:t>
      </w:r>
    </w:p>
    <w:p w:rsidR="00D251FD" w:rsidRPr="004C1700" w:rsidRDefault="00590610" w:rsidP="00D251FD">
      <w:pPr>
        <w:pStyle w:val="NoSpacing"/>
        <w:jc w:val="both"/>
        <w:rPr>
          <w:rFonts w:asciiTheme="majorHAnsi" w:hAnsiTheme="majorHAnsi"/>
        </w:rPr>
      </w:pPr>
      <w:r>
        <w:rPr>
          <w:rFonts w:asciiTheme="majorHAnsi" w:hAnsiTheme="majorHAnsi"/>
          <w:b/>
          <w:bCs/>
        </w:rPr>
        <w:t>ART. 143</w:t>
      </w:r>
      <w:r w:rsidR="00A9684D" w:rsidRPr="004C1700">
        <w:rPr>
          <w:rFonts w:asciiTheme="majorHAnsi" w:hAnsiTheme="majorHAnsi"/>
          <w:b/>
          <w:bCs/>
        </w:rPr>
        <w:t>.</w:t>
      </w:r>
      <w:r w:rsidR="00A9684D" w:rsidRPr="004C1700">
        <w:rPr>
          <w:rFonts w:asciiTheme="majorHAnsi" w:hAnsiTheme="majorHAnsi"/>
          <w:bCs/>
        </w:rPr>
        <w:t xml:space="preserve"> </w:t>
      </w:r>
      <w:r w:rsidR="00A9684D" w:rsidRPr="004C1700">
        <w:rPr>
          <w:rStyle w:val="l5def1"/>
          <w:rFonts w:asciiTheme="majorHAnsi" w:hAnsiTheme="majorHAnsi"/>
          <w:bCs/>
        </w:rPr>
        <w:t>(</w:t>
      </w:r>
      <w:r w:rsidR="00D251FD" w:rsidRPr="004C1700">
        <w:rPr>
          <w:rStyle w:val="l5def1"/>
          <w:rFonts w:asciiTheme="majorHAnsi" w:hAnsiTheme="majorHAnsi"/>
          <w:bCs/>
        </w:rPr>
        <w:t>1)</w:t>
      </w:r>
      <w:r w:rsidR="00D251FD" w:rsidRPr="004C1700">
        <w:rPr>
          <w:rStyle w:val="l5def1"/>
          <w:rFonts w:asciiTheme="majorHAnsi" w:hAnsiTheme="majorHAnsi"/>
        </w:rPr>
        <w:t xml:space="preserve"> În conformitate cu prevederile legale, la nivelul </w:t>
      </w:r>
      <w:r w:rsidR="00D251FD" w:rsidRPr="004C1700">
        <w:rPr>
          <w:rFonts w:asciiTheme="majorHAnsi" w:hAnsiTheme="majorHAnsi"/>
        </w:rPr>
        <w:t>Grădini</w:t>
      </w:r>
      <w:r w:rsidR="00D251FD" w:rsidRPr="004C1700">
        <w:rPr>
          <w:rFonts w:ascii="Cambria Math" w:hAnsi="Cambria Math" w:cs="Cambria Math"/>
        </w:rPr>
        <w:t>ț</w:t>
      </w:r>
      <w:r w:rsidR="00D251FD" w:rsidRPr="004C1700">
        <w:rPr>
          <w:rFonts w:asciiTheme="majorHAnsi" w:hAnsiTheme="majorHAnsi"/>
        </w:rPr>
        <w:t>ei cu Program Prelungit „MIHAI EMINESCU”,  Tg-Jiu, Gorj,</w:t>
      </w:r>
      <w:r w:rsidR="00D251FD" w:rsidRPr="004C1700">
        <w:rPr>
          <w:rStyle w:val="l5def1"/>
          <w:rFonts w:asciiTheme="majorHAnsi" w:hAnsiTheme="majorHAnsi"/>
        </w:rPr>
        <w:t xml:space="preserve"> se înfiinţează Comisia pentru evaluarea şi asigurarea calităţii (C.E.A.C.).  </w:t>
      </w:r>
    </w:p>
    <w:p w:rsidR="00D251FD" w:rsidRPr="004C1700" w:rsidRDefault="00D251FD" w:rsidP="00D251FD">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rPr>
        <w:t xml:space="preserve">Pe baza legislaţiei în vigoare,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elaborează şi adoptă propria strategie şi propriul regulament de funcţionare a Comisiei pentru evaluarea şi asigurarea calităţii.</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rPr>
        <w:t xml:space="preserve">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este direct responsabilă de calitatea educaţiei furnizate.</w:t>
      </w:r>
      <w:r w:rsidRPr="004C1700">
        <w:rPr>
          <w:rFonts w:asciiTheme="majorHAnsi" w:hAnsiTheme="majorHAnsi"/>
        </w:rPr>
        <w:t xml:space="preserve">  </w:t>
      </w:r>
    </w:p>
    <w:p w:rsidR="00D251FD" w:rsidRPr="004C1700" w:rsidRDefault="00A9684D" w:rsidP="00D251FD">
      <w:pPr>
        <w:pStyle w:val="NoSpacing"/>
        <w:jc w:val="both"/>
        <w:rPr>
          <w:rFonts w:asciiTheme="majorHAnsi" w:hAnsiTheme="majorHAnsi"/>
        </w:rPr>
      </w:pPr>
      <w:r w:rsidRPr="004C1700">
        <w:rPr>
          <w:rFonts w:asciiTheme="majorHAnsi" w:hAnsiTheme="majorHAnsi"/>
          <w:b/>
          <w:bCs/>
        </w:rPr>
        <w:t>ART. 14</w:t>
      </w:r>
      <w:r w:rsidR="00590610">
        <w:rPr>
          <w:rFonts w:asciiTheme="majorHAnsi" w:hAnsiTheme="majorHAnsi"/>
          <w:b/>
          <w:bCs/>
        </w:rPr>
        <w:t>4</w:t>
      </w:r>
      <w:r w:rsidRPr="004C1700">
        <w:rPr>
          <w:rFonts w:asciiTheme="majorHAnsi" w:hAnsiTheme="majorHAnsi"/>
          <w:bCs/>
        </w:rPr>
        <w:t xml:space="preserve">. </w:t>
      </w:r>
      <w:r w:rsidRPr="004C1700">
        <w:rPr>
          <w:rStyle w:val="l5def1"/>
          <w:rFonts w:asciiTheme="majorHAnsi" w:hAnsiTheme="majorHAnsi"/>
          <w:bCs/>
        </w:rPr>
        <w:t>(</w:t>
      </w:r>
      <w:r w:rsidR="00D251FD" w:rsidRPr="004C1700">
        <w:rPr>
          <w:rStyle w:val="l5def1"/>
          <w:rFonts w:asciiTheme="majorHAnsi" w:hAnsiTheme="majorHAnsi"/>
          <w:bCs/>
        </w:rPr>
        <w:t>1)</w:t>
      </w:r>
      <w:r w:rsidR="00D251FD" w:rsidRPr="004C1700">
        <w:rPr>
          <w:rStyle w:val="l5def1"/>
          <w:rFonts w:asciiTheme="majorHAnsi" w:hAnsiTheme="majorHAnsi"/>
        </w:rPr>
        <w:t xml:space="preserve"> Componenţa, atribuţiile şi responsabilităţile Comisiei pentru evaluarea şi asigurarea calităţii sunt realizate în conformitate cu prevederile legale.  </w:t>
      </w:r>
    </w:p>
    <w:p w:rsidR="00D251FD" w:rsidRPr="004C1700" w:rsidRDefault="00D251FD" w:rsidP="00D251FD">
      <w:pPr>
        <w:pStyle w:val="NoSpacing"/>
        <w:jc w:val="both"/>
        <w:rPr>
          <w:rFonts w:asciiTheme="majorHAnsi" w:hAnsiTheme="majorHAnsi"/>
        </w:rPr>
      </w:pPr>
      <w:r w:rsidRPr="004C1700">
        <w:rPr>
          <w:rFonts w:asciiTheme="majorHAnsi" w:hAnsiTheme="majorHAnsi"/>
          <w:bCs/>
        </w:rPr>
        <w:lastRenderedPageBreak/>
        <w:t>(2)</w:t>
      </w:r>
      <w:r w:rsidRPr="004C1700">
        <w:rPr>
          <w:rFonts w:asciiTheme="majorHAnsi" w:hAnsiTheme="majorHAnsi"/>
        </w:rPr>
        <w:t xml:space="preserve"> </w:t>
      </w:r>
      <w:r w:rsidRPr="004C1700">
        <w:rPr>
          <w:rStyle w:val="l5def1"/>
          <w:rFonts w:asciiTheme="majorHAnsi" w:hAnsiTheme="majorHAnsi"/>
        </w:rPr>
        <w:t>Activitatea membrilor Comisiei pentru evaluarea şi asigurarea calităţii poate fi remunerată, cu respectarea legislaţiei în vigoare.</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rPr>
        <w:t>Orice control sau evaluare externă a calităţii din partea Agenţiei Române de Asigurare a Calităţii în Învăţământul Preuniversitar sau a Ministerului Educaţiei şi Cercetării Ştiinţifice se bazează pe analiza raportului de evaluare internă a activităţii din unitatea şcolară.</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b/>
        </w:rPr>
      </w:pPr>
      <w:r w:rsidRPr="004C1700">
        <w:rPr>
          <w:rFonts w:asciiTheme="majorHAnsi" w:hAnsiTheme="majorHAnsi"/>
          <w:b/>
          <w:bCs/>
        </w:rPr>
        <w:t xml:space="preserve">CAPITOLUL III - </w:t>
      </w:r>
      <w:r w:rsidRPr="004C1700">
        <w:rPr>
          <w:rStyle w:val="l5def1"/>
          <w:rFonts w:asciiTheme="majorHAnsi" w:hAnsiTheme="majorHAnsi"/>
          <w:b/>
        </w:rPr>
        <w:t>EVALUAREA EXTERNĂ A CALITĂŢII EDUCAŢIEI</w:t>
      </w:r>
      <w:r w:rsidRPr="004C1700">
        <w:rPr>
          <w:rFonts w:asciiTheme="majorHAnsi" w:hAnsiTheme="majorHAnsi"/>
          <w:b/>
        </w:rPr>
        <w:t xml:space="preserve">  </w:t>
      </w:r>
      <w:r w:rsidR="00654BCF" w:rsidRPr="004C1700">
        <w:rPr>
          <w:rFonts w:asciiTheme="majorHAnsi" w:hAnsiTheme="majorHAnsi"/>
          <w:b/>
        </w:rPr>
        <w:t>UNITĂŢII DE ÎNVĂŢĂMÂNT</w:t>
      </w:r>
    </w:p>
    <w:p w:rsidR="00D251FD" w:rsidRPr="004C1700" w:rsidRDefault="00E42EA8" w:rsidP="00D251FD">
      <w:pPr>
        <w:pStyle w:val="NoSpacing"/>
        <w:jc w:val="both"/>
        <w:rPr>
          <w:rFonts w:asciiTheme="majorHAnsi" w:hAnsiTheme="majorHAnsi"/>
        </w:rPr>
      </w:pPr>
      <w:r>
        <w:rPr>
          <w:rFonts w:asciiTheme="majorHAnsi" w:hAnsiTheme="majorHAnsi"/>
          <w:b/>
          <w:bCs/>
        </w:rPr>
        <w:t>ART. 145</w:t>
      </w:r>
      <w:r w:rsidR="00A9684D" w:rsidRPr="004C1700">
        <w:rPr>
          <w:rFonts w:asciiTheme="majorHAnsi" w:hAnsiTheme="majorHAnsi"/>
          <w:b/>
          <w:bCs/>
        </w:rPr>
        <w:t>.</w:t>
      </w:r>
      <w:r w:rsidR="00A9684D" w:rsidRPr="004C1700">
        <w:rPr>
          <w:rFonts w:asciiTheme="majorHAnsi" w:hAnsiTheme="majorHAnsi"/>
          <w:bCs/>
        </w:rPr>
        <w:t xml:space="preserve"> </w:t>
      </w:r>
      <w:r w:rsidR="00D251FD" w:rsidRPr="004C1700">
        <w:rPr>
          <w:rStyle w:val="l5def1"/>
          <w:rFonts w:asciiTheme="majorHAnsi" w:hAnsiTheme="majorHAnsi"/>
          <w:bCs/>
        </w:rPr>
        <w:t>(1)</w:t>
      </w:r>
      <w:r w:rsidR="00D251FD" w:rsidRPr="004C1700">
        <w:rPr>
          <w:rStyle w:val="l5def1"/>
          <w:rFonts w:asciiTheme="majorHAnsi" w:hAnsiTheme="majorHAnsi"/>
        </w:rPr>
        <w:t xml:space="preserve"> O formă specifică de evaluare instituţională, diferită de inspecţia generală a unităţilor şcolare, o reprezintă evaluarea instituţională în vederea autorizării, acreditării şi evaluării periodice a organizaţiilor furnizoare de educaţie, realizată de Agenţia Română de Asigurare a Calităţii în Învăţământul Preuniversitar.  </w:t>
      </w:r>
    </w:p>
    <w:p w:rsidR="00D251FD" w:rsidRPr="004C1700" w:rsidRDefault="00D251FD" w:rsidP="00D251FD">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rPr>
        <w:t xml:space="preserve">Evaluarea externă a calităţii educaţiei în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se realizează în conformitate cu prevederile legale, de către Agenţia Română de Asigurare a Calităţii în Învăţământul Preuniversitar.</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se supune procesului de evaluare şi acreditare, în condiţiile legii.</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(4)</w:t>
      </w:r>
      <w:r w:rsidRPr="004C1700">
        <w:rPr>
          <w:rFonts w:asciiTheme="majorHAnsi" w:hAnsiTheme="majorHAnsi"/>
        </w:rPr>
        <w:t xml:space="preserve"> </w:t>
      </w:r>
      <w:r w:rsidRPr="004C1700">
        <w:rPr>
          <w:rStyle w:val="l5def1"/>
          <w:rFonts w:asciiTheme="majorHAnsi" w:hAnsiTheme="majorHAnsi"/>
        </w:rPr>
        <w:t>Evaluarea şi acreditarea se fac la nivelul structurilor instituţionale, conform prevederilor legale.</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rPr>
      </w:pPr>
      <w:r w:rsidRPr="004C1700">
        <w:rPr>
          <w:rFonts w:asciiTheme="majorHAnsi" w:hAnsiTheme="majorHAnsi"/>
          <w:bCs/>
        </w:rPr>
        <w:t>(5)</w:t>
      </w:r>
      <w:r w:rsidRPr="004C1700">
        <w:rPr>
          <w:rFonts w:asciiTheme="majorHAnsi" w:hAnsiTheme="majorHAnsi"/>
        </w:rPr>
        <w:t xml:space="preserve"> </w:t>
      </w:r>
      <w:r w:rsidRPr="004C1700">
        <w:rPr>
          <w:rStyle w:val="l5def1"/>
          <w:rFonts w:asciiTheme="majorHAnsi" w:hAnsiTheme="majorHAnsi"/>
        </w:rPr>
        <w:t xml:space="preserve">În cazul că este supusă evaluării externe realizată de către Agenţia Română de Asigurare a Calităţii în Învăţământul Preuniversitar, în bugetul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vor fi asigurate, în mod distinct, din finanţarea de bază, sumele necesare acoperirii costurilor, conform tarifelor percepute de către Agenţia Română de Asigurare a Calităţii în Învăţământul Preuniversitar pentru această activitate.</w:t>
      </w:r>
      <w:r w:rsidRPr="004C1700">
        <w:rPr>
          <w:rFonts w:asciiTheme="majorHAnsi" w:hAnsiTheme="majorHAnsi"/>
        </w:rPr>
        <w:t xml:space="preserve">  </w:t>
      </w:r>
    </w:p>
    <w:p w:rsidR="00AA0E97" w:rsidRPr="004C1700" w:rsidRDefault="00AA0E97" w:rsidP="00D251FD">
      <w:pPr>
        <w:pStyle w:val="NoSpacing"/>
        <w:jc w:val="both"/>
        <w:rPr>
          <w:rFonts w:asciiTheme="majorHAnsi" w:hAnsiTheme="majorHAnsi"/>
          <w:b/>
        </w:rPr>
      </w:pPr>
    </w:p>
    <w:p w:rsidR="00D251FD" w:rsidRPr="004C1700" w:rsidRDefault="00AA0E97" w:rsidP="00D251FD">
      <w:pPr>
        <w:pStyle w:val="NoSpacing"/>
        <w:jc w:val="both"/>
        <w:rPr>
          <w:rFonts w:asciiTheme="majorHAnsi" w:hAnsiTheme="majorHAnsi"/>
          <w:b/>
        </w:rPr>
      </w:pPr>
      <w:r w:rsidRPr="004C1700">
        <w:rPr>
          <w:rFonts w:asciiTheme="majorHAnsi" w:hAnsiTheme="majorHAnsi"/>
          <w:b/>
        </w:rPr>
        <w:t xml:space="preserve">TITLUL </w:t>
      </w:r>
      <w:r w:rsidR="00D251FD" w:rsidRPr="004C1700">
        <w:rPr>
          <w:rFonts w:asciiTheme="majorHAnsi" w:hAnsiTheme="majorHAnsi"/>
          <w:b/>
        </w:rPr>
        <w:t>IX</w:t>
      </w:r>
    </w:p>
    <w:p w:rsidR="00D251FD" w:rsidRPr="004C1700" w:rsidRDefault="00D251FD" w:rsidP="00D251FD">
      <w:pPr>
        <w:pStyle w:val="NoSpacing"/>
        <w:jc w:val="both"/>
        <w:rPr>
          <w:rFonts w:asciiTheme="majorHAnsi" w:hAnsiTheme="majorHAnsi"/>
          <w:b/>
        </w:rPr>
      </w:pPr>
      <w:r w:rsidRPr="004C1700">
        <w:rPr>
          <w:rFonts w:asciiTheme="majorHAnsi" w:hAnsiTheme="majorHAnsi"/>
          <w:b/>
        </w:rPr>
        <w:t xml:space="preserve">PARTENERII EDUCAŢIONALI </w:t>
      </w:r>
    </w:p>
    <w:p w:rsidR="00D251FD" w:rsidRPr="004C1700" w:rsidRDefault="00D251FD" w:rsidP="00D251FD">
      <w:pPr>
        <w:pStyle w:val="NoSpacing"/>
        <w:jc w:val="both"/>
        <w:rPr>
          <w:rFonts w:asciiTheme="majorHAnsi" w:hAnsiTheme="majorHAnsi"/>
          <w:b/>
        </w:rPr>
      </w:pPr>
      <w:r w:rsidRPr="004C1700">
        <w:rPr>
          <w:rFonts w:asciiTheme="majorHAnsi" w:hAnsiTheme="majorHAnsi"/>
          <w:b/>
        </w:rPr>
        <w:t>CAPITOLUL I –DREPTURILE  PĂRINŢILOR</w:t>
      </w:r>
      <w:r w:rsidRPr="004C1700">
        <w:rPr>
          <w:rStyle w:val="l5def1"/>
          <w:rFonts w:asciiTheme="majorHAnsi" w:hAnsiTheme="majorHAnsi"/>
          <w:b/>
        </w:rPr>
        <w:t>, TUTORILOR SAU SUSŢINĂTORILOR LEGALI</w:t>
      </w:r>
      <w:r w:rsidRPr="004C1700">
        <w:rPr>
          <w:rFonts w:asciiTheme="majorHAnsi" w:hAnsiTheme="majorHAnsi" w:cs="Arial"/>
          <w:b/>
          <w:color w:val="000000"/>
        </w:rPr>
        <w:t> </w:t>
      </w:r>
    </w:p>
    <w:p w:rsidR="00D251FD" w:rsidRPr="004C1700" w:rsidRDefault="00E42EA8" w:rsidP="00D251FD">
      <w:pPr>
        <w:pStyle w:val="NoSpacing"/>
        <w:jc w:val="both"/>
        <w:rPr>
          <w:rFonts w:asciiTheme="majorHAnsi" w:hAnsiTheme="majorHAnsi" w:cs="Arial"/>
          <w:color w:val="000000"/>
        </w:rPr>
      </w:pPr>
      <w:r>
        <w:rPr>
          <w:rFonts w:asciiTheme="majorHAnsi" w:hAnsiTheme="majorHAnsi" w:cs="TimesNewRomanPS-BoldMT"/>
          <w:b/>
          <w:bCs/>
          <w:snapToGrid w:val="0"/>
          <w:lang w:val="en-US"/>
        </w:rPr>
        <w:t>ART. 146</w:t>
      </w:r>
      <w:r w:rsidR="00A9684D" w:rsidRPr="004C1700">
        <w:rPr>
          <w:rFonts w:asciiTheme="majorHAnsi" w:hAnsiTheme="majorHAnsi" w:cs="TimesNewRomanPS-BoldMT"/>
          <w:b/>
          <w:bCs/>
          <w:snapToGrid w:val="0"/>
          <w:lang w:val="en-US"/>
        </w:rPr>
        <w:t>.</w:t>
      </w:r>
      <w:r w:rsidR="00A9684D" w:rsidRPr="004C1700">
        <w:rPr>
          <w:rFonts w:asciiTheme="majorHAnsi" w:hAnsiTheme="majorHAnsi" w:cs="TimesNewRomanPS-BoldMT"/>
          <w:bCs/>
          <w:snapToGrid w:val="0"/>
          <w:lang w:val="en-US"/>
        </w:rPr>
        <w:t xml:space="preserve">  </w:t>
      </w:r>
      <w:r w:rsidR="00D251FD" w:rsidRPr="004C1700">
        <w:rPr>
          <w:rFonts w:asciiTheme="majorHAnsi" w:hAnsiTheme="majorHAnsi" w:cs="TimesNewRomanPSMT"/>
          <w:snapToGrid w:val="0"/>
          <w:lang w:val="en-US"/>
        </w:rPr>
        <w:t xml:space="preserve">(1)  </w:t>
      </w:r>
      <w:r w:rsidR="00D251FD" w:rsidRPr="004C1700">
        <w:rPr>
          <w:rStyle w:val="l5def1"/>
          <w:rFonts w:asciiTheme="majorHAnsi" w:hAnsiTheme="majorHAnsi"/>
        </w:rPr>
        <w:t xml:space="preserve">Părintele, tutorele sau susţinătorul legal al antepreşcolarului/preşcolarului are dreptul să decidă, în limitele legii, cu privire la unitatea de învăţământ unde va studia copilul.  </w:t>
      </w:r>
    </w:p>
    <w:p w:rsidR="00D251FD" w:rsidRPr="004C1700" w:rsidRDefault="00D251FD" w:rsidP="00D251FD">
      <w:pPr>
        <w:pStyle w:val="NoSpacing"/>
        <w:jc w:val="both"/>
        <w:rPr>
          <w:rFonts w:asciiTheme="majorHAnsi" w:hAnsiTheme="majorHAnsi" w:cs="Arial"/>
          <w:color w:val="000000"/>
        </w:rPr>
      </w:pPr>
      <w:r w:rsidRPr="004C1700">
        <w:rPr>
          <w:rStyle w:val="l5def1"/>
          <w:rFonts w:asciiTheme="majorHAnsi" w:hAnsiTheme="majorHAnsi"/>
        </w:rPr>
        <w:t xml:space="preserve">(2) Părintele, tutorele sau susţinătorul legal al antepreşcolarului/preşcolarului care frecventează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 xml:space="preserve">are dreptul să fie informat periodic referitor la comportamentul propriului copil.  </w:t>
      </w:r>
    </w:p>
    <w:p w:rsidR="00D251FD" w:rsidRPr="004C1700" w:rsidRDefault="00D251FD" w:rsidP="00D251FD">
      <w:pPr>
        <w:pStyle w:val="NoSpacing"/>
        <w:jc w:val="both"/>
        <w:rPr>
          <w:rFonts w:asciiTheme="majorHAnsi" w:hAnsiTheme="majorHAnsi" w:cs="Arial"/>
          <w:color w:val="000000"/>
        </w:rPr>
      </w:pPr>
      <w:r w:rsidRPr="004C1700">
        <w:rPr>
          <w:rStyle w:val="l5def1"/>
          <w:rFonts w:asciiTheme="majorHAnsi" w:hAnsiTheme="majorHAnsi"/>
        </w:rPr>
        <w:t xml:space="preserve">(3) Părintele, tutorele sau susţinătorul legal al antepreşcolarului/preşcolarului care frecventează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are dreptul să dobândească informaţii numai referitor la situaţia/comportamentul propriului copil.</w:t>
      </w:r>
      <w:r w:rsidRPr="004C1700">
        <w:rPr>
          <w:rFonts w:asciiTheme="majorHAnsi" w:hAnsiTheme="majorHAnsi" w:cs="Arial"/>
          <w:color w:val="000000"/>
        </w:rPr>
        <w:t xml:space="preserve">  </w:t>
      </w:r>
    </w:p>
    <w:p w:rsidR="00D251FD" w:rsidRPr="004C1700" w:rsidRDefault="00D251FD" w:rsidP="00D251FD">
      <w:pPr>
        <w:pStyle w:val="NoSpacing"/>
        <w:jc w:val="both"/>
        <w:rPr>
          <w:rFonts w:asciiTheme="majorHAnsi" w:hAnsiTheme="majorHAnsi" w:cs="Arial"/>
          <w:color w:val="000000"/>
        </w:rPr>
      </w:pPr>
      <w:r w:rsidRPr="004C1700">
        <w:rPr>
          <w:rStyle w:val="l5def1"/>
          <w:rFonts w:asciiTheme="majorHAnsi" w:hAnsiTheme="majorHAnsi"/>
        </w:rPr>
        <w:t xml:space="preserve">(4) Părintele, tutorele sau susţinătorul legal al antepreşcolarului/preşcolarului din </w:t>
      </w:r>
      <w:r w:rsidRPr="004C1700">
        <w:rPr>
          <w:rFonts w:asciiTheme="majorHAnsi" w:hAnsiTheme="majorHAnsi"/>
        </w:rPr>
        <w:t>Grădini</w:t>
      </w:r>
      <w:r w:rsidRPr="004C1700">
        <w:rPr>
          <w:rFonts w:ascii="Cambria Math" w:hAnsi="Cambria Math" w:cs="Cambria Math"/>
        </w:rPr>
        <w:t>ț</w:t>
      </w:r>
      <w:r w:rsidR="00E618C3" w:rsidRPr="004C1700">
        <w:rPr>
          <w:rFonts w:asciiTheme="majorHAnsi" w:hAnsiTheme="majorHAnsi"/>
        </w:rPr>
        <w:t>a</w:t>
      </w:r>
      <w:r w:rsidRPr="004C1700">
        <w:rPr>
          <w:rFonts w:asciiTheme="majorHAnsi" w:hAnsiTheme="majorHAnsi"/>
        </w:rPr>
        <w:t xml:space="preserve"> cu Program Prelungit „MIHAI EMINESCU”, Tg-Jiu, Gorj, </w:t>
      </w:r>
      <w:r w:rsidRPr="004C1700">
        <w:rPr>
          <w:rStyle w:val="l5def1"/>
          <w:rFonts w:asciiTheme="majorHAnsi" w:hAnsiTheme="majorHAnsi"/>
        </w:rPr>
        <w:t xml:space="preserve">are acces în incinta unităţii de învăţământ dacă:  </w:t>
      </w:r>
    </w:p>
    <w:p w:rsidR="00D251FD" w:rsidRPr="004C1700" w:rsidRDefault="00D251FD" w:rsidP="0048297D">
      <w:pPr>
        <w:pStyle w:val="NoSpacing"/>
        <w:numPr>
          <w:ilvl w:val="0"/>
          <w:numId w:val="99"/>
        </w:numPr>
        <w:jc w:val="both"/>
        <w:rPr>
          <w:rFonts w:asciiTheme="majorHAnsi" w:hAnsiTheme="majorHAnsi" w:cs="Arial"/>
          <w:color w:val="000000"/>
        </w:rPr>
      </w:pPr>
      <w:r w:rsidRPr="004C1700">
        <w:rPr>
          <w:rStyle w:val="l5def1"/>
          <w:rFonts w:asciiTheme="majorHAnsi" w:hAnsiTheme="majorHAnsi"/>
        </w:rPr>
        <w:t>a fost solicitat/a fost programat pentru o discuţie cu un cadru didactic sau cu directorul unităţii de învăţământ;</w:t>
      </w:r>
      <w:r w:rsidRPr="004C1700">
        <w:rPr>
          <w:rFonts w:asciiTheme="majorHAnsi" w:hAnsiTheme="majorHAnsi" w:cs="Arial"/>
          <w:color w:val="000000"/>
        </w:rPr>
        <w:t xml:space="preserve">  </w:t>
      </w:r>
    </w:p>
    <w:p w:rsidR="00D251FD" w:rsidRPr="004C1700" w:rsidRDefault="00D251FD" w:rsidP="0048297D">
      <w:pPr>
        <w:pStyle w:val="NoSpacing"/>
        <w:numPr>
          <w:ilvl w:val="0"/>
          <w:numId w:val="99"/>
        </w:numPr>
        <w:jc w:val="both"/>
        <w:rPr>
          <w:rFonts w:asciiTheme="majorHAnsi" w:hAnsiTheme="majorHAnsi" w:cs="Arial"/>
          <w:color w:val="000000"/>
        </w:rPr>
      </w:pPr>
      <w:r w:rsidRPr="004C1700">
        <w:rPr>
          <w:rStyle w:val="l5def1"/>
          <w:rFonts w:asciiTheme="majorHAnsi" w:hAnsiTheme="majorHAnsi"/>
        </w:rPr>
        <w:t>desfăşoară activităţi în comun cu cadrele didactice;</w:t>
      </w:r>
      <w:r w:rsidRPr="004C1700">
        <w:rPr>
          <w:rFonts w:asciiTheme="majorHAnsi" w:hAnsiTheme="majorHAnsi" w:cs="Arial"/>
          <w:color w:val="000000"/>
        </w:rPr>
        <w:t xml:space="preserve">  </w:t>
      </w:r>
    </w:p>
    <w:p w:rsidR="00D251FD" w:rsidRPr="004C1700" w:rsidRDefault="00D251FD" w:rsidP="0048297D">
      <w:pPr>
        <w:pStyle w:val="NoSpacing"/>
        <w:numPr>
          <w:ilvl w:val="0"/>
          <w:numId w:val="99"/>
        </w:numPr>
        <w:jc w:val="both"/>
        <w:rPr>
          <w:rFonts w:asciiTheme="majorHAnsi" w:hAnsiTheme="majorHAnsi" w:cs="Arial"/>
          <w:color w:val="000000"/>
        </w:rPr>
      </w:pPr>
      <w:r w:rsidRPr="004C1700">
        <w:rPr>
          <w:rStyle w:val="l5def1"/>
          <w:rFonts w:asciiTheme="majorHAnsi" w:hAnsiTheme="majorHAnsi"/>
        </w:rPr>
        <w:t>depune o cerere/alt document la secretariatul unităţii de învăţământ;</w:t>
      </w:r>
      <w:r w:rsidRPr="004C1700">
        <w:rPr>
          <w:rFonts w:asciiTheme="majorHAnsi" w:hAnsiTheme="majorHAnsi" w:cs="Arial"/>
          <w:color w:val="000000"/>
        </w:rPr>
        <w:t xml:space="preserve">  </w:t>
      </w:r>
    </w:p>
    <w:p w:rsidR="00D251FD" w:rsidRPr="004C1700" w:rsidRDefault="00D251FD" w:rsidP="0048297D">
      <w:pPr>
        <w:pStyle w:val="NoSpacing"/>
        <w:numPr>
          <w:ilvl w:val="0"/>
          <w:numId w:val="99"/>
        </w:numPr>
        <w:jc w:val="both"/>
        <w:rPr>
          <w:rFonts w:asciiTheme="majorHAnsi" w:hAnsiTheme="majorHAnsi" w:cs="Arial"/>
          <w:color w:val="000000"/>
        </w:rPr>
      </w:pPr>
      <w:r w:rsidRPr="004C1700">
        <w:rPr>
          <w:rStyle w:val="l5def1"/>
          <w:rFonts w:asciiTheme="majorHAnsi" w:hAnsiTheme="majorHAnsi"/>
        </w:rPr>
        <w:t>participă la întâlnirile programate cu cadrul didactic/directorul unită</w:t>
      </w:r>
      <w:r w:rsidRPr="004C1700">
        <w:rPr>
          <w:rStyle w:val="l5def1"/>
          <w:rFonts w:ascii="Cambria Math" w:hAnsi="Cambria Math" w:cs="Cambria Math"/>
        </w:rPr>
        <w:t>ț</w:t>
      </w:r>
      <w:r w:rsidRPr="004C1700">
        <w:rPr>
          <w:rStyle w:val="l5def1"/>
          <w:rFonts w:asciiTheme="majorHAnsi" w:hAnsiTheme="majorHAnsi"/>
        </w:rPr>
        <w:t>ii de învă</w:t>
      </w:r>
      <w:r w:rsidRPr="004C1700">
        <w:rPr>
          <w:rStyle w:val="l5def1"/>
          <w:rFonts w:ascii="Cambria Math" w:hAnsi="Cambria Math" w:cs="Cambria Math"/>
        </w:rPr>
        <w:t>ț</w:t>
      </w:r>
      <w:r w:rsidRPr="004C1700">
        <w:rPr>
          <w:rStyle w:val="l5def1"/>
          <w:rFonts w:asciiTheme="majorHAnsi" w:hAnsiTheme="majorHAnsi"/>
        </w:rPr>
        <w:t>ământ.</w:t>
      </w:r>
      <w:r w:rsidRPr="004C1700">
        <w:rPr>
          <w:rFonts w:asciiTheme="majorHAnsi" w:hAnsiTheme="majorHAnsi" w:cs="Arial"/>
          <w:color w:val="000000"/>
        </w:rPr>
        <w:t xml:space="preserve">  </w:t>
      </w:r>
    </w:p>
    <w:p w:rsidR="00D251FD" w:rsidRPr="004C1700" w:rsidRDefault="00E618C3" w:rsidP="00D251FD">
      <w:pPr>
        <w:pStyle w:val="NoSpacing"/>
        <w:jc w:val="both"/>
        <w:rPr>
          <w:rFonts w:asciiTheme="majorHAnsi" w:hAnsiTheme="majorHAnsi" w:cs="Arial"/>
          <w:color w:val="000000"/>
        </w:rPr>
      </w:pPr>
      <w:r w:rsidRPr="004C1700">
        <w:rPr>
          <w:rStyle w:val="l5def1"/>
          <w:rFonts w:asciiTheme="majorHAnsi" w:hAnsiTheme="majorHAnsi"/>
        </w:rPr>
        <w:t>(5) Consiliul de A</w:t>
      </w:r>
      <w:r w:rsidR="00D251FD" w:rsidRPr="004C1700">
        <w:rPr>
          <w:rStyle w:val="l5def1"/>
          <w:rFonts w:asciiTheme="majorHAnsi" w:hAnsiTheme="majorHAnsi"/>
        </w:rPr>
        <w:t xml:space="preserve">dministraţie al </w:t>
      </w:r>
      <w:r w:rsidR="00D251FD" w:rsidRPr="004C1700">
        <w:rPr>
          <w:rFonts w:asciiTheme="majorHAnsi" w:hAnsiTheme="majorHAnsi"/>
        </w:rPr>
        <w:t>Grădini</w:t>
      </w:r>
      <w:r w:rsidR="00D251FD" w:rsidRPr="004C1700">
        <w:rPr>
          <w:rFonts w:ascii="Cambria Math" w:hAnsi="Cambria Math" w:cs="Cambria Math"/>
        </w:rPr>
        <w:t>ț</w:t>
      </w:r>
      <w:r w:rsidR="00D251FD" w:rsidRPr="004C1700">
        <w:rPr>
          <w:rFonts w:asciiTheme="majorHAnsi" w:hAnsiTheme="majorHAnsi"/>
        </w:rPr>
        <w:t xml:space="preserve">ei cu Program Prelungit „MIHAI EMINESCU”, Tg-Jiu, Gorj, </w:t>
      </w:r>
      <w:r w:rsidR="00D251FD" w:rsidRPr="004C1700">
        <w:rPr>
          <w:rStyle w:val="l5def1"/>
          <w:rFonts w:asciiTheme="majorHAnsi" w:hAnsiTheme="majorHAnsi"/>
        </w:rPr>
        <w:t>are obligaţia stabilirii procedurii de acces al părinţilor, tutorilor sau susţinătorilor legali în unitatea de învăţământ, pentru alte situaţii decât cele prevăzute la alin. (4).</w:t>
      </w:r>
      <w:r w:rsidR="00D251FD" w:rsidRPr="004C1700">
        <w:rPr>
          <w:rFonts w:asciiTheme="majorHAnsi" w:hAnsiTheme="majorHAnsi" w:cs="Arial"/>
          <w:color w:val="000000"/>
        </w:rPr>
        <w:t xml:space="preserve">  </w:t>
      </w:r>
    </w:p>
    <w:p w:rsidR="00D251FD" w:rsidRPr="004C1700" w:rsidRDefault="00D251FD" w:rsidP="00D251FD">
      <w:pPr>
        <w:pStyle w:val="NoSpacing"/>
        <w:jc w:val="both"/>
        <w:rPr>
          <w:rFonts w:asciiTheme="majorHAnsi" w:hAnsiTheme="majorHAnsi" w:cs="Arial"/>
          <w:color w:val="000000"/>
        </w:rPr>
      </w:pPr>
      <w:r w:rsidRPr="004C1700">
        <w:rPr>
          <w:rStyle w:val="l5def1"/>
          <w:rFonts w:asciiTheme="majorHAnsi" w:hAnsiTheme="majorHAnsi"/>
        </w:rPr>
        <w:t xml:space="preserve">(6) Asociaţia părinţilor de la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„Viitorul copiilor, prioritatea noastră!”, se organizează şi funcţionează în conformitate cu propriul statut.</w:t>
      </w:r>
      <w:r w:rsidRPr="004C1700">
        <w:rPr>
          <w:rFonts w:asciiTheme="majorHAnsi" w:hAnsiTheme="majorHAnsi" w:cs="Arial"/>
          <w:color w:val="000000"/>
        </w:rPr>
        <w:t xml:space="preserve">  </w:t>
      </w:r>
    </w:p>
    <w:p w:rsidR="00D251FD" w:rsidRPr="004C1700" w:rsidRDefault="00D251FD" w:rsidP="00D251FD">
      <w:pPr>
        <w:pStyle w:val="NoSpacing"/>
        <w:jc w:val="both"/>
        <w:rPr>
          <w:rFonts w:asciiTheme="majorHAnsi" w:hAnsiTheme="majorHAnsi" w:cs="Arial"/>
          <w:color w:val="000000"/>
        </w:rPr>
      </w:pPr>
      <w:r w:rsidRPr="004C1700">
        <w:rPr>
          <w:rStyle w:val="l5def1"/>
          <w:rFonts w:asciiTheme="majorHAnsi" w:hAnsiTheme="majorHAnsi"/>
        </w:rPr>
        <w:t xml:space="preserve">(7) Părintele, tutorele sau susţinătorul legal al antepreşcolarului/preşcolarului care frecventează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are dreptul să solicite rezolvarea unor stări conflictuale în care este implicat propriul copil, prin discuţii amiabile, cu salariatul unităţii de învăţământ implicat,  cu cadrul didactic, cu directorul unităţii de învăţământ. În situaţia în care discuţiile amiabile nu conduc la rezolvarea conflictului, părintele, tutorele sau susţinătorul legal adre</w:t>
      </w:r>
      <w:r w:rsidR="00E618C3" w:rsidRPr="004C1700">
        <w:rPr>
          <w:rStyle w:val="l5def1"/>
          <w:rFonts w:asciiTheme="majorHAnsi" w:hAnsiTheme="majorHAnsi"/>
        </w:rPr>
        <w:t>sează o cerere scrisă directorului</w:t>
      </w:r>
      <w:r w:rsidRPr="004C1700">
        <w:rPr>
          <w:rStyle w:val="l5def1"/>
          <w:rFonts w:asciiTheme="majorHAnsi" w:hAnsiTheme="majorHAnsi"/>
        </w:rPr>
        <w:t xml:space="preserv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p>
    <w:p w:rsidR="00D251FD" w:rsidRPr="004C1700" w:rsidRDefault="00E42EA8" w:rsidP="00D251FD">
      <w:pPr>
        <w:pStyle w:val="NoSpacing"/>
        <w:jc w:val="both"/>
        <w:rPr>
          <w:rFonts w:asciiTheme="majorHAnsi" w:hAnsiTheme="majorHAnsi" w:cs="TimesNewRomanPSMT"/>
          <w:snapToGrid w:val="0"/>
          <w:lang w:val="en-US"/>
        </w:rPr>
      </w:pPr>
      <w:r>
        <w:rPr>
          <w:rStyle w:val="l5def1"/>
          <w:rFonts w:asciiTheme="majorHAnsi" w:hAnsiTheme="majorHAnsi"/>
          <w:b/>
        </w:rPr>
        <w:t>ART. 147</w:t>
      </w:r>
      <w:r w:rsidR="00A9684D" w:rsidRPr="004C1700">
        <w:rPr>
          <w:rStyle w:val="l5def1"/>
          <w:rFonts w:asciiTheme="majorHAnsi" w:hAnsiTheme="majorHAnsi"/>
          <w:b/>
        </w:rPr>
        <w:t>.</w:t>
      </w:r>
      <w:r w:rsidR="00A9684D" w:rsidRPr="004C1700">
        <w:rPr>
          <w:rStyle w:val="l5def1"/>
          <w:rFonts w:asciiTheme="majorHAnsi" w:hAnsiTheme="majorHAnsi"/>
        </w:rPr>
        <w:t xml:space="preserve"> </w:t>
      </w:r>
      <w:r w:rsidR="00D251FD" w:rsidRPr="004C1700">
        <w:rPr>
          <w:rStyle w:val="l5def1"/>
          <w:rFonts w:asciiTheme="majorHAnsi" w:hAnsiTheme="majorHAnsi"/>
        </w:rPr>
        <w:t xml:space="preserve">(1) În cazul în care au fost parcurse etapele menţionate la alin. (7), fără rezolvarea stării conflictuale, părintele, tutorele sau susţinătorul legal al antepreşcolarului/preşcolarului care frecventează </w:t>
      </w:r>
      <w:r w:rsidR="00D251FD" w:rsidRPr="004C1700">
        <w:rPr>
          <w:rFonts w:asciiTheme="majorHAnsi" w:hAnsiTheme="majorHAnsi"/>
        </w:rPr>
        <w:t>Grădini</w:t>
      </w:r>
      <w:r w:rsidR="00D251FD" w:rsidRPr="004C1700">
        <w:rPr>
          <w:rFonts w:ascii="Cambria Math" w:hAnsi="Cambria Math" w:cs="Cambria Math"/>
        </w:rPr>
        <w:t>ț</w:t>
      </w:r>
      <w:r w:rsidR="00D251FD" w:rsidRPr="004C1700">
        <w:rPr>
          <w:rFonts w:asciiTheme="majorHAnsi" w:hAnsiTheme="majorHAnsi"/>
        </w:rPr>
        <w:t xml:space="preserve">a cu Program Prelungit „MIHAI EMINESCU”, Tg-Jiu, Gorj, </w:t>
      </w:r>
      <w:r w:rsidR="00D251FD" w:rsidRPr="004C1700">
        <w:rPr>
          <w:rStyle w:val="l5def1"/>
          <w:rFonts w:asciiTheme="majorHAnsi" w:hAnsiTheme="majorHAnsi"/>
        </w:rPr>
        <w:t>are dreptul să solicite rezolvarea situaţiei la Inspectoratul Școlar Jude</w:t>
      </w:r>
      <w:r w:rsidR="00D251FD" w:rsidRPr="004C1700">
        <w:rPr>
          <w:rStyle w:val="l5def1"/>
          <w:rFonts w:ascii="Cambria Math" w:hAnsi="Cambria Math" w:cs="Cambria Math"/>
        </w:rPr>
        <w:t>ț</w:t>
      </w:r>
      <w:r w:rsidR="00D251FD" w:rsidRPr="004C1700">
        <w:rPr>
          <w:rStyle w:val="l5def1"/>
          <w:rFonts w:asciiTheme="majorHAnsi" w:hAnsiTheme="majorHAnsi"/>
        </w:rPr>
        <w:t>ean Gorj.</w:t>
      </w:r>
      <w:r w:rsidR="00D251FD" w:rsidRPr="004C1700">
        <w:rPr>
          <w:rFonts w:asciiTheme="majorHAnsi" w:hAnsiTheme="majorHAnsi" w:cs="Arial"/>
          <w:color w:val="000000"/>
        </w:rPr>
        <w:t> </w:t>
      </w:r>
    </w:p>
    <w:p w:rsidR="00D251FD" w:rsidRPr="004C1700" w:rsidRDefault="00D251FD" w:rsidP="00D251FD">
      <w:pPr>
        <w:pStyle w:val="NoSpacing"/>
        <w:jc w:val="both"/>
        <w:rPr>
          <w:rFonts w:asciiTheme="majorHAnsi" w:hAnsiTheme="majorHAnsi" w:cs="Arial"/>
          <w:color w:val="000000"/>
        </w:rPr>
      </w:pPr>
      <w:r w:rsidRPr="004C1700">
        <w:rPr>
          <w:rStyle w:val="l5def1"/>
          <w:rFonts w:asciiTheme="majorHAnsi" w:hAnsiTheme="majorHAnsi"/>
        </w:rPr>
        <w:lastRenderedPageBreak/>
        <w:t xml:space="preserve">(2) În cazul în care au fost parcurse etapele prevăzute la alin. (7) şi (8), fără rezolvarea stării conflictuale, părintele, tutorele sau susţinătorul legal al antepreşcolarului/preşcolarului care frecventează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Style w:val="l5def1"/>
          <w:rFonts w:asciiTheme="majorHAnsi" w:hAnsiTheme="majorHAnsi"/>
        </w:rPr>
        <w:t>are dreptul să solicite rezolvarea situaţiei la Ministerul Educaţiei și Cercetării Știin</w:t>
      </w:r>
      <w:r w:rsidRPr="004C1700">
        <w:rPr>
          <w:rStyle w:val="l5def1"/>
          <w:rFonts w:ascii="Cambria Math" w:hAnsi="Cambria Math" w:cs="Cambria Math"/>
        </w:rPr>
        <w:t>ț</w:t>
      </w:r>
      <w:r w:rsidRPr="004C1700">
        <w:rPr>
          <w:rStyle w:val="l5def1"/>
          <w:rFonts w:asciiTheme="majorHAnsi" w:hAnsiTheme="majorHAnsi"/>
        </w:rPr>
        <w:t>ifice.</w:t>
      </w:r>
      <w:r w:rsidRPr="004C1700">
        <w:rPr>
          <w:rFonts w:asciiTheme="majorHAnsi" w:hAnsiTheme="majorHAnsi" w:cs="Arial"/>
          <w:color w:val="000000"/>
        </w:rPr>
        <w:t> </w:t>
      </w:r>
    </w:p>
    <w:p w:rsidR="00D251FD" w:rsidRPr="004C1700" w:rsidRDefault="00D251FD" w:rsidP="00D251FD">
      <w:pPr>
        <w:pStyle w:val="NoSpacing"/>
        <w:jc w:val="both"/>
        <w:rPr>
          <w:rFonts w:asciiTheme="majorHAnsi" w:hAnsiTheme="majorHAnsi"/>
          <w:b/>
        </w:rPr>
      </w:pPr>
      <w:r w:rsidRPr="004C1700">
        <w:rPr>
          <w:rFonts w:asciiTheme="majorHAnsi" w:hAnsiTheme="majorHAnsi"/>
          <w:b/>
        </w:rPr>
        <w:t>CAPITOLUL II – ÎNDATORIRILE  PĂRINŢILOR</w:t>
      </w:r>
      <w:r w:rsidRPr="004C1700">
        <w:rPr>
          <w:rStyle w:val="l5def1"/>
          <w:rFonts w:asciiTheme="majorHAnsi" w:hAnsiTheme="majorHAnsi"/>
          <w:b/>
        </w:rPr>
        <w:t>, TUTORILOR SAU SUSŢINĂTORILOR LEGALI</w:t>
      </w:r>
      <w:r w:rsidRPr="004C1700">
        <w:rPr>
          <w:rFonts w:asciiTheme="majorHAnsi" w:hAnsiTheme="majorHAnsi" w:cs="Arial"/>
          <w:b/>
          <w:color w:val="000000"/>
        </w:rPr>
        <w:t> </w:t>
      </w:r>
    </w:p>
    <w:p w:rsidR="00D251FD" w:rsidRPr="004C1700" w:rsidRDefault="00E42EA8" w:rsidP="00D251FD">
      <w:pPr>
        <w:pStyle w:val="NoSpacing"/>
        <w:jc w:val="both"/>
        <w:rPr>
          <w:rFonts w:asciiTheme="majorHAnsi" w:hAnsiTheme="majorHAnsi" w:cs="TimesNewRomanPSMT"/>
          <w:snapToGrid w:val="0"/>
          <w:lang w:val="en-US"/>
        </w:rPr>
      </w:pPr>
      <w:r>
        <w:rPr>
          <w:rFonts w:asciiTheme="majorHAnsi" w:hAnsiTheme="majorHAnsi" w:cs="Arial"/>
          <w:b/>
          <w:color w:val="000000"/>
        </w:rPr>
        <w:t>ART. 148</w:t>
      </w:r>
      <w:r w:rsidR="00A9684D" w:rsidRPr="004C1700">
        <w:rPr>
          <w:rFonts w:asciiTheme="majorHAnsi" w:hAnsiTheme="majorHAnsi" w:cs="Arial"/>
          <w:b/>
          <w:color w:val="000000"/>
        </w:rPr>
        <w:t>.</w:t>
      </w:r>
      <w:r w:rsidR="00A9684D" w:rsidRPr="004C1700">
        <w:rPr>
          <w:rFonts w:asciiTheme="majorHAnsi" w:hAnsiTheme="majorHAnsi" w:cs="Arial"/>
          <w:color w:val="000000"/>
        </w:rPr>
        <w:t xml:space="preserve"> </w:t>
      </w:r>
      <w:r w:rsidR="00D251FD" w:rsidRPr="004C1700">
        <w:rPr>
          <w:rFonts w:asciiTheme="majorHAnsi" w:hAnsiTheme="majorHAnsi" w:cs="Arial"/>
          <w:color w:val="000000"/>
        </w:rPr>
        <w:t xml:space="preserve">(1) </w:t>
      </w:r>
      <w:r w:rsidR="00D251FD" w:rsidRPr="004C1700">
        <w:rPr>
          <w:rStyle w:val="l5def1"/>
          <w:rFonts w:asciiTheme="majorHAnsi" w:hAnsiTheme="majorHAnsi"/>
        </w:rPr>
        <w:t xml:space="preserve">Părintele, tutorele sau susţinătorul legal al antepreşcolarului/preşcolarului care frecventează </w:t>
      </w:r>
      <w:r w:rsidR="00D251FD" w:rsidRPr="004C1700">
        <w:rPr>
          <w:rFonts w:asciiTheme="majorHAnsi" w:hAnsiTheme="majorHAnsi"/>
        </w:rPr>
        <w:t>Grădini</w:t>
      </w:r>
      <w:r w:rsidR="00D251FD" w:rsidRPr="004C1700">
        <w:rPr>
          <w:rFonts w:ascii="Cambria Math" w:hAnsi="Cambria Math" w:cs="Cambria Math"/>
        </w:rPr>
        <w:t>ț</w:t>
      </w:r>
      <w:r w:rsidR="00D251FD" w:rsidRPr="004C1700">
        <w:rPr>
          <w:rFonts w:asciiTheme="majorHAnsi" w:hAnsiTheme="majorHAnsi"/>
        </w:rPr>
        <w:t xml:space="preserve">a cu Program Prelungit „MIHAI EMINESCU”, Tg-Jiu, Gorj, </w:t>
      </w:r>
      <w:r w:rsidR="00D251FD" w:rsidRPr="004C1700">
        <w:rPr>
          <w:rFonts w:asciiTheme="majorHAnsi" w:hAnsiTheme="majorHAnsi" w:cs="TimesNewRomanPSMT"/>
          <w:snapToGrid w:val="0"/>
          <w:lang w:val="en-US"/>
        </w:rPr>
        <w:t>are obligaţia de a colabora cu grădiniţa  în vederea realizării obiectivelor educaţionale.</w:t>
      </w:r>
    </w:p>
    <w:p w:rsidR="00D251FD" w:rsidRPr="004C1700" w:rsidRDefault="00D251FD" w:rsidP="00D251FD">
      <w:pPr>
        <w:pStyle w:val="NoSpacing"/>
        <w:jc w:val="both"/>
        <w:rPr>
          <w:rStyle w:val="l5def1"/>
          <w:rFonts w:asciiTheme="majorHAnsi" w:hAnsiTheme="majorHAnsi"/>
        </w:rPr>
      </w:pPr>
      <w:r w:rsidRPr="004C1700">
        <w:rPr>
          <w:rStyle w:val="l5def1"/>
          <w:rFonts w:asciiTheme="majorHAnsi" w:hAnsiTheme="majorHAnsi"/>
        </w:rPr>
        <w:t xml:space="preserve">(2) Părintele, tutorele sau susţinătorul legal încheie cu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Fonts w:asciiTheme="majorHAnsi" w:hAnsiTheme="majorHAnsi" w:cs="TimesNewRomanPSMT"/>
          <w:snapToGrid w:val="0"/>
          <w:lang w:val="en-US"/>
        </w:rPr>
        <w:t xml:space="preserve">în momentul înscrierii </w:t>
      </w:r>
      <w:r w:rsidRPr="004C1700">
        <w:rPr>
          <w:rStyle w:val="l5def1"/>
          <w:rFonts w:asciiTheme="majorHAnsi" w:hAnsiTheme="majorHAnsi"/>
        </w:rPr>
        <w:t>antepreşcolarului/preşcolarului</w:t>
      </w:r>
      <w:r w:rsidRPr="004C1700">
        <w:rPr>
          <w:rFonts w:asciiTheme="majorHAnsi" w:hAnsiTheme="majorHAnsi" w:cs="TimesNewRomanPSMT"/>
          <w:snapToGrid w:val="0"/>
          <w:lang w:val="en-US"/>
        </w:rPr>
        <w:t>, Contractul educa</w:t>
      </w:r>
      <w:r w:rsidRPr="004C1700">
        <w:rPr>
          <w:rFonts w:ascii="Cambria Math" w:hAnsi="Cambria Math" w:cs="Cambria Math"/>
          <w:snapToGrid w:val="0"/>
          <w:lang w:val="en-US"/>
        </w:rPr>
        <w:t>ț</w:t>
      </w:r>
      <w:r w:rsidRPr="004C1700">
        <w:rPr>
          <w:rFonts w:asciiTheme="majorHAnsi" w:hAnsiTheme="majorHAnsi" w:cs="TimesNewRomanPSMT"/>
          <w:snapToGrid w:val="0"/>
          <w:lang w:val="en-US"/>
        </w:rPr>
        <w:t xml:space="preserve">ional </w:t>
      </w:r>
      <w:r w:rsidRPr="004C1700">
        <w:rPr>
          <w:rStyle w:val="l5def1"/>
          <w:rFonts w:asciiTheme="majorHAnsi" w:hAnsiTheme="majorHAnsi"/>
        </w:rPr>
        <w:t xml:space="preserve">educaţional în care sunt înscrise drepturile şi obligaţiile reciproce ale părţilor.  Contractul educaţional este valabil pe toată perioada de şcolarizare în cadrul unităţii de învăţământ.  </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 xml:space="preserve">(3)  </w:t>
      </w:r>
      <w:r w:rsidRPr="004C1700">
        <w:rPr>
          <w:rStyle w:val="l5def1"/>
          <w:rFonts w:asciiTheme="majorHAnsi" w:hAnsiTheme="majorHAnsi"/>
        </w:rPr>
        <w:t xml:space="preserve">Părintele, tutorele sau susţinătorul legal al antepreşcolarului/preşcolarului care frecventează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Fonts w:asciiTheme="majorHAnsi" w:hAnsiTheme="majorHAnsi" w:cs="TimesNewRomanPSMT"/>
          <w:snapToGrid w:val="0"/>
          <w:lang w:val="en-US"/>
        </w:rPr>
        <w:t>are obligaţia ca, cel puţin o dată pe lună, să ia legătura cu educatoarea  pentru a cunoaşte evoluţia copilului lui.</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(4)</w:t>
      </w:r>
      <w:r w:rsidRPr="004C1700">
        <w:rPr>
          <w:rStyle w:val="l5def1"/>
          <w:rFonts w:asciiTheme="majorHAnsi" w:hAnsiTheme="majorHAnsi"/>
        </w:rPr>
        <w:t xml:space="preserve"> Părintele, tutorele sau susţinătorul legal al antepreşcolarului/preşcolarului care frecventează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 xml:space="preserve">a cu Program Prelungit „MIHAI EMINESCU”, Tg-Jiu, Gorj, </w:t>
      </w:r>
      <w:r w:rsidRPr="004C1700">
        <w:rPr>
          <w:rFonts w:asciiTheme="majorHAnsi" w:hAnsiTheme="majorHAnsi" w:cs="TimesNewRomanPSMT"/>
          <w:snapToGrid w:val="0"/>
          <w:lang w:val="en-US"/>
        </w:rPr>
        <w:t>are obligaţia să asigure frecvenţa mai ales la grupa mare.</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(5)  Părinţii au obligaţia de a respecta programul şi cerinţele grădiniţei.</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(6)  Părinţii sunt obligaţi să achite la timp sumele datorate pentru masa copiilor.</w:t>
      </w:r>
    </w:p>
    <w:p w:rsidR="00D251FD" w:rsidRPr="004C1700" w:rsidRDefault="00AD502C" w:rsidP="00D251FD">
      <w:pPr>
        <w:pStyle w:val="NoSpacing"/>
        <w:jc w:val="both"/>
        <w:rPr>
          <w:rFonts w:asciiTheme="majorHAnsi" w:hAnsiTheme="majorHAnsi" w:cs="TimesNewRomanPSMT"/>
          <w:snapToGrid w:val="0"/>
          <w:lang w:val="en-US"/>
        </w:rPr>
      </w:pPr>
      <w:r>
        <w:rPr>
          <w:rFonts w:asciiTheme="majorHAnsi" w:hAnsiTheme="majorHAnsi" w:cs="TimesNewRomanPSMT"/>
          <w:snapToGrid w:val="0"/>
          <w:lang w:val="en-US"/>
        </w:rPr>
        <w:t xml:space="preserve">(7) </w:t>
      </w:r>
      <w:r w:rsidR="00D251FD" w:rsidRPr="004C1700">
        <w:rPr>
          <w:rFonts w:asciiTheme="majorHAnsi" w:hAnsiTheme="majorHAnsi" w:cs="TimesNewRomanPSMT"/>
          <w:snapToGrid w:val="0"/>
          <w:lang w:val="en-US"/>
        </w:rPr>
        <w:t xml:space="preserve">Părinţii, </w:t>
      </w:r>
      <w:r w:rsidR="00D251FD" w:rsidRPr="004C1700">
        <w:rPr>
          <w:rFonts w:asciiTheme="majorHAnsi" w:hAnsiTheme="majorHAnsi"/>
          <w:snapToGrid w:val="0"/>
        </w:rPr>
        <w:t>tutorii sau sus</w:t>
      </w:r>
      <w:r w:rsidR="00D251FD" w:rsidRPr="004C1700">
        <w:rPr>
          <w:rFonts w:ascii="Cambria Math" w:hAnsi="Cambria Math" w:cs="Cambria Math"/>
          <w:snapToGrid w:val="0"/>
        </w:rPr>
        <w:t>ț</w:t>
      </w:r>
      <w:r w:rsidR="00D251FD" w:rsidRPr="004C1700">
        <w:rPr>
          <w:rFonts w:asciiTheme="majorHAnsi" w:hAnsiTheme="majorHAnsi"/>
          <w:snapToGrid w:val="0"/>
        </w:rPr>
        <w:t>inătorii legali ai antepre</w:t>
      </w:r>
      <w:r w:rsidR="00D251FD" w:rsidRPr="004C1700">
        <w:rPr>
          <w:rFonts w:asciiTheme="majorHAnsi" w:hAnsiTheme="majorHAnsi" w:cs="Cambria Math"/>
          <w:snapToGrid w:val="0"/>
        </w:rPr>
        <w:t>ș</w:t>
      </w:r>
      <w:r w:rsidR="00D251FD" w:rsidRPr="004C1700">
        <w:rPr>
          <w:rFonts w:asciiTheme="majorHAnsi" w:hAnsiTheme="majorHAnsi"/>
          <w:snapToGrid w:val="0"/>
        </w:rPr>
        <w:t xml:space="preserve">colarilor/preşcolarilor care frecventează </w:t>
      </w:r>
      <w:r w:rsidR="00D251FD" w:rsidRPr="004C1700">
        <w:rPr>
          <w:rFonts w:asciiTheme="majorHAnsi" w:hAnsiTheme="majorHAnsi"/>
        </w:rPr>
        <w:t>Grădini</w:t>
      </w:r>
      <w:r w:rsidR="00D251FD" w:rsidRPr="004C1700">
        <w:rPr>
          <w:rFonts w:ascii="Cambria Math" w:hAnsi="Cambria Math" w:cs="Cambria Math"/>
        </w:rPr>
        <w:t>ț</w:t>
      </w:r>
      <w:r w:rsidR="00D251FD" w:rsidRPr="004C1700">
        <w:rPr>
          <w:rFonts w:asciiTheme="majorHAnsi" w:hAnsiTheme="majorHAnsi"/>
        </w:rPr>
        <w:t>a cu Program Prelungit „MIHAI EMINESCU”, Tg-Jiu, Gorj</w:t>
      </w:r>
      <w:r w:rsidR="00D251FD" w:rsidRPr="004C1700">
        <w:rPr>
          <w:rFonts w:asciiTheme="majorHAnsi" w:hAnsiTheme="majorHAnsi"/>
          <w:snapToGrid w:val="0"/>
        </w:rPr>
        <w:t>, mai au şi</w:t>
      </w:r>
      <w:r w:rsidR="00D251FD" w:rsidRPr="004C1700">
        <w:rPr>
          <w:rFonts w:asciiTheme="majorHAnsi" w:hAnsiTheme="majorHAnsi" w:cs="TimesNewRomanPSMT"/>
          <w:snapToGrid w:val="0"/>
          <w:lang w:val="en-US"/>
        </w:rPr>
        <w:t xml:space="preserve"> </w:t>
      </w:r>
      <w:r w:rsidR="00D251FD" w:rsidRPr="004C1700">
        <w:rPr>
          <w:rFonts w:asciiTheme="majorHAnsi" w:hAnsiTheme="majorHAnsi"/>
          <w:snapToGrid w:val="0"/>
        </w:rPr>
        <w:t>următoarele obligaţii</w:t>
      </w:r>
      <w:r w:rsidR="00D251FD" w:rsidRPr="004C1700">
        <w:rPr>
          <w:rFonts w:asciiTheme="majorHAnsi" w:hAnsiTheme="majorHAnsi"/>
          <w:snapToGrid w:val="0"/>
          <w:lang w:val="en-US"/>
        </w:rPr>
        <w:t>:</w:t>
      </w:r>
    </w:p>
    <w:p w:rsidR="00D251FD" w:rsidRPr="004C1700" w:rsidRDefault="00D251FD" w:rsidP="0048297D">
      <w:pPr>
        <w:pStyle w:val="NoSpacing"/>
        <w:numPr>
          <w:ilvl w:val="0"/>
          <w:numId w:val="98"/>
        </w:numPr>
        <w:jc w:val="both"/>
        <w:rPr>
          <w:rFonts w:asciiTheme="majorHAnsi" w:hAnsiTheme="majorHAnsi"/>
          <w:snapToGrid w:val="0"/>
          <w:lang w:val="en-US"/>
        </w:rPr>
      </w:pPr>
      <w:r w:rsidRPr="004C1700">
        <w:rPr>
          <w:rFonts w:asciiTheme="majorHAnsi" w:hAnsiTheme="majorHAnsi"/>
          <w:snapToGrid w:val="0"/>
          <w:lang w:val="en-US"/>
        </w:rPr>
        <w:t>aduc copiii la grădiniţă până la orele 8.30 şi îi iau acasă până la orele 18.00;</w:t>
      </w:r>
    </w:p>
    <w:p w:rsidR="00D251FD" w:rsidRPr="004C1700" w:rsidRDefault="00D251FD" w:rsidP="0048297D">
      <w:pPr>
        <w:pStyle w:val="NoSpacing"/>
        <w:numPr>
          <w:ilvl w:val="0"/>
          <w:numId w:val="98"/>
        </w:numPr>
        <w:jc w:val="both"/>
        <w:rPr>
          <w:rFonts w:asciiTheme="majorHAnsi" w:hAnsiTheme="majorHAnsi"/>
          <w:snapToGrid w:val="0"/>
          <w:lang w:val="en-US"/>
        </w:rPr>
      </w:pPr>
      <w:r w:rsidRPr="004C1700">
        <w:rPr>
          <w:rFonts w:asciiTheme="majorHAnsi" w:hAnsiTheme="majorHAnsi"/>
          <w:snapToGrid w:val="0"/>
          <w:lang w:val="en-US"/>
        </w:rPr>
        <w:t>respectă programul grădiniţei;</w:t>
      </w:r>
    </w:p>
    <w:p w:rsidR="00D251FD" w:rsidRPr="004C1700" w:rsidRDefault="00D251FD" w:rsidP="0048297D">
      <w:pPr>
        <w:pStyle w:val="NoSpacing"/>
        <w:numPr>
          <w:ilvl w:val="0"/>
          <w:numId w:val="98"/>
        </w:numPr>
        <w:jc w:val="both"/>
        <w:rPr>
          <w:rFonts w:asciiTheme="majorHAnsi" w:hAnsiTheme="majorHAnsi"/>
          <w:snapToGrid w:val="0"/>
          <w:lang w:val="en-US"/>
        </w:rPr>
      </w:pPr>
      <w:r w:rsidRPr="004C1700">
        <w:rPr>
          <w:rFonts w:asciiTheme="majorHAnsi" w:hAnsiTheme="majorHAnsi"/>
          <w:snapToGrid w:val="0"/>
          <w:lang w:val="en-US"/>
        </w:rPr>
        <w:t>anunţă educatoarea sau directorul grădiniţei în cazul absentării pe o perioadă mai mare de timp sau al retragerii;</w:t>
      </w:r>
    </w:p>
    <w:p w:rsidR="00D251FD" w:rsidRPr="004C1700" w:rsidRDefault="00D251FD" w:rsidP="0048297D">
      <w:pPr>
        <w:pStyle w:val="NoSpacing"/>
        <w:numPr>
          <w:ilvl w:val="0"/>
          <w:numId w:val="98"/>
        </w:numPr>
        <w:jc w:val="both"/>
        <w:rPr>
          <w:rFonts w:asciiTheme="majorHAnsi" w:hAnsiTheme="majorHAnsi"/>
          <w:snapToGrid w:val="0"/>
          <w:lang w:val="en-US"/>
        </w:rPr>
      </w:pPr>
      <w:r w:rsidRPr="004C1700">
        <w:rPr>
          <w:rFonts w:asciiTheme="majorHAnsi" w:hAnsiTheme="majorHAnsi"/>
          <w:snapToGrid w:val="0"/>
          <w:lang w:val="en-US"/>
        </w:rPr>
        <w:t>anunţă cadrele sanitare, când sesizează anumite tulburări de sănătate ale copilului;</w:t>
      </w:r>
    </w:p>
    <w:p w:rsidR="00D251FD" w:rsidRPr="004C1700" w:rsidRDefault="00D251FD" w:rsidP="0048297D">
      <w:pPr>
        <w:pStyle w:val="NoSpacing"/>
        <w:numPr>
          <w:ilvl w:val="0"/>
          <w:numId w:val="98"/>
        </w:numPr>
        <w:jc w:val="both"/>
        <w:rPr>
          <w:rFonts w:asciiTheme="majorHAnsi" w:hAnsiTheme="majorHAnsi"/>
          <w:snapToGrid w:val="0"/>
          <w:lang w:val="en-US"/>
        </w:rPr>
      </w:pPr>
      <w:r w:rsidRPr="004C1700">
        <w:rPr>
          <w:rFonts w:asciiTheme="majorHAnsi" w:hAnsiTheme="majorHAnsi"/>
          <w:snapToGrid w:val="0"/>
          <w:lang w:val="en-US"/>
        </w:rPr>
        <w:t>achită orele activităţilor opţionale solicitate şi predate de profesori calificaţi, în conformitate cu Contractul încheiat de furnizor cu unitatea de învăţământ;</w:t>
      </w:r>
    </w:p>
    <w:p w:rsidR="00D251FD" w:rsidRPr="004C1700" w:rsidRDefault="00D251FD" w:rsidP="0048297D">
      <w:pPr>
        <w:pStyle w:val="NoSpacing"/>
        <w:numPr>
          <w:ilvl w:val="0"/>
          <w:numId w:val="98"/>
        </w:numPr>
        <w:jc w:val="both"/>
        <w:rPr>
          <w:rFonts w:asciiTheme="majorHAnsi" w:hAnsiTheme="majorHAnsi"/>
          <w:snapToGrid w:val="0"/>
          <w:lang w:val="en-US"/>
        </w:rPr>
      </w:pPr>
      <w:r w:rsidRPr="004C1700">
        <w:rPr>
          <w:rFonts w:asciiTheme="majorHAnsi" w:hAnsiTheme="majorHAnsi"/>
          <w:snapToGrid w:val="0"/>
          <w:lang w:val="en-US"/>
        </w:rPr>
        <w:t>achită contribuţia de hrană a copiilor, prin achiziţionarea Cartelei de masă;</w:t>
      </w:r>
    </w:p>
    <w:p w:rsidR="00D251FD" w:rsidRPr="004C1700" w:rsidRDefault="00D251FD" w:rsidP="0048297D">
      <w:pPr>
        <w:pStyle w:val="NoSpacing"/>
        <w:numPr>
          <w:ilvl w:val="0"/>
          <w:numId w:val="98"/>
        </w:numPr>
        <w:jc w:val="both"/>
        <w:rPr>
          <w:rFonts w:asciiTheme="majorHAnsi" w:hAnsiTheme="majorHAnsi"/>
        </w:rPr>
      </w:pPr>
      <w:r w:rsidRPr="004C1700">
        <w:rPr>
          <w:rFonts w:asciiTheme="majorHAnsi" w:hAnsiTheme="majorHAnsi"/>
        </w:rPr>
        <w:t>părinţii au</w:t>
      </w:r>
      <w:r w:rsidR="00B4607B">
        <w:rPr>
          <w:rFonts w:asciiTheme="majorHAnsi" w:hAnsiTheme="majorHAnsi"/>
        </w:rPr>
        <w:t xml:space="preserve"> obligaţia să semnaleze </w:t>
      </w:r>
      <w:r w:rsidRPr="004C1700">
        <w:rPr>
          <w:rFonts w:asciiTheme="majorHAnsi" w:hAnsiTheme="majorHAnsi"/>
        </w:rPr>
        <w:t>problemele legate de sănătatea copiilor (alergii, intoleranţă la alimente, etc.);</w:t>
      </w:r>
    </w:p>
    <w:p w:rsidR="00D251FD" w:rsidRPr="004C1700" w:rsidRDefault="00D251FD" w:rsidP="0048297D">
      <w:pPr>
        <w:pStyle w:val="NoSpacing"/>
        <w:numPr>
          <w:ilvl w:val="0"/>
          <w:numId w:val="98"/>
        </w:numPr>
        <w:jc w:val="both"/>
        <w:rPr>
          <w:rFonts w:asciiTheme="majorHAnsi" w:hAnsiTheme="majorHAnsi"/>
        </w:rPr>
      </w:pPr>
      <w:r w:rsidRPr="004C1700">
        <w:rPr>
          <w:rFonts w:asciiTheme="majorHAnsi" w:hAnsiTheme="majorHAnsi"/>
        </w:rPr>
        <w:t>nu este permis accesul în grădiniţă al copiilor care se află sub tratament cu antibiotic;</w:t>
      </w:r>
    </w:p>
    <w:p w:rsidR="00D251FD" w:rsidRPr="004C1700" w:rsidRDefault="00D251FD" w:rsidP="0048297D">
      <w:pPr>
        <w:pStyle w:val="NoSpacing"/>
        <w:numPr>
          <w:ilvl w:val="0"/>
          <w:numId w:val="98"/>
        </w:numPr>
        <w:jc w:val="both"/>
        <w:rPr>
          <w:rFonts w:asciiTheme="majorHAnsi" w:hAnsiTheme="majorHAnsi"/>
        </w:rPr>
      </w:pPr>
      <w:r w:rsidRPr="004C1700">
        <w:rPr>
          <w:rFonts w:asciiTheme="majorHAnsi" w:hAnsiTheme="majorHAnsi"/>
        </w:rPr>
        <w:t>nu este permis accesul în grădiniţă al copiilor care prezintă</w:t>
      </w:r>
      <w:r w:rsidRPr="004C1700">
        <w:rPr>
          <w:rStyle w:val="apple-converted-space"/>
          <w:rFonts w:asciiTheme="majorHAnsi" w:eastAsiaTheme="minorEastAsia" w:hAnsiTheme="majorHAnsi" w:cs="Arial"/>
          <w:color w:val="444444"/>
        </w:rPr>
        <w:t> </w:t>
      </w:r>
      <w:r w:rsidRPr="004C1700">
        <w:rPr>
          <w:rFonts w:asciiTheme="majorHAnsi" w:hAnsiTheme="majorHAnsi"/>
        </w:rPr>
        <w:t>febră, scaune diareice, vărsături sau erupţii;</w:t>
      </w:r>
    </w:p>
    <w:p w:rsidR="00D251FD" w:rsidRPr="004C1700" w:rsidRDefault="00D251FD" w:rsidP="0048297D">
      <w:pPr>
        <w:pStyle w:val="NoSpacing"/>
        <w:numPr>
          <w:ilvl w:val="0"/>
          <w:numId w:val="98"/>
        </w:numPr>
        <w:jc w:val="both"/>
        <w:rPr>
          <w:rFonts w:asciiTheme="majorHAnsi" w:hAnsiTheme="majorHAnsi"/>
        </w:rPr>
      </w:pPr>
      <w:r w:rsidRPr="004C1700">
        <w:rPr>
          <w:rFonts w:asciiTheme="majorHAnsi" w:hAnsiTheme="majorHAnsi"/>
        </w:rPr>
        <w:t>părinţii copiilor care absentează mai mult de 3 zile consecutiv sunt obligaţi să prezinte la intrarea în colectivitate un aviz epidemiologic, indiferent de motivul absentării;</w:t>
      </w:r>
    </w:p>
    <w:p w:rsidR="00D251FD" w:rsidRPr="004C1700" w:rsidRDefault="00D251FD" w:rsidP="0048297D">
      <w:pPr>
        <w:pStyle w:val="NoSpacing"/>
        <w:numPr>
          <w:ilvl w:val="0"/>
          <w:numId w:val="98"/>
        </w:numPr>
        <w:jc w:val="both"/>
        <w:rPr>
          <w:rFonts w:asciiTheme="majorHAnsi" w:hAnsiTheme="majorHAnsi"/>
        </w:rPr>
      </w:pPr>
      <w:r w:rsidRPr="004C1700">
        <w:rPr>
          <w:rFonts w:asciiTheme="majorHAnsi" w:hAnsiTheme="majorHAnsi"/>
        </w:rPr>
        <w:t>părinţii sunt obligaţi să anunţe cabinetul medical despre apariţia unei boli contagioase (diagnosticate de către un medic).</w:t>
      </w:r>
    </w:p>
    <w:p w:rsidR="00D251FD" w:rsidRPr="004C1700" w:rsidRDefault="00D251FD" w:rsidP="00D251FD">
      <w:pPr>
        <w:pStyle w:val="NoSpacing"/>
        <w:jc w:val="both"/>
        <w:rPr>
          <w:rFonts w:asciiTheme="majorHAnsi" w:hAnsiTheme="majorHAnsi" w:cs="Arial"/>
        </w:rPr>
      </w:pPr>
      <w:r w:rsidRPr="004C1700">
        <w:rPr>
          <w:rFonts w:asciiTheme="majorHAnsi" w:hAnsiTheme="majorHAnsi" w:cs="Arial"/>
          <w:bCs/>
        </w:rPr>
        <w:t xml:space="preserve">(8) </w:t>
      </w:r>
      <w:r w:rsidRPr="004C1700">
        <w:rPr>
          <w:rStyle w:val="l5def1"/>
          <w:rFonts w:asciiTheme="majorHAnsi" w:hAnsiTheme="majorHAnsi"/>
        </w:rPr>
        <w:t xml:space="preserve">Se interzice oricăror persoane agresarea fizică, psihică, verbală etc., a </w:t>
      </w:r>
      <w:r w:rsidRPr="004C1700">
        <w:rPr>
          <w:rFonts w:asciiTheme="majorHAnsi" w:hAnsiTheme="majorHAnsi"/>
          <w:snapToGrid w:val="0"/>
        </w:rPr>
        <w:t>antepre</w:t>
      </w:r>
      <w:r w:rsidRPr="004C1700">
        <w:rPr>
          <w:rFonts w:asciiTheme="majorHAnsi" w:hAnsiTheme="majorHAnsi" w:cs="Cambria Math"/>
          <w:snapToGrid w:val="0"/>
        </w:rPr>
        <w:t>ș</w:t>
      </w:r>
      <w:r w:rsidRPr="004C1700">
        <w:rPr>
          <w:rFonts w:asciiTheme="majorHAnsi" w:hAnsiTheme="majorHAnsi"/>
          <w:snapToGrid w:val="0"/>
        </w:rPr>
        <w:t xml:space="preserve">colarilor/preşcolarilor </w:t>
      </w:r>
      <w:r w:rsidRPr="004C1700">
        <w:rPr>
          <w:rStyle w:val="l5def1"/>
          <w:rFonts w:asciiTheme="majorHAnsi" w:hAnsiTheme="majorHAnsi"/>
        </w:rPr>
        <w:t xml:space="preserve">şi a personalului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p>
    <w:p w:rsidR="00D251FD" w:rsidRPr="004C1700" w:rsidRDefault="00D251FD" w:rsidP="00D251FD">
      <w:pPr>
        <w:pStyle w:val="NoSpacing"/>
        <w:jc w:val="both"/>
        <w:rPr>
          <w:rStyle w:val="l5def1"/>
          <w:rFonts w:asciiTheme="majorHAnsi" w:hAnsiTheme="majorHAnsi"/>
        </w:rPr>
      </w:pPr>
      <w:r w:rsidRPr="004C1700">
        <w:rPr>
          <w:rFonts w:asciiTheme="majorHAnsi" w:hAnsiTheme="majorHAnsi" w:cs="Arial"/>
          <w:bCs/>
        </w:rPr>
        <w:t>(9)</w:t>
      </w:r>
      <w:r w:rsidRPr="004C1700">
        <w:rPr>
          <w:rFonts w:asciiTheme="majorHAnsi" w:hAnsiTheme="majorHAnsi" w:cs="Arial"/>
          <w:bCs/>
          <w:color w:val="008000"/>
        </w:rPr>
        <w:t xml:space="preserve"> </w:t>
      </w:r>
      <w:r w:rsidRPr="004C1700">
        <w:rPr>
          <w:rStyle w:val="l5def1"/>
          <w:rFonts w:asciiTheme="majorHAnsi" w:hAnsiTheme="majorHAnsi"/>
        </w:rPr>
        <w:t xml:space="preserve">Respectarea prevederilor prezentului Regulament şi a Regulamentului de Organizare şi Funcţionare al Unităţii de Învăţământ este obligatorie pentru părinţii, tutorii sau susţinătorii legali ai </w:t>
      </w:r>
      <w:r w:rsidRPr="004C1700">
        <w:rPr>
          <w:rFonts w:asciiTheme="majorHAnsi" w:hAnsiTheme="majorHAnsi"/>
          <w:snapToGrid w:val="0"/>
        </w:rPr>
        <w:t>antepre</w:t>
      </w:r>
      <w:r w:rsidRPr="004C1700">
        <w:rPr>
          <w:rFonts w:asciiTheme="majorHAnsi" w:hAnsiTheme="majorHAnsi" w:cs="Cambria Math"/>
          <w:snapToGrid w:val="0"/>
        </w:rPr>
        <w:t>ș</w:t>
      </w:r>
      <w:r w:rsidRPr="004C1700">
        <w:rPr>
          <w:rFonts w:asciiTheme="majorHAnsi" w:hAnsiTheme="majorHAnsi"/>
          <w:snapToGrid w:val="0"/>
        </w:rPr>
        <w:t>colarilor/preşcolarilor</w:t>
      </w:r>
      <w:r w:rsidRPr="004C1700">
        <w:rPr>
          <w:rStyle w:val="l5def1"/>
          <w:rFonts w:asciiTheme="majorHAnsi" w:hAnsiTheme="majorHAnsi"/>
        </w:rPr>
        <w:t xml:space="preserv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p>
    <w:p w:rsidR="00710C3A" w:rsidRPr="004C1700" w:rsidRDefault="00710C3A" w:rsidP="00710C3A">
      <w:pPr>
        <w:pStyle w:val="NoSpacing"/>
        <w:jc w:val="both"/>
        <w:rPr>
          <w:rFonts w:asciiTheme="majorHAnsi" w:hAnsiTheme="majorHAnsi"/>
        </w:rPr>
      </w:pPr>
      <w:r w:rsidRPr="004C1700">
        <w:rPr>
          <w:rFonts w:asciiTheme="majorHAnsi" w:hAnsiTheme="majorHAnsi"/>
          <w:b/>
          <w:bCs/>
        </w:rPr>
        <w:t xml:space="preserve">CAPITOLUL III - </w:t>
      </w:r>
      <w:r w:rsidRPr="004C1700">
        <w:rPr>
          <w:rStyle w:val="l5def1"/>
          <w:rFonts w:asciiTheme="majorHAnsi" w:hAnsiTheme="majorHAnsi"/>
          <w:b/>
          <w:color w:val="auto"/>
        </w:rPr>
        <w:t>ADUNAREA GENERALĂ A PĂRINŢILOR</w:t>
      </w:r>
      <w:r w:rsidRPr="004C1700">
        <w:rPr>
          <w:rFonts w:asciiTheme="majorHAnsi" w:hAnsiTheme="majorHAnsi"/>
        </w:rPr>
        <w:t xml:space="preserve">  </w:t>
      </w:r>
    </w:p>
    <w:p w:rsidR="00710C3A" w:rsidRPr="004C1700" w:rsidRDefault="00E42EA8" w:rsidP="00710C3A">
      <w:pPr>
        <w:pStyle w:val="NoSpacing"/>
        <w:jc w:val="both"/>
        <w:rPr>
          <w:rFonts w:asciiTheme="majorHAnsi" w:hAnsiTheme="majorHAnsi"/>
        </w:rPr>
      </w:pPr>
      <w:r>
        <w:rPr>
          <w:rFonts w:asciiTheme="majorHAnsi" w:hAnsiTheme="majorHAnsi"/>
          <w:b/>
          <w:bCs/>
          <w:color w:val="000000" w:themeColor="text1"/>
        </w:rPr>
        <w:t>ART. 149</w:t>
      </w:r>
      <w:r w:rsidR="00710C3A" w:rsidRPr="004C1700">
        <w:rPr>
          <w:rFonts w:asciiTheme="majorHAnsi" w:hAnsiTheme="majorHAnsi"/>
          <w:b/>
          <w:bCs/>
          <w:color w:val="000000" w:themeColor="text1"/>
        </w:rPr>
        <w:t>.</w:t>
      </w:r>
      <w:r w:rsidR="00710C3A" w:rsidRPr="004C1700">
        <w:rPr>
          <w:rFonts w:asciiTheme="majorHAnsi" w:hAnsiTheme="majorHAnsi"/>
          <w:bCs/>
        </w:rPr>
        <w:t xml:space="preserve"> </w:t>
      </w:r>
      <w:r w:rsidR="00710C3A" w:rsidRPr="004C1700">
        <w:rPr>
          <w:rStyle w:val="l5def1"/>
          <w:rFonts w:asciiTheme="majorHAnsi" w:hAnsiTheme="majorHAnsi"/>
          <w:bCs/>
          <w:color w:val="auto"/>
        </w:rPr>
        <w:t>(1)</w:t>
      </w:r>
      <w:r w:rsidR="00710C3A" w:rsidRPr="004C1700">
        <w:rPr>
          <w:rStyle w:val="l5def1"/>
          <w:rFonts w:asciiTheme="majorHAnsi" w:hAnsiTheme="majorHAnsi"/>
          <w:color w:val="auto"/>
        </w:rPr>
        <w:t xml:space="preserve"> Adunarea generală a părinţilor este constituită din toţi părinţii, tutorii sau susţin</w:t>
      </w:r>
      <w:r w:rsidR="00710C3A" w:rsidRPr="004C1700">
        <w:rPr>
          <w:rStyle w:val="l5def1"/>
          <w:rFonts w:asciiTheme="majorHAnsi" w:hAnsiTheme="majorHAnsi"/>
        </w:rPr>
        <w:t>ătorii legali ai antepreşcolarilor/preşcolarilor de la grupă</w:t>
      </w:r>
      <w:r w:rsidR="00710C3A" w:rsidRPr="004C1700">
        <w:rPr>
          <w:rStyle w:val="l5def1"/>
          <w:rFonts w:asciiTheme="majorHAnsi" w:hAnsiTheme="majorHAnsi"/>
          <w:color w:val="auto"/>
        </w:rPr>
        <w:t xml:space="preserve">.  </w:t>
      </w:r>
    </w:p>
    <w:p w:rsidR="00710C3A" w:rsidRPr="004C1700" w:rsidRDefault="00710C3A" w:rsidP="00710C3A">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auto"/>
        </w:rPr>
        <w:t xml:space="preserve">Adunarea generală a părinţilor hotărăşte referitor la activităţile de susţinere a cadrelor didactice şi a echipei manageriale 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color w:val="auto"/>
        </w:rPr>
        <w:t>, în demersul de asigurare a condiţiilor ne</w:t>
      </w:r>
      <w:r w:rsidRPr="004C1700">
        <w:rPr>
          <w:rStyle w:val="l5def1"/>
          <w:rFonts w:asciiTheme="majorHAnsi" w:hAnsiTheme="majorHAnsi"/>
        </w:rPr>
        <w:t>cesare educării antepreşcolarilor/preşcolarilor</w:t>
      </w:r>
      <w:r w:rsidRPr="004C1700">
        <w:rPr>
          <w:rStyle w:val="l5def1"/>
          <w:rFonts w:asciiTheme="majorHAnsi" w:hAnsiTheme="majorHAnsi"/>
          <w:color w:val="auto"/>
        </w:rPr>
        <w:t>.</w:t>
      </w:r>
      <w:r w:rsidRPr="004C1700">
        <w:rPr>
          <w:rFonts w:asciiTheme="majorHAnsi" w:hAnsiTheme="majorHAnsi"/>
        </w:rPr>
        <w:t xml:space="preserve">  </w:t>
      </w:r>
    </w:p>
    <w:p w:rsidR="00710C3A" w:rsidRPr="004C1700" w:rsidRDefault="00710C3A" w:rsidP="00710C3A">
      <w:pPr>
        <w:pStyle w:val="NoSpacing"/>
        <w:jc w:val="both"/>
        <w:rPr>
          <w:rFonts w:asciiTheme="majorHAnsi" w:hAnsiTheme="majorHAnsi"/>
        </w:rPr>
      </w:pPr>
      <w:r w:rsidRPr="004C1700">
        <w:rPr>
          <w:rFonts w:asciiTheme="majorHAnsi" w:hAnsiTheme="majorHAnsi"/>
          <w:bCs/>
        </w:rPr>
        <w:t>(3)</w:t>
      </w:r>
      <w:r w:rsidRPr="004C1700">
        <w:rPr>
          <w:rFonts w:asciiTheme="majorHAnsi" w:hAnsiTheme="majorHAnsi"/>
        </w:rPr>
        <w:t xml:space="preserve"> </w:t>
      </w:r>
      <w:r w:rsidRPr="004C1700">
        <w:rPr>
          <w:rStyle w:val="l5def1"/>
          <w:rFonts w:asciiTheme="majorHAnsi" w:hAnsiTheme="majorHAnsi"/>
          <w:color w:val="auto"/>
        </w:rPr>
        <w:t>În adunarea generală a părinţilor se discută problemele ge</w:t>
      </w:r>
      <w:r w:rsidRPr="004C1700">
        <w:rPr>
          <w:rStyle w:val="l5def1"/>
          <w:rFonts w:asciiTheme="majorHAnsi" w:hAnsiTheme="majorHAnsi"/>
        </w:rPr>
        <w:t>nerale ale colectivului de antepreşcolari/preşcolari</w:t>
      </w:r>
      <w:r w:rsidRPr="004C1700">
        <w:rPr>
          <w:rStyle w:val="l5def1"/>
          <w:rFonts w:asciiTheme="majorHAnsi" w:hAnsiTheme="majorHAnsi"/>
          <w:color w:val="auto"/>
        </w:rPr>
        <w:t xml:space="preserve"> şi </w:t>
      </w:r>
      <w:r w:rsidRPr="004C1700">
        <w:rPr>
          <w:rStyle w:val="l5def1"/>
          <w:rFonts w:asciiTheme="majorHAnsi" w:hAnsiTheme="majorHAnsi"/>
        </w:rPr>
        <w:t>nu situaţia concretă a unui antepreşcolar/preşcolar</w:t>
      </w:r>
      <w:r w:rsidRPr="004C1700">
        <w:rPr>
          <w:rStyle w:val="l5def1"/>
          <w:rFonts w:asciiTheme="majorHAnsi" w:hAnsiTheme="majorHAnsi"/>
          <w:color w:val="auto"/>
        </w:rPr>
        <w:t xml:space="preserve">. Situaţia unui </w:t>
      </w:r>
      <w:r w:rsidRPr="004C1700">
        <w:rPr>
          <w:rStyle w:val="l5def1"/>
          <w:rFonts w:asciiTheme="majorHAnsi" w:hAnsiTheme="majorHAnsi"/>
        </w:rPr>
        <w:t xml:space="preserve">antepreşcolar/preşcolar </w:t>
      </w:r>
      <w:r w:rsidRPr="004C1700">
        <w:rPr>
          <w:rStyle w:val="l5def1"/>
          <w:rFonts w:asciiTheme="majorHAnsi" w:hAnsiTheme="majorHAnsi"/>
          <w:color w:val="auto"/>
        </w:rPr>
        <w:t>se discută individual, numai în prezenţa părintelui, tutorelui sa</w:t>
      </w:r>
      <w:r w:rsidRPr="004C1700">
        <w:rPr>
          <w:rStyle w:val="l5def1"/>
          <w:rFonts w:asciiTheme="majorHAnsi" w:hAnsiTheme="majorHAnsi"/>
        </w:rPr>
        <w:t>u susţinătorului legal al antepreşcolarului/preşcolarului</w:t>
      </w:r>
      <w:r w:rsidRPr="004C1700">
        <w:rPr>
          <w:rStyle w:val="l5def1"/>
          <w:rFonts w:asciiTheme="majorHAnsi" w:hAnsiTheme="majorHAnsi"/>
          <w:color w:val="auto"/>
        </w:rPr>
        <w:t xml:space="preserve"> respectiv.</w:t>
      </w:r>
      <w:r w:rsidRPr="004C1700">
        <w:rPr>
          <w:rFonts w:asciiTheme="majorHAnsi" w:hAnsiTheme="majorHAnsi"/>
        </w:rPr>
        <w:t xml:space="preserve">  </w:t>
      </w:r>
    </w:p>
    <w:p w:rsidR="00710C3A" w:rsidRPr="004C1700" w:rsidRDefault="00E42EA8" w:rsidP="00710C3A">
      <w:pPr>
        <w:pStyle w:val="NoSpacing"/>
        <w:jc w:val="both"/>
        <w:rPr>
          <w:rFonts w:asciiTheme="majorHAnsi" w:hAnsiTheme="majorHAnsi"/>
        </w:rPr>
      </w:pPr>
      <w:r>
        <w:rPr>
          <w:rFonts w:asciiTheme="majorHAnsi" w:hAnsiTheme="majorHAnsi"/>
          <w:b/>
          <w:bCs/>
        </w:rPr>
        <w:t>ART. 150</w:t>
      </w:r>
      <w:r w:rsidR="00710C3A" w:rsidRPr="004C1700">
        <w:rPr>
          <w:rFonts w:asciiTheme="majorHAnsi" w:hAnsiTheme="majorHAnsi"/>
          <w:b/>
          <w:bCs/>
        </w:rPr>
        <w:t>.</w:t>
      </w:r>
      <w:r w:rsidR="00710C3A" w:rsidRPr="004C1700">
        <w:rPr>
          <w:rFonts w:asciiTheme="majorHAnsi" w:hAnsiTheme="majorHAnsi"/>
          <w:bCs/>
        </w:rPr>
        <w:t xml:space="preserve"> </w:t>
      </w:r>
      <w:r w:rsidR="00710C3A" w:rsidRPr="004C1700">
        <w:rPr>
          <w:rStyle w:val="l5def1"/>
          <w:rFonts w:asciiTheme="majorHAnsi" w:hAnsiTheme="majorHAnsi"/>
          <w:bCs/>
          <w:color w:val="auto"/>
        </w:rPr>
        <w:t>(1)</w:t>
      </w:r>
      <w:r w:rsidR="00710C3A" w:rsidRPr="004C1700">
        <w:rPr>
          <w:rStyle w:val="l5def1"/>
          <w:rFonts w:asciiTheme="majorHAnsi" w:hAnsiTheme="majorHAnsi"/>
          <w:color w:val="auto"/>
        </w:rPr>
        <w:t xml:space="preserve"> Adunarea generală a părinţilor se convoacă d</w:t>
      </w:r>
      <w:r w:rsidR="00710C3A" w:rsidRPr="004C1700">
        <w:rPr>
          <w:rStyle w:val="l5def1"/>
          <w:rFonts w:asciiTheme="majorHAnsi" w:hAnsiTheme="majorHAnsi"/>
        </w:rPr>
        <w:t>e către educatoare/</w:t>
      </w:r>
      <w:r w:rsidR="00710C3A" w:rsidRPr="004C1700">
        <w:rPr>
          <w:rStyle w:val="l5def1"/>
          <w:rFonts w:asciiTheme="majorHAnsi" w:hAnsiTheme="majorHAnsi"/>
          <w:color w:val="auto"/>
        </w:rPr>
        <w:t>profesorul pentru învăţământul preşco</w:t>
      </w:r>
      <w:r w:rsidR="00710C3A" w:rsidRPr="004C1700">
        <w:rPr>
          <w:rStyle w:val="l5def1"/>
          <w:rFonts w:asciiTheme="majorHAnsi" w:hAnsiTheme="majorHAnsi"/>
        </w:rPr>
        <w:t>lar, de către preşedintele C</w:t>
      </w:r>
      <w:r w:rsidR="00710C3A" w:rsidRPr="004C1700">
        <w:rPr>
          <w:rStyle w:val="l5def1"/>
          <w:rFonts w:asciiTheme="majorHAnsi" w:hAnsiTheme="majorHAnsi"/>
          <w:color w:val="auto"/>
        </w:rPr>
        <w:t>omitetului de păr</w:t>
      </w:r>
      <w:r w:rsidR="00710C3A" w:rsidRPr="004C1700">
        <w:rPr>
          <w:rStyle w:val="l5def1"/>
          <w:rFonts w:asciiTheme="majorHAnsi" w:hAnsiTheme="majorHAnsi"/>
        </w:rPr>
        <w:t>inţi al grupei</w:t>
      </w:r>
      <w:r w:rsidR="00710C3A" w:rsidRPr="004C1700">
        <w:rPr>
          <w:rStyle w:val="l5def1"/>
          <w:rFonts w:asciiTheme="majorHAnsi" w:hAnsiTheme="majorHAnsi"/>
          <w:color w:val="auto"/>
        </w:rPr>
        <w:t xml:space="preserve"> sau de către 1/3 din numărul total </w:t>
      </w:r>
      <w:r w:rsidR="00710C3A" w:rsidRPr="004C1700">
        <w:rPr>
          <w:rStyle w:val="l5def1"/>
          <w:rFonts w:asciiTheme="majorHAnsi" w:hAnsiTheme="majorHAnsi"/>
        </w:rPr>
        <w:t>al membrilor săi ori al antepreşcolarilor/preşcolarilor</w:t>
      </w:r>
      <w:r w:rsidR="00710C3A" w:rsidRPr="004C1700">
        <w:rPr>
          <w:rStyle w:val="l5def1"/>
          <w:rFonts w:asciiTheme="majorHAnsi" w:hAnsiTheme="majorHAnsi"/>
          <w:color w:val="auto"/>
        </w:rPr>
        <w:t xml:space="preserve">.  </w:t>
      </w:r>
    </w:p>
    <w:p w:rsidR="00710C3A" w:rsidRPr="004C1700" w:rsidRDefault="00710C3A" w:rsidP="00710C3A">
      <w:pPr>
        <w:pStyle w:val="NoSpacing"/>
        <w:jc w:val="both"/>
        <w:rPr>
          <w:rFonts w:asciiTheme="majorHAnsi" w:hAnsiTheme="majorHAnsi"/>
        </w:rPr>
      </w:pPr>
      <w:r w:rsidRPr="004C1700">
        <w:rPr>
          <w:rFonts w:asciiTheme="majorHAnsi" w:hAnsiTheme="majorHAnsi"/>
          <w:bCs/>
        </w:rPr>
        <w:lastRenderedPageBreak/>
        <w:t>(2)</w:t>
      </w:r>
      <w:r w:rsidRPr="004C1700">
        <w:rPr>
          <w:rFonts w:asciiTheme="majorHAnsi" w:hAnsiTheme="majorHAnsi"/>
        </w:rPr>
        <w:t xml:space="preserve"> </w:t>
      </w:r>
      <w:r w:rsidRPr="004C1700">
        <w:rPr>
          <w:rStyle w:val="l5def1"/>
          <w:rFonts w:asciiTheme="majorHAnsi" w:hAnsiTheme="majorHAnsi"/>
          <w:color w:val="auto"/>
        </w:rPr>
        <w:t>Adunarea generală a p</w:t>
      </w:r>
      <w:r w:rsidRPr="004C1700">
        <w:rPr>
          <w:rStyle w:val="l5def1"/>
          <w:rFonts w:asciiTheme="majorHAnsi" w:hAnsiTheme="majorHAnsi"/>
        </w:rPr>
        <w:t>ărinţilor se convoacă lunar</w:t>
      </w:r>
      <w:r w:rsidRPr="004C1700">
        <w:rPr>
          <w:rStyle w:val="l5def1"/>
          <w:rFonts w:asciiTheme="majorHAnsi" w:hAnsiTheme="majorHAnsi"/>
          <w:color w:val="auto"/>
        </w:rPr>
        <w:t xml:space="preserve"> </w:t>
      </w:r>
      <w:r w:rsidRPr="004C1700">
        <w:rPr>
          <w:rStyle w:val="l5def1"/>
          <w:rFonts w:asciiTheme="majorHAnsi" w:hAnsiTheme="majorHAnsi"/>
        </w:rPr>
        <w:t>sau ori de câte ori este nevoie</w:t>
      </w:r>
      <w:r w:rsidRPr="004C1700">
        <w:rPr>
          <w:rStyle w:val="l5def1"/>
          <w:rFonts w:asciiTheme="majorHAnsi" w:hAnsiTheme="majorHAnsi"/>
          <w:color w:val="auto"/>
        </w:rPr>
        <w:t xml:space="preserve"> </w:t>
      </w:r>
      <w:r w:rsidRPr="004C1700">
        <w:rPr>
          <w:rStyle w:val="l5def1"/>
          <w:rFonts w:asciiTheme="majorHAnsi" w:hAnsiTheme="majorHAnsi"/>
        </w:rPr>
        <w:t xml:space="preserve">şi </w:t>
      </w:r>
      <w:r w:rsidRPr="004C1700">
        <w:rPr>
          <w:rStyle w:val="l5def1"/>
          <w:rFonts w:asciiTheme="majorHAnsi" w:hAnsiTheme="majorHAnsi"/>
          <w:color w:val="auto"/>
        </w:rPr>
        <w:t xml:space="preserve">este valabil întrunită în prezenţa a jumătate plus unu din totalul părinţilor, tutorilor sau susţinătorilor legali ai </w:t>
      </w:r>
      <w:r w:rsidRPr="004C1700">
        <w:rPr>
          <w:rStyle w:val="l5def1"/>
          <w:rFonts w:asciiTheme="majorHAnsi" w:hAnsiTheme="majorHAnsi"/>
        </w:rPr>
        <w:t xml:space="preserve">antepreşcolarilor/preşcolarilor din grupa </w:t>
      </w:r>
      <w:r w:rsidRPr="004C1700">
        <w:rPr>
          <w:rStyle w:val="l5def1"/>
          <w:rFonts w:asciiTheme="majorHAnsi" w:hAnsiTheme="majorHAnsi"/>
          <w:color w:val="auto"/>
        </w:rPr>
        <w:t>respectivă şi adoptă hotărâri cu votul a jumătate plus unu din cei prezenţi. În caz contrar, se convoacă o nouă adunare generală a părinţilor, în cel mult 7 zile, în care se pot adopta hotărâri, indiferent de numărul celor prezenţi.</w:t>
      </w:r>
      <w:r w:rsidRPr="004C1700">
        <w:rPr>
          <w:rFonts w:asciiTheme="majorHAnsi" w:hAnsiTheme="majorHAnsi"/>
        </w:rPr>
        <w:t xml:space="preserve">  </w:t>
      </w:r>
    </w:p>
    <w:p w:rsidR="00D251FD" w:rsidRPr="004C1700" w:rsidRDefault="00871D19" w:rsidP="00710C3A">
      <w:pPr>
        <w:pStyle w:val="NoSpacing"/>
        <w:jc w:val="both"/>
        <w:rPr>
          <w:rFonts w:asciiTheme="majorHAnsi" w:hAnsiTheme="majorHAnsi" w:cs="TimesNewRomanPS-BoldMT"/>
          <w:b/>
          <w:bCs/>
          <w:snapToGrid w:val="0"/>
        </w:rPr>
      </w:pPr>
      <w:r w:rsidRPr="004C1700">
        <w:rPr>
          <w:rFonts w:asciiTheme="majorHAnsi" w:hAnsiTheme="majorHAnsi" w:cs="TimesNewRomanPS-BoldItalicMT"/>
          <w:b/>
          <w:bCs/>
          <w:iCs/>
          <w:snapToGrid w:val="0"/>
          <w:lang w:val="en-US"/>
        </w:rPr>
        <w:t>CAPITOLUL IV</w:t>
      </w:r>
      <w:r w:rsidR="00D251FD" w:rsidRPr="004C1700">
        <w:rPr>
          <w:rFonts w:asciiTheme="majorHAnsi" w:hAnsiTheme="majorHAnsi" w:cs="TimesNewRomanPS-BoldItalicMT"/>
          <w:b/>
          <w:bCs/>
          <w:iCs/>
          <w:snapToGrid w:val="0"/>
          <w:lang w:val="en-US"/>
        </w:rPr>
        <w:t xml:space="preserve"> - COMITETUL  DE  PĂRINŢI AL GRUPEI/COMITETUL DE CONSULTANŢĂ FAMILIALĂ (PENTRU ALTERNATIVA EDUCAŢIONALĂ ,,STEP BY STEP’’)</w:t>
      </w:r>
    </w:p>
    <w:p w:rsidR="00D251FD" w:rsidRPr="004C1700" w:rsidRDefault="00E42EA8" w:rsidP="00710C3A">
      <w:pPr>
        <w:pStyle w:val="NoSpacing"/>
        <w:jc w:val="both"/>
        <w:rPr>
          <w:rFonts w:asciiTheme="majorHAnsi" w:hAnsiTheme="majorHAnsi" w:cs="TimesNewRomanPSMT"/>
          <w:snapToGrid w:val="0"/>
          <w:lang w:val="en-US"/>
        </w:rPr>
      </w:pPr>
      <w:r>
        <w:rPr>
          <w:rFonts w:asciiTheme="majorHAnsi" w:hAnsiTheme="majorHAnsi" w:cs="TimesNewRomanPS-BoldMT"/>
          <w:b/>
          <w:bCs/>
          <w:snapToGrid w:val="0"/>
          <w:lang w:val="en-US"/>
        </w:rPr>
        <w:t>ART. 151</w:t>
      </w:r>
      <w:r w:rsidR="00A9684D" w:rsidRPr="004C1700">
        <w:rPr>
          <w:rFonts w:asciiTheme="majorHAnsi" w:hAnsiTheme="majorHAnsi" w:cs="TimesNewRomanPS-BoldMT"/>
          <w:b/>
          <w:bCs/>
          <w:snapToGrid w:val="0"/>
          <w:lang w:val="en-US"/>
        </w:rPr>
        <w:t>.</w:t>
      </w:r>
      <w:r w:rsidR="00A9684D" w:rsidRPr="004C1700">
        <w:rPr>
          <w:rFonts w:asciiTheme="majorHAnsi" w:hAnsiTheme="majorHAnsi" w:cs="TimesNewRomanPS-BoldMT"/>
          <w:bCs/>
          <w:snapToGrid w:val="0"/>
          <w:lang w:val="en-US"/>
        </w:rPr>
        <w:t xml:space="preserve">  </w:t>
      </w:r>
      <w:r w:rsidR="00D251FD" w:rsidRPr="004C1700">
        <w:rPr>
          <w:rFonts w:asciiTheme="majorHAnsi" w:hAnsiTheme="majorHAnsi" w:cs="TimesNewRomanPSMT"/>
          <w:snapToGrid w:val="0"/>
          <w:lang w:val="en-US"/>
        </w:rPr>
        <w:t>(1)  Comitetul de părinţi al grupei / Comitetul de Consultanţă Familial</w:t>
      </w:r>
      <w:r w:rsidR="00D251FD" w:rsidRPr="004C1700">
        <w:rPr>
          <w:rFonts w:asciiTheme="majorHAnsi" w:hAnsiTheme="majorHAnsi" w:cs="TimesNewRomanPSMT"/>
          <w:snapToGrid w:val="0"/>
        </w:rPr>
        <w:t>ă</w:t>
      </w:r>
      <w:r w:rsidR="00D251FD" w:rsidRPr="004C1700">
        <w:rPr>
          <w:rFonts w:asciiTheme="majorHAnsi" w:hAnsiTheme="majorHAnsi" w:cs="TimesNewRomanPSMT"/>
          <w:snapToGrid w:val="0"/>
          <w:lang w:val="en-US"/>
        </w:rPr>
        <w:t xml:space="preserve"> alege în fiecare an în adunarea generală a părinţilor grupei , convocată de educatoare, care prezidează şedinţa.</w:t>
      </w:r>
    </w:p>
    <w:p w:rsidR="00D251FD" w:rsidRPr="004C1700" w:rsidRDefault="00D251FD" w:rsidP="00710C3A">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(2)  Convocarea adunării generale pentru alegerea Comitetului de părinţi al grupei / 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are loc în primele 30 zile de la începerea cursurilor anului şcolar.</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(3)  Comitetul de părinţi al grupei / 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xml:space="preserve">, se compune din trei persoane: </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 xml:space="preserve">un preşedinte; </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doi membri – un casier şi un secretar;</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(4)  Educatoarea  convoacă adunarea generală a părinţilor la:</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începutul fiecărui semestru;</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încheierea anului şcolar;</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ori de câte ori este necesar.</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cs="TimesNewRomanPSMT"/>
          <w:snapToGrid w:val="0"/>
          <w:lang w:val="en-US"/>
        </w:rPr>
        <w:t>(5)  Comitetul de părinţi al grupei/Comitetul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reprezintă interesele părinţilor grupei în:</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adunarea generală a părinţilor  de la nivelul unităţii ;</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în Consiliul reprezentativ al părinţilor;</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în Consiliul profesoral;</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în Consiliul de Administraţie;</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rPr>
        <w:t>în Comisia pentru Evaluarea şi Asigurarea Calităţii</w:t>
      </w:r>
      <w:r w:rsidRPr="004C1700">
        <w:rPr>
          <w:rFonts w:asciiTheme="majorHAnsi" w:hAnsiTheme="majorHAnsi" w:cs="TimesNewRomanPSMT"/>
          <w:snapToGrid w:val="0"/>
          <w:lang w:val="en-US"/>
        </w:rPr>
        <w:t>;</w:t>
      </w:r>
    </w:p>
    <w:p w:rsidR="00D251FD" w:rsidRPr="004C1700" w:rsidRDefault="00D251FD" w:rsidP="0048297D">
      <w:pPr>
        <w:pStyle w:val="NoSpacing"/>
        <w:numPr>
          <w:ilvl w:val="0"/>
          <w:numId w:val="97"/>
        </w:numPr>
        <w:jc w:val="both"/>
        <w:rPr>
          <w:rFonts w:asciiTheme="majorHAnsi" w:hAnsiTheme="majorHAnsi" w:cs="TimesNewRomanPS-BoldMT"/>
          <w:bCs/>
          <w:snapToGrid w:val="0"/>
          <w:lang w:val="en-US"/>
        </w:rPr>
      </w:pPr>
      <w:r w:rsidRPr="004C1700">
        <w:rPr>
          <w:rFonts w:asciiTheme="majorHAnsi" w:hAnsiTheme="majorHAnsi" w:cs="TimesNewRomanPSMT"/>
          <w:snapToGrid w:val="0"/>
          <w:lang w:val="en-US"/>
        </w:rPr>
        <w:t>în alte comisii de lucru ale unităţii.</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bCs/>
          <w:snapToGrid w:val="0"/>
          <w:lang w:val="en-US"/>
        </w:rPr>
        <w:t xml:space="preserve">(6) </w:t>
      </w:r>
      <w:r w:rsidRPr="004C1700">
        <w:rPr>
          <w:rFonts w:asciiTheme="majorHAnsi" w:hAnsiTheme="majorHAnsi" w:cs="TimesNewRomanPSMT"/>
          <w:snapToGrid w:val="0"/>
          <w:lang w:val="en-US"/>
        </w:rPr>
        <w:t>Comitetul de părinţi al grupei / 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are următoarele atribuţii:</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 xml:space="preserve">asigură frecvenţa copiilor </w:t>
      </w:r>
      <w:r w:rsidRPr="004C1700">
        <w:rPr>
          <w:rFonts w:asciiTheme="majorHAnsi" w:hAnsiTheme="majorHAnsi" w:cs="Cambria Math"/>
          <w:snapToGrid w:val="0"/>
          <w:lang w:val="en-US"/>
        </w:rPr>
        <w:t>ș</w:t>
      </w:r>
      <w:r w:rsidRPr="004C1700">
        <w:rPr>
          <w:rFonts w:asciiTheme="majorHAnsi" w:hAnsiTheme="majorHAnsi" w:cs="TimesNewRomanPSMT"/>
          <w:snapToGrid w:val="0"/>
          <w:lang w:val="en-US"/>
        </w:rPr>
        <w:t>i respectarea programului de func</w:t>
      </w:r>
      <w:r w:rsidRPr="004C1700">
        <w:rPr>
          <w:rFonts w:ascii="Cambria Math" w:hAnsi="Cambria Math" w:cs="Cambria Math"/>
          <w:snapToGrid w:val="0"/>
          <w:lang w:val="en-US"/>
        </w:rPr>
        <w:t>ț</w:t>
      </w:r>
      <w:r w:rsidRPr="004C1700">
        <w:rPr>
          <w:rFonts w:asciiTheme="majorHAnsi" w:hAnsiTheme="majorHAnsi" w:cs="TimesNewRomanPSMT"/>
          <w:snapToGrid w:val="0"/>
          <w:lang w:val="en-US"/>
        </w:rPr>
        <w:t>ionare al grădini</w:t>
      </w:r>
      <w:r w:rsidRPr="004C1700">
        <w:rPr>
          <w:rFonts w:ascii="Cambria Math" w:hAnsi="Cambria Math" w:cs="Cambria Math"/>
          <w:snapToGrid w:val="0"/>
          <w:lang w:val="en-US"/>
        </w:rPr>
        <w:t>ț</w:t>
      </w:r>
      <w:r w:rsidRPr="004C1700">
        <w:rPr>
          <w:rFonts w:asciiTheme="majorHAnsi" w:hAnsiTheme="majorHAnsi" w:cs="TimesNewRomanPSMT"/>
          <w:snapToGrid w:val="0"/>
          <w:lang w:val="en-US"/>
        </w:rPr>
        <w:t>ei;</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sprijină cadrul didactic în organizarea şi desfăşurarea unor activităţi extraşcolare;</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are iniţiative şi se implică în îmbunătăţirea condiţiilor din gradini</w:t>
      </w:r>
      <w:r w:rsidRPr="004C1700">
        <w:rPr>
          <w:rFonts w:ascii="Cambria Math" w:hAnsi="Cambria Math" w:cs="Cambria Math"/>
          <w:snapToGrid w:val="0"/>
          <w:lang w:val="en-US"/>
        </w:rPr>
        <w:t>ț</w:t>
      </w:r>
      <w:r w:rsidRPr="004C1700">
        <w:rPr>
          <w:rFonts w:asciiTheme="majorHAnsi" w:hAnsiTheme="majorHAnsi" w:cs="TimesNewRomanPSMT"/>
          <w:snapToGrid w:val="0"/>
          <w:lang w:val="en-US"/>
        </w:rPr>
        <w:t>ă;</w:t>
      </w:r>
    </w:p>
    <w:p w:rsidR="00D251FD" w:rsidRPr="004C1700" w:rsidRDefault="00D251FD" w:rsidP="0048297D">
      <w:pPr>
        <w:pStyle w:val="NoSpacing"/>
        <w:numPr>
          <w:ilvl w:val="0"/>
          <w:numId w:val="97"/>
        </w:numPr>
        <w:jc w:val="both"/>
        <w:rPr>
          <w:rFonts w:asciiTheme="majorHAnsi" w:hAnsiTheme="majorHAnsi" w:cs="TimesNewRomanPSMT"/>
          <w:snapToGrid w:val="0"/>
          <w:lang w:val="en-US"/>
        </w:rPr>
      </w:pPr>
      <w:r w:rsidRPr="004C1700">
        <w:rPr>
          <w:rFonts w:asciiTheme="majorHAnsi" w:hAnsiTheme="majorHAnsi" w:cs="TimesNewRomanPSMT"/>
          <w:snapToGrid w:val="0"/>
          <w:lang w:val="en-US"/>
        </w:rPr>
        <w:t>atrage persoane fizice sau juridice care, prin contribuţii financiare sau materiale, susţin programe de modernizare a activităţii educative şi a bazei materiale din sala de grupă şi din unitate;</w:t>
      </w:r>
    </w:p>
    <w:p w:rsidR="00D251FD" w:rsidRPr="004C1700" w:rsidRDefault="00D251FD" w:rsidP="0048297D">
      <w:pPr>
        <w:pStyle w:val="NoSpacing"/>
        <w:numPr>
          <w:ilvl w:val="0"/>
          <w:numId w:val="97"/>
        </w:numPr>
        <w:jc w:val="both"/>
        <w:rPr>
          <w:rFonts w:asciiTheme="majorHAnsi" w:hAnsiTheme="majorHAnsi"/>
          <w:bCs/>
          <w:snapToGrid w:val="0"/>
          <w:lang w:val="en-US"/>
        </w:rPr>
      </w:pPr>
      <w:r w:rsidRPr="004C1700">
        <w:rPr>
          <w:rFonts w:asciiTheme="majorHAnsi" w:hAnsiTheme="majorHAnsi" w:cs="TimesNewRomanPSMT"/>
          <w:snapToGrid w:val="0"/>
          <w:lang w:val="en-US"/>
        </w:rPr>
        <w:t>sprijină conducerea grădini</w:t>
      </w:r>
      <w:r w:rsidRPr="004C1700">
        <w:rPr>
          <w:rFonts w:ascii="Cambria Math" w:hAnsi="Cambria Math" w:cs="Cambria Math"/>
          <w:snapToGrid w:val="0"/>
          <w:lang w:val="en-US"/>
        </w:rPr>
        <w:t>ț</w:t>
      </w:r>
      <w:r w:rsidRPr="004C1700">
        <w:rPr>
          <w:rFonts w:asciiTheme="majorHAnsi" w:hAnsiTheme="majorHAnsi" w:cs="TimesNewRomanPSMT"/>
          <w:snapToGrid w:val="0"/>
          <w:lang w:val="en-US"/>
        </w:rPr>
        <w:t>ei  în întreţinerea, dezvoltarea şi modernizarea bazei materiale a sălii de grupă şi a unităţii de învăţământ.</w:t>
      </w:r>
    </w:p>
    <w:p w:rsidR="00D251FD" w:rsidRPr="004C1700" w:rsidRDefault="00D251FD" w:rsidP="00D251FD">
      <w:pPr>
        <w:pStyle w:val="NoSpacing"/>
        <w:jc w:val="both"/>
        <w:rPr>
          <w:rFonts w:asciiTheme="majorHAnsi" w:hAnsiTheme="majorHAnsi"/>
          <w:bCs/>
          <w:snapToGrid w:val="0"/>
          <w:lang w:val="en-US"/>
        </w:rPr>
      </w:pPr>
      <w:r w:rsidRPr="004C1700">
        <w:rPr>
          <w:rFonts w:asciiTheme="majorHAnsi" w:hAnsiTheme="majorHAnsi"/>
          <w:bCs/>
          <w:snapToGrid w:val="0"/>
          <w:lang w:val="en-US"/>
        </w:rPr>
        <w:t xml:space="preserve">(7) </w:t>
      </w:r>
      <w:r w:rsidRPr="004C1700">
        <w:rPr>
          <w:rFonts w:asciiTheme="majorHAnsi" w:hAnsiTheme="majorHAnsi" w:cs="TimesNewRomanPSMT"/>
          <w:snapToGrid w:val="0"/>
          <w:lang w:val="en-US"/>
        </w:rPr>
        <w:t>C</w:t>
      </w:r>
      <w:r w:rsidR="00710C3A" w:rsidRPr="004C1700">
        <w:rPr>
          <w:rFonts w:asciiTheme="majorHAnsi" w:hAnsiTheme="majorHAnsi" w:cs="TimesNewRomanPSMT"/>
          <w:snapToGrid w:val="0"/>
          <w:lang w:val="en-US"/>
        </w:rPr>
        <w:t>omitetul de părinţi al grupei/</w:t>
      </w:r>
      <w:r w:rsidRPr="004C1700">
        <w:rPr>
          <w:rFonts w:asciiTheme="majorHAnsi" w:hAnsiTheme="majorHAnsi" w:cs="TimesNewRomanPSMT"/>
          <w:snapToGrid w:val="0"/>
          <w:lang w:val="en-US"/>
        </w:rPr>
        <w:t>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xml:space="preserve"> poate propune, în adunarea generală, o sumă prin care părinţii să contribuie la întreţinerea, dezvoltarea şi modernizarea bazei materiale a sălii de grupă sau a grădini</w:t>
      </w:r>
      <w:r w:rsidRPr="004C1700">
        <w:rPr>
          <w:rFonts w:ascii="Cambria Math" w:hAnsi="Cambria Math" w:cs="Cambria Math"/>
          <w:snapToGrid w:val="0"/>
          <w:lang w:val="en-US"/>
        </w:rPr>
        <w:t>ț</w:t>
      </w:r>
      <w:r w:rsidRPr="004C1700">
        <w:rPr>
          <w:rFonts w:asciiTheme="majorHAnsi" w:hAnsiTheme="majorHAnsi" w:cs="TimesNewRomanPSMT"/>
          <w:snapToGrid w:val="0"/>
          <w:lang w:val="en-US"/>
        </w:rPr>
        <w:t>ei;</w:t>
      </w:r>
    </w:p>
    <w:p w:rsidR="00D251FD" w:rsidRPr="004C1700" w:rsidRDefault="00D251FD" w:rsidP="00D251FD">
      <w:pPr>
        <w:pStyle w:val="NoSpacing"/>
        <w:jc w:val="both"/>
        <w:rPr>
          <w:rFonts w:asciiTheme="majorHAnsi" w:hAnsiTheme="majorHAnsi"/>
          <w:bCs/>
          <w:snapToGrid w:val="0"/>
          <w:lang w:val="en-US"/>
        </w:rPr>
      </w:pPr>
      <w:r w:rsidRPr="004C1700">
        <w:rPr>
          <w:rFonts w:asciiTheme="majorHAnsi" w:hAnsiTheme="majorHAnsi"/>
          <w:bCs/>
          <w:snapToGrid w:val="0"/>
          <w:lang w:val="en-US"/>
        </w:rPr>
        <w:t xml:space="preserve">(8) </w:t>
      </w:r>
      <w:r w:rsidRPr="004C1700">
        <w:rPr>
          <w:rFonts w:asciiTheme="majorHAnsi" w:hAnsiTheme="majorHAnsi" w:cs="TimesNewRomanPSMT"/>
          <w:snapToGrid w:val="0"/>
          <w:lang w:val="en-US"/>
        </w:rPr>
        <w:t>Contribuţia nu este obligatorie. Informarea celor implicaţi cu privire la conţinutul acestui articol este obligatorie.</w:t>
      </w:r>
    </w:p>
    <w:p w:rsidR="00D251FD" w:rsidRPr="004C1700" w:rsidRDefault="00D251FD" w:rsidP="00D251FD">
      <w:pPr>
        <w:pStyle w:val="NoSpacing"/>
        <w:jc w:val="both"/>
        <w:rPr>
          <w:rFonts w:asciiTheme="majorHAnsi" w:hAnsiTheme="majorHAnsi"/>
          <w:bCs/>
          <w:snapToGrid w:val="0"/>
          <w:lang w:val="en-US"/>
        </w:rPr>
      </w:pPr>
      <w:r w:rsidRPr="004C1700">
        <w:rPr>
          <w:rFonts w:asciiTheme="majorHAnsi" w:hAnsiTheme="majorHAnsi"/>
          <w:bCs/>
          <w:snapToGrid w:val="0"/>
          <w:lang w:val="en-US"/>
        </w:rPr>
        <w:t xml:space="preserve">(9) </w:t>
      </w:r>
      <w:r w:rsidRPr="004C1700">
        <w:rPr>
          <w:rFonts w:asciiTheme="majorHAnsi" w:hAnsiTheme="majorHAnsi" w:cs="TimesNewRomanPSMT"/>
          <w:snapToGrid w:val="0"/>
          <w:lang w:val="en-US"/>
        </w:rPr>
        <w:t xml:space="preserve">Contribuţia se colectează şi se administrează numai </w:t>
      </w:r>
      <w:r w:rsidR="00710C3A" w:rsidRPr="004C1700">
        <w:rPr>
          <w:rFonts w:asciiTheme="majorHAnsi" w:hAnsiTheme="majorHAnsi" w:cs="TimesNewRomanPSMT"/>
          <w:snapToGrid w:val="0"/>
          <w:lang w:val="en-US"/>
        </w:rPr>
        <w:t>de către Comitetul de părinţi/</w:t>
      </w:r>
      <w:r w:rsidRPr="004C1700">
        <w:rPr>
          <w:rFonts w:asciiTheme="majorHAnsi" w:hAnsiTheme="majorHAnsi" w:cs="TimesNewRomanPSMT"/>
          <w:snapToGrid w:val="0"/>
          <w:lang w:val="en-US"/>
        </w:rPr>
        <w:t>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fără implicarea cadrelor didactice.</w:t>
      </w:r>
    </w:p>
    <w:p w:rsidR="00D251FD" w:rsidRPr="004C1700" w:rsidRDefault="00D251FD" w:rsidP="00D251FD">
      <w:pPr>
        <w:pStyle w:val="NoSpacing"/>
        <w:jc w:val="both"/>
        <w:rPr>
          <w:rFonts w:asciiTheme="majorHAnsi" w:hAnsiTheme="majorHAnsi"/>
          <w:bCs/>
          <w:snapToGrid w:val="0"/>
          <w:lang w:val="en-US"/>
        </w:rPr>
      </w:pPr>
      <w:r w:rsidRPr="004C1700">
        <w:rPr>
          <w:rFonts w:asciiTheme="majorHAnsi" w:hAnsiTheme="majorHAnsi"/>
          <w:bCs/>
          <w:snapToGrid w:val="0"/>
          <w:lang w:val="en-US"/>
        </w:rPr>
        <w:t xml:space="preserve">(10)  </w:t>
      </w:r>
      <w:r w:rsidRPr="004C1700">
        <w:rPr>
          <w:rFonts w:asciiTheme="majorHAnsi" w:hAnsiTheme="majorHAnsi" w:cs="TimesNewRomanPSMT"/>
          <w:snapToGrid w:val="0"/>
          <w:lang w:val="en-US"/>
        </w:rPr>
        <w:t xml:space="preserve">Educatoarei îi este interzis să opereze cu aceste fonduri. </w:t>
      </w:r>
    </w:p>
    <w:p w:rsidR="00D251FD" w:rsidRPr="004C1700" w:rsidRDefault="00D251FD" w:rsidP="00D251FD">
      <w:pPr>
        <w:pStyle w:val="NoSpacing"/>
        <w:jc w:val="both"/>
        <w:rPr>
          <w:rFonts w:asciiTheme="majorHAnsi" w:hAnsiTheme="majorHAnsi" w:cs="TimesNewRomanPSMT"/>
          <w:snapToGrid w:val="0"/>
          <w:lang w:val="en-US"/>
        </w:rPr>
      </w:pPr>
      <w:r w:rsidRPr="004C1700">
        <w:rPr>
          <w:rFonts w:asciiTheme="majorHAnsi" w:hAnsiTheme="majorHAnsi"/>
          <w:bCs/>
          <w:snapToGrid w:val="0"/>
          <w:lang w:val="en-US"/>
        </w:rPr>
        <w:t xml:space="preserve">(11) </w:t>
      </w:r>
      <w:r w:rsidRPr="004C1700">
        <w:rPr>
          <w:rFonts w:asciiTheme="majorHAnsi" w:hAnsiTheme="majorHAnsi" w:cs="TimesNewRomanPSMT"/>
          <w:snapToGrid w:val="0"/>
          <w:lang w:val="en-US"/>
        </w:rPr>
        <w:t>Fondurile băneş</w:t>
      </w:r>
      <w:r w:rsidR="00710C3A" w:rsidRPr="004C1700">
        <w:rPr>
          <w:rFonts w:asciiTheme="majorHAnsi" w:hAnsiTheme="majorHAnsi" w:cs="TimesNewRomanPSMT"/>
          <w:snapToGrid w:val="0"/>
          <w:lang w:val="en-US"/>
        </w:rPr>
        <w:t>ti ale Comitetului de părinţi/</w:t>
      </w:r>
      <w:r w:rsidRPr="004C1700">
        <w:rPr>
          <w:rFonts w:asciiTheme="majorHAnsi" w:hAnsiTheme="majorHAnsi" w:cs="TimesNewRomanPSMT"/>
          <w:snapToGrid w:val="0"/>
          <w:lang w:val="en-US"/>
        </w:rPr>
        <w:t>Comitetul de Consultanţă Familial</w:t>
      </w:r>
      <w:r w:rsidRPr="004C1700">
        <w:rPr>
          <w:rFonts w:asciiTheme="majorHAnsi" w:hAnsiTheme="majorHAnsi" w:cs="TimesNewRomanPSMT"/>
          <w:snapToGrid w:val="0"/>
        </w:rPr>
        <w:t>ă</w:t>
      </w:r>
      <w:r w:rsidRPr="004C1700">
        <w:rPr>
          <w:rFonts w:asciiTheme="majorHAnsi" w:hAnsiTheme="majorHAnsi" w:cs="TimesNewRomanPSMT"/>
          <w:snapToGrid w:val="0"/>
          <w:lang w:val="en-US"/>
        </w:rPr>
        <w:t>, se cheltuiesc la iniţiativa acestuia sau ca urmare a propunerii educatoarei  sau a directorului, însuşite de către comitet.</w:t>
      </w:r>
    </w:p>
    <w:p w:rsidR="00D251FD" w:rsidRPr="004C1700" w:rsidRDefault="00871D19" w:rsidP="00D251FD">
      <w:pPr>
        <w:pStyle w:val="NoSpacing"/>
        <w:jc w:val="both"/>
        <w:rPr>
          <w:rFonts w:asciiTheme="majorHAnsi" w:hAnsiTheme="majorHAnsi" w:cs="TimesNewRomanPS-BoldMT"/>
          <w:b/>
          <w:bCs/>
          <w:snapToGrid w:val="0"/>
          <w:lang w:val="en-US"/>
        </w:rPr>
      </w:pPr>
      <w:r w:rsidRPr="004C1700">
        <w:rPr>
          <w:rFonts w:asciiTheme="majorHAnsi" w:hAnsiTheme="majorHAnsi"/>
          <w:b/>
          <w:snapToGrid w:val="0"/>
          <w:lang w:val="en-US"/>
        </w:rPr>
        <w:t xml:space="preserve">CAPITOLUL </w:t>
      </w:r>
      <w:r w:rsidR="00D251FD" w:rsidRPr="004C1700">
        <w:rPr>
          <w:rFonts w:asciiTheme="majorHAnsi" w:hAnsiTheme="majorHAnsi"/>
          <w:b/>
          <w:snapToGrid w:val="0"/>
          <w:lang w:val="en-US"/>
        </w:rPr>
        <w:t>V - CONSILIUL  REPREZENTATIV  AL  PĂRINŢILOR/ASOCIAŢIA DE PĂRINŢI</w:t>
      </w:r>
      <w:r w:rsidRPr="004C1700">
        <w:rPr>
          <w:rFonts w:asciiTheme="majorHAnsi" w:hAnsiTheme="majorHAnsi"/>
          <w:b/>
          <w:snapToGrid w:val="0"/>
          <w:lang w:val="en-US"/>
        </w:rPr>
        <w:t xml:space="preserve"> ,,VIITORUL COPIILOR, PRIORITATEA NOASTRĂ!’’</w:t>
      </w:r>
    </w:p>
    <w:p w:rsidR="00D251FD" w:rsidRPr="004C1700" w:rsidRDefault="00E42EA8" w:rsidP="00D251FD">
      <w:pPr>
        <w:pStyle w:val="NoSpacing"/>
        <w:jc w:val="both"/>
        <w:rPr>
          <w:rFonts w:asciiTheme="majorHAnsi" w:hAnsiTheme="majorHAnsi" w:cs="TimesNewRomanPS-BoldMT"/>
          <w:bCs/>
          <w:snapToGrid w:val="0"/>
          <w:lang w:val="en-US"/>
        </w:rPr>
      </w:pPr>
      <w:r>
        <w:rPr>
          <w:rFonts w:asciiTheme="majorHAnsi" w:hAnsiTheme="majorHAnsi" w:cs="TimesNewRomanPS-BoldMT"/>
          <w:b/>
          <w:bCs/>
          <w:snapToGrid w:val="0"/>
          <w:lang w:val="en-US"/>
        </w:rPr>
        <w:t>ART. 152</w:t>
      </w:r>
      <w:r w:rsidR="00A9684D" w:rsidRPr="004C1700">
        <w:rPr>
          <w:rFonts w:asciiTheme="majorHAnsi" w:hAnsiTheme="majorHAnsi" w:cs="TimesNewRomanPS-BoldMT"/>
          <w:b/>
          <w:bCs/>
          <w:snapToGrid w:val="0"/>
          <w:lang w:val="en-US"/>
        </w:rPr>
        <w:t>.</w:t>
      </w:r>
      <w:r w:rsidR="00A9684D" w:rsidRPr="004C1700">
        <w:rPr>
          <w:rFonts w:asciiTheme="majorHAnsi" w:hAnsiTheme="majorHAnsi" w:cs="TimesNewRomanPS-BoldMT"/>
          <w:bCs/>
          <w:snapToGrid w:val="0"/>
          <w:lang w:val="en-US"/>
        </w:rPr>
        <w:t xml:space="preserve">  </w:t>
      </w:r>
      <w:r w:rsidR="00D251FD" w:rsidRPr="004C1700">
        <w:rPr>
          <w:rFonts w:asciiTheme="majorHAnsi" w:hAnsiTheme="majorHAnsi" w:cs="TimesNewRomanPS-BoldMT"/>
          <w:bCs/>
          <w:snapToGrid w:val="0"/>
          <w:lang w:val="en-US"/>
        </w:rPr>
        <w:t xml:space="preserve">(1) </w:t>
      </w:r>
      <w:r w:rsidR="00D251FD" w:rsidRPr="004C1700">
        <w:rPr>
          <w:rFonts w:asciiTheme="majorHAnsi" w:hAnsiTheme="majorHAnsi"/>
        </w:rPr>
        <w:t>În prima lună a semestrului I,  în Adunarea generală de la începutul anului şcolar, convocată de director, se alege Consiliul reprezentativ al părinţilor.</w:t>
      </w:r>
    </w:p>
    <w:p w:rsidR="00D251FD" w:rsidRPr="004C1700" w:rsidRDefault="00D251FD" w:rsidP="00D251FD">
      <w:pPr>
        <w:pStyle w:val="NoSpacing"/>
        <w:jc w:val="both"/>
        <w:rPr>
          <w:rFonts w:asciiTheme="majorHAnsi" w:hAnsiTheme="majorHAnsi"/>
        </w:rPr>
      </w:pPr>
      <w:r w:rsidRPr="004C1700">
        <w:rPr>
          <w:rFonts w:asciiTheme="majorHAnsi" w:hAnsiTheme="majorHAnsi" w:cs="TimesNewRomanPS-BoldMT"/>
          <w:bCs/>
          <w:snapToGrid w:val="0"/>
          <w:lang w:val="en-US"/>
        </w:rPr>
        <w:t>(2)</w:t>
      </w:r>
      <w:r w:rsidRPr="004C1700">
        <w:rPr>
          <w:rFonts w:asciiTheme="majorHAnsi" w:hAnsiTheme="majorHAnsi" w:cs="TimesNewRomanPSMT"/>
          <w:snapToGrid w:val="0"/>
          <w:lang w:val="en-US"/>
        </w:rPr>
        <w:t xml:space="preserve"> Consiliul reprezentativ al părinţilor din gradiniţă, este compus din preşedinţii comitetelor de părinţi ai fiecărei grupe.</w:t>
      </w:r>
      <w:r w:rsidRPr="004C1700">
        <w:rPr>
          <w:rFonts w:asciiTheme="majorHAnsi" w:hAnsiTheme="majorHAnsi"/>
        </w:rPr>
        <w:t xml:space="preserve"> </w:t>
      </w:r>
    </w:p>
    <w:p w:rsidR="00D251FD" w:rsidRPr="004C1700" w:rsidRDefault="00D251FD" w:rsidP="00D251FD">
      <w:pPr>
        <w:pStyle w:val="NoSpacing"/>
        <w:jc w:val="both"/>
        <w:rPr>
          <w:rFonts w:asciiTheme="majorHAnsi" w:hAnsiTheme="majorHAnsi"/>
          <w:snapToGrid w:val="0"/>
          <w:lang w:val="en-US"/>
        </w:rPr>
      </w:pPr>
      <w:r w:rsidRPr="004C1700">
        <w:rPr>
          <w:rFonts w:asciiTheme="majorHAnsi" w:hAnsiTheme="majorHAnsi" w:cs="TimesNewRomanPS-BoldMT"/>
          <w:bCs/>
          <w:snapToGrid w:val="0"/>
          <w:lang w:val="en-US"/>
        </w:rPr>
        <w:t xml:space="preserve">(3) </w:t>
      </w:r>
      <w:r w:rsidRPr="004C1700">
        <w:rPr>
          <w:rFonts w:asciiTheme="majorHAnsi" w:hAnsiTheme="majorHAnsi"/>
        </w:rPr>
        <w:t>Componenţa: (în func</w:t>
      </w:r>
      <w:r w:rsidRPr="004C1700">
        <w:rPr>
          <w:rFonts w:ascii="Cambria Math" w:hAnsi="Cambria Math" w:cs="Cambria Math"/>
        </w:rPr>
        <w:t>ț</w:t>
      </w:r>
      <w:r w:rsidRPr="004C1700">
        <w:rPr>
          <w:rFonts w:asciiTheme="majorHAnsi" w:hAnsiTheme="majorHAnsi"/>
        </w:rPr>
        <w:t>ie de numărul grupelor din grădini</w:t>
      </w:r>
      <w:r w:rsidRPr="004C1700">
        <w:rPr>
          <w:rFonts w:ascii="Cambria Math" w:hAnsi="Cambria Math" w:cs="Cambria Math"/>
        </w:rPr>
        <w:t>ț</w:t>
      </w:r>
      <w:r w:rsidR="00B4607B">
        <w:rPr>
          <w:rFonts w:asciiTheme="majorHAnsi" w:hAnsiTheme="majorHAnsi"/>
        </w:rPr>
        <w:t>ă) 12</w:t>
      </w:r>
      <w:r w:rsidRPr="004C1700">
        <w:rPr>
          <w:rFonts w:asciiTheme="majorHAnsi" w:hAnsiTheme="majorHAnsi"/>
        </w:rPr>
        <w:t xml:space="preserve"> membri (</w:t>
      </w:r>
      <w:r w:rsidR="00B4607B">
        <w:rPr>
          <w:rFonts w:asciiTheme="majorHAnsi" w:hAnsiTheme="majorHAnsi"/>
        </w:rPr>
        <w:t>1</w:t>
      </w:r>
      <w:r w:rsidRPr="004C1700">
        <w:rPr>
          <w:rFonts w:asciiTheme="majorHAnsi" w:hAnsiTheme="majorHAnsi"/>
        </w:rPr>
        <w:t xml:space="preserve">preşedinte, </w:t>
      </w:r>
      <w:r w:rsidR="00B4607B">
        <w:rPr>
          <w:rFonts w:asciiTheme="majorHAnsi" w:hAnsiTheme="majorHAnsi"/>
        </w:rPr>
        <w:t xml:space="preserve">2 vicepreşedinţi, 1 secretar, 1 casier  şi 7 </w:t>
      </w:r>
      <w:r w:rsidRPr="004C1700">
        <w:rPr>
          <w:rFonts w:asciiTheme="majorHAnsi" w:hAnsiTheme="majorHAnsi"/>
        </w:rPr>
        <w:t>membrii).</w:t>
      </w:r>
      <w:r w:rsidRPr="004C1700">
        <w:rPr>
          <w:rFonts w:asciiTheme="majorHAnsi" w:hAnsiTheme="majorHAnsi"/>
          <w:snapToGrid w:val="0"/>
          <w:lang w:val="en-US"/>
        </w:rPr>
        <w:t xml:space="preserve"> </w:t>
      </w:r>
    </w:p>
    <w:p w:rsidR="00D251FD" w:rsidRPr="004C1700" w:rsidRDefault="00D251FD" w:rsidP="00D251FD">
      <w:pPr>
        <w:pStyle w:val="NoSpacing"/>
        <w:jc w:val="both"/>
        <w:rPr>
          <w:rFonts w:asciiTheme="majorHAnsi" w:hAnsiTheme="majorHAnsi"/>
          <w:snapToGrid w:val="0"/>
          <w:lang w:val="en-US"/>
        </w:rPr>
      </w:pPr>
      <w:r w:rsidRPr="004C1700">
        <w:rPr>
          <w:rFonts w:asciiTheme="majorHAnsi" w:hAnsiTheme="majorHAnsi"/>
          <w:snapToGrid w:val="0"/>
          <w:lang w:val="en-US"/>
        </w:rPr>
        <w:t xml:space="preserve">(4) </w:t>
      </w:r>
      <w:r w:rsidRPr="004C1700">
        <w:rPr>
          <w:rFonts w:asciiTheme="majorHAnsi" w:hAnsiTheme="majorHAnsi" w:cs="TimesNewRomanPSMT"/>
          <w:snapToGrid w:val="0"/>
        </w:rPr>
        <w:t xml:space="preserve">Consiliul reprezentativ al părinţilor îşi desemnează reprezentanţii săi în </w:t>
      </w:r>
      <w:r w:rsidRPr="004C1700">
        <w:rPr>
          <w:rFonts w:asciiTheme="majorHAnsi" w:hAnsiTheme="majorHAnsi"/>
          <w:snapToGrid w:val="0"/>
        </w:rPr>
        <w:t xml:space="preserve">organismele de </w:t>
      </w:r>
      <w:r w:rsidRPr="004C1700">
        <w:rPr>
          <w:rFonts w:asciiTheme="majorHAnsi" w:hAnsiTheme="majorHAnsi" w:cs="TimesNewRomanPSMT"/>
          <w:snapToGrid w:val="0"/>
        </w:rPr>
        <w:t>conducere ale grădiniţei.</w:t>
      </w:r>
    </w:p>
    <w:p w:rsidR="00D251FD" w:rsidRPr="004C1700" w:rsidRDefault="00D251FD" w:rsidP="00D251FD">
      <w:pPr>
        <w:pStyle w:val="NoSpacing"/>
        <w:jc w:val="both"/>
        <w:rPr>
          <w:rFonts w:asciiTheme="majorHAnsi" w:hAnsiTheme="majorHAnsi"/>
          <w:snapToGrid w:val="0"/>
          <w:lang w:val="en-US"/>
        </w:rPr>
      </w:pPr>
      <w:r w:rsidRPr="004C1700">
        <w:rPr>
          <w:rFonts w:asciiTheme="majorHAnsi" w:hAnsiTheme="majorHAnsi" w:cs="TimesNewRomanPS-BoldMT"/>
          <w:bCs/>
          <w:snapToGrid w:val="0"/>
          <w:lang w:val="en-US"/>
        </w:rPr>
        <w:lastRenderedPageBreak/>
        <w:t xml:space="preserve">(5) </w:t>
      </w:r>
      <w:r w:rsidRPr="004C1700">
        <w:rPr>
          <w:rFonts w:asciiTheme="majorHAnsi" w:hAnsiTheme="majorHAnsi"/>
        </w:rPr>
        <w:t xml:space="preserve">Preşedintele </w:t>
      </w:r>
      <w:r w:rsidRPr="004C1700">
        <w:rPr>
          <w:rFonts w:asciiTheme="majorHAnsi" w:hAnsiTheme="majorHAnsi" w:cs="Cambria Math"/>
        </w:rPr>
        <w:t>ș</w:t>
      </w:r>
      <w:r w:rsidRPr="004C1700">
        <w:rPr>
          <w:rFonts w:asciiTheme="majorHAnsi" w:hAnsiTheme="majorHAnsi"/>
        </w:rPr>
        <w:t>i vicepre</w:t>
      </w:r>
      <w:r w:rsidRPr="004C1700">
        <w:rPr>
          <w:rFonts w:asciiTheme="majorHAnsi" w:hAnsiTheme="majorHAnsi" w:cs="Cambria Math"/>
        </w:rPr>
        <w:t>ș</w:t>
      </w:r>
      <w:r w:rsidRPr="004C1700">
        <w:rPr>
          <w:rFonts w:asciiTheme="majorHAnsi" w:hAnsiTheme="majorHAnsi"/>
        </w:rPr>
        <w:t xml:space="preserve">edintele Consiliului reprezentativ al părinţilor este reprezentantul părinţilor în Consiliul de Administraţie al grădiniţei. </w:t>
      </w:r>
    </w:p>
    <w:p w:rsidR="00D251FD" w:rsidRPr="004C1700" w:rsidRDefault="00D251FD" w:rsidP="00D251FD">
      <w:pPr>
        <w:pStyle w:val="NoSpacing"/>
        <w:jc w:val="both"/>
        <w:rPr>
          <w:rFonts w:asciiTheme="majorHAnsi" w:hAnsiTheme="majorHAnsi" w:cs="TimesNewRomanPS-BoldMT"/>
          <w:bCs/>
          <w:snapToGrid w:val="0"/>
          <w:lang w:val="en-US"/>
        </w:rPr>
      </w:pPr>
      <w:r w:rsidRPr="004C1700">
        <w:rPr>
          <w:rFonts w:asciiTheme="majorHAnsi" w:hAnsiTheme="majorHAnsi" w:cs="TimesNewRomanPS-BoldMT"/>
          <w:bCs/>
          <w:snapToGrid w:val="0"/>
          <w:lang w:val="en-US"/>
        </w:rPr>
        <w:t xml:space="preserve">(6) </w:t>
      </w:r>
      <w:r w:rsidRPr="004C1700">
        <w:rPr>
          <w:rFonts w:asciiTheme="majorHAnsi" w:hAnsiTheme="majorHAnsi" w:cs="TimesNewRomanPSMT"/>
          <w:snapToGrid w:val="0"/>
          <w:lang w:val="en-US"/>
        </w:rPr>
        <w:t xml:space="preserve">Consiliul reprezentativ al părinţilor se organizează şi funcţionează în </w:t>
      </w:r>
      <w:r w:rsidRPr="004C1700">
        <w:rPr>
          <w:rFonts w:asciiTheme="majorHAnsi" w:hAnsiTheme="majorHAnsi"/>
          <w:snapToGrid w:val="0"/>
          <w:lang w:val="en-US"/>
        </w:rPr>
        <w:t>conformitate cu Legea Educa</w:t>
      </w:r>
      <w:r w:rsidRPr="004C1700">
        <w:rPr>
          <w:rFonts w:ascii="Cambria Math" w:hAnsi="Cambria Math" w:cs="Cambria Math"/>
          <w:snapToGrid w:val="0"/>
          <w:lang w:val="en-US"/>
        </w:rPr>
        <w:t>ț</w:t>
      </w:r>
      <w:r w:rsidRPr="004C1700">
        <w:rPr>
          <w:rFonts w:asciiTheme="majorHAnsi" w:hAnsiTheme="majorHAnsi"/>
          <w:snapToGrid w:val="0"/>
          <w:lang w:val="en-US"/>
        </w:rPr>
        <w:t>iei Na</w:t>
      </w:r>
      <w:r w:rsidRPr="004C1700">
        <w:rPr>
          <w:rFonts w:ascii="Cambria Math" w:hAnsi="Cambria Math" w:cs="Cambria Math"/>
          <w:snapToGrid w:val="0"/>
          <w:lang w:val="en-US"/>
        </w:rPr>
        <w:t>ț</w:t>
      </w:r>
      <w:r w:rsidRPr="004C1700">
        <w:rPr>
          <w:rFonts w:asciiTheme="majorHAnsi" w:hAnsiTheme="majorHAnsi"/>
          <w:snapToGrid w:val="0"/>
          <w:lang w:val="en-US"/>
        </w:rPr>
        <w:t xml:space="preserve">ionale Nr. 1 / 2011. </w:t>
      </w:r>
    </w:p>
    <w:p w:rsidR="00E9199B" w:rsidRPr="004C1700" w:rsidRDefault="00D251FD" w:rsidP="00E9199B">
      <w:pPr>
        <w:pStyle w:val="NoSpacing"/>
        <w:jc w:val="both"/>
        <w:rPr>
          <w:rFonts w:asciiTheme="majorHAnsi" w:hAnsiTheme="majorHAnsi"/>
          <w:color w:val="000000" w:themeColor="text1"/>
        </w:rPr>
      </w:pPr>
      <w:r w:rsidRPr="004C1700">
        <w:rPr>
          <w:rFonts w:asciiTheme="majorHAnsi" w:hAnsiTheme="majorHAnsi" w:cs="TimesNewRomanPS-BoldMT"/>
          <w:bCs/>
          <w:snapToGrid w:val="0"/>
          <w:lang w:val="en-US"/>
        </w:rPr>
        <w:t xml:space="preserve">(7) </w:t>
      </w:r>
      <w:r w:rsidR="00E9199B" w:rsidRPr="004C1700">
        <w:rPr>
          <w:rStyle w:val="l5def1"/>
          <w:rFonts w:asciiTheme="majorHAnsi" w:hAnsiTheme="majorHAnsi"/>
          <w:color w:val="000000" w:themeColor="text1"/>
        </w:rPr>
        <w:t xml:space="preserve">Consiliul reprezentativ al părinţilor are următoarele atribuţii: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propune </w:t>
      </w:r>
      <w:r w:rsidR="00871D19" w:rsidRPr="004C1700">
        <w:rPr>
          <w:rFonts w:asciiTheme="majorHAnsi" w:hAnsiTheme="majorHAnsi"/>
        </w:rPr>
        <w:t>Grădini</w:t>
      </w:r>
      <w:r w:rsidR="00871D19" w:rsidRPr="004C1700">
        <w:rPr>
          <w:rFonts w:ascii="Cambria Math" w:hAnsi="Cambria Math" w:cs="Cambria Math"/>
        </w:rPr>
        <w:t>ț</w:t>
      </w:r>
      <w:r w:rsidR="00871D19" w:rsidRPr="004C1700">
        <w:rPr>
          <w:rFonts w:asciiTheme="majorHAnsi" w:hAnsiTheme="majorHAnsi"/>
        </w:rPr>
        <w:t>ei cu Program Prelungit „MIHAI EMINESCU”, Tg-Jiu, Gor</w:t>
      </w:r>
      <w:r w:rsidR="00E35C39" w:rsidRPr="004C1700">
        <w:rPr>
          <w:rFonts w:asciiTheme="majorHAnsi" w:hAnsiTheme="majorHAnsi"/>
        </w:rPr>
        <w:t>,</w:t>
      </w:r>
      <w:r w:rsidR="00871D19" w:rsidRPr="004C1700">
        <w:rPr>
          <w:rStyle w:val="l5def1"/>
          <w:rFonts w:asciiTheme="majorHAnsi" w:hAnsiTheme="majorHAnsi"/>
        </w:rPr>
        <w:t xml:space="preserve"> </w:t>
      </w:r>
      <w:r w:rsidRPr="004C1700">
        <w:rPr>
          <w:rStyle w:val="l5def1"/>
          <w:rFonts w:asciiTheme="majorHAnsi" w:hAnsiTheme="majorHAnsi"/>
          <w:color w:val="000000" w:themeColor="text1"/>
        </w:rPr>
        <w:t>discipline şi domenii care să se studieze prin curriculumul la decizia şcolii;</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sprijină parteneriatele educaţionale între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şi instituţiile/organizaţiile cu rol educativ din comunitatea locală;</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susţine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derularea programelor de prevenire şi de combatere a  violenţei în mediul şcolar;</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promovează imaginea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comunitatea locală;</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se ocupă de conservarea, promovarea şi cunoaşterea tradiţiilor culturale specifice minorităţilor în plan local, de dezvoltarea multiculturalităţii şi a dialogului cultural;</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susţine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organizarea şi desfăşurarea tuturor activităţilor;</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susţine 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organizarea şi în desfăşurarea consultaţiilor cu părinţii, tutorii sau susţinătorii legali, pe teme educaţionale;</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colaborează cu instituţiile publice de asistenţă socială/educaţională specializată, Direcţia Generală de Asistenţă Socială şi Protecţia Copilului Gorj, cu organele de autoritate tutelară sau cu organizaţiile nonguvernamentale cu atribuţii în acest sens, în vederea soluţionării situaţiei antepreşcolarilor/ preşcolarilor care au nevoie de ocrotire;</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sprijină 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întreţinerea şi modernizarea bazei materiale;</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susţine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activitatea de consiliere şi orientare şcolară;</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se implică direct în derularea activităţilor din cadrul parteneriatelor ce se derulează în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w:t>
      </w:r>
      <w:r w:rsidRPr="004C1700">
        <w:rPr>
          <w:rStyle w:val="l5def1"/>
          <w:rFonts w:asciiTheme="majorHAnsi" w:hAnsiTheme="majorHAnsi"/>
          <w:color w:val="000000" w:themeColor="text1"/>
        </w:rPr>
        <w:t>, la solicitarea cadrelor didactice;</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 xml:space="preserve">sprijină conducerea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în asigurarea sănătăţii şi securităţii antepreşcolarilor/preşcolarilor;</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0"/>
        </w:numPr>
        <w:jc w:val="both"/>
        <w:rPr>
          <w:rFonts w:asciiTheme="majorHAnsi" w:hAnsiTheme="majorHAnsi"/>
          <w:color w:val="000000" w:themeColor="text1"/>
        </w:rPr>
      </w:pPr>
      <w:r w:rsidRPr="004C1700">
        <w:rPr>
          <w:rStyle w:val="l5def1"/>
          <w:rFonts w:asciiTheme="majorHAnsi" w:hAnsiTheme="majorHAnsi"/>
          <w:color w:val="000000" w:themeColor="text1"/>
        </w:rPr>
        <w:t>are iniţiative şi se implică în îmbunătăţirea calităţii vieţii, în buna desfăşurarea a activităţii în grădiniţă şi în cantina unităţii de învăţământ;</w:t>
      </w:r>
      <w:r w:rsidRPr="004C1700">
        <w:rPr>
          <w:rFonts w:asciiTheme="majorHAnsi" w:hAnsiTheme="majorHAnsi"/>
          <w:color w:val="000000" w:themeColor="text1"/>
        </w:rPr>
        <w:t xml:space="preserve">  </w:t>
      </w:r>
    </w:p>
    <w:p w:rsidR="00E9199B" w:rsidRPr="004C1700" w:rsidRDefault="00D251FD" w:rsidP="00E9199B">
      <w:pPr>
        <w:pStyle w:val="NoSpacing"/>
        <w:jc w:val="both"/>
        <w:rPr>
          <w:rFonts w:asciiTheme="majorHAnsi" w:hAnsiTheme="majorHAnsi"/>
          <w:color w:val="000000" w:themeColor="text1"/>
        </w:rPr>
      </w:pPr>
      <w:r w:rsidRPr="004C1700">
        <w:rPr>
          <w:rFonts w:asciiTheme="majorHAnsi" w:hAnsiTheme="majorHAnsi" w:cs="TimesNewRomanPS-BoldMT"/>
          <w:bCs/>
          <w:snapToGrid w:val="0"/>
          <w:lang w:val="en-US"/>
        </w:rPr>
        <w:t>(8)</w:t>
      </w:r>
      <w:r w:rsidR="00E9199B" w:rsidRPr="004C1700">
        <w:rPr>
          <w:rFonts w:asciiTheme="majorHAnsi" w:hAnsiTheme="majorHAnsi" w:cs="TimesNewRomanPS-BoldMT"/>
          <w:bCs/>
          <w:snapToGrid w:val="0"/>
          <w:lang w:val="en-US"/>
        </w:rPr>
        <w:t xml:space="preserve"> </w:t>
      </w:r>
      <w:r w:rsidR="00E9199B" w:rsidRPr="004C1700">
        <w:rPr>
          <w:rStyle w:val="l5def1"/>
          <w:rFonts w:asciiTheme="majorHAnsi" w:hAnsiTheme="majorHAnsi"/>
          <w:color w:val="000000" w:themeColor="text1"/>
        </w:rPr>
        <w:t xml:space="preserve">Consiliul reprezentativ al părinţilor </w:t>
      </w:r>
      <w:r w:rsidR="00E9199B" w:rsidRPr="004C1700">
        <w:rPr>
          <w:rFonts w:asciiTheme="majorHAnsi" w:hAnsiTheme="majorHAnsi"/>
        </w:rPr>
        <w:t>Grădini</w:t>
      </w:r>
      <w:r w:rsidR="00E9199B" w:rsidRPr="004C1700">
        <w:rPr>
          <w:rFonts w:ascii="Cambria Math" w:hAnsi="Cambria Math" w:cs="Cambria Math"/>
        </w:rPr>
        <w:t>ț</w:t>
      </w:r>
      <w:r w:rsidR="00E9199B" w:rsidRPr="004C1700">
        <w:rPr>
          <w:rFonts w:asciiTheme="majorHAnsi" w:hAnsiTheme="majorHAnsi"/>
        </w:rPr>
        <w:t>ei cu Program Prelungit „MIHAI EMINESCU”, Tg-Jiu, Gorj</w:t>
      </w:r>
      <w:r w:rsidR="00E9199B" w:rsidRPr="004C1700">
        <w:rPr>
          <w:rStyle w:val="l5def1"/>
          <w:rFonts w:asciiTheme="majorHAnsi" w:hAnsiTheme="majorHAnsi"/>
        </w:rPr>
        <w:t xml:space="preserve">, </w:t>
      </w:r>
      <w:r w:rsidR="00E9199B" w:rsidRPr="004C1700">
        <w:rPr>
          <w:rStyle w:val="l5def1"/>
          <w:rFonts w:asciiTheme="majorHAnsi" w:hAnsiTheme="majorHAnsi"/>
          <w:color w:val="000000" w:themeColor="text1"/>
        </w:rPr>
        <w:t xml:space="preserve">poate atrage resurse financiare extrabugetare, constând în contribuţii, donaţii, sponsorizări etc., din partea unor persoane fizice sau juridice din ţară şi din străinătate, care vor fi utilizate pentru:  </w:t>
      </w:r>
    </w:p>
    <w:p w:rsidR="00E9199B" w:rsidRPr="004C1700" w:rsidRDefault="00E9199B" w:rsidP="0048297D">
      <w:pPr>
        <w:pStyle w:val="NoSpacing"/>
        <w:numPr>
          <w:ilvl w:val="1"/>
          <w:numId w:val="101"/>
        </w:numPr>
        <w:jc w:val="both"/>
        <w:rPr>
          <w:rFonts w:asciiTheme="majorHAnsi" w:hAnsiTheme="majorHAnsi"/>
          <w:color w:val="000000" w:themeColor="text1"/>
        </w:rPr>
      </w:pPr>
      <w:r w:rsidRPr="004C1700">
        <w:rPr>
          <w:rStyle w:val="l5def1"/>
          <w:rFonts w:asciiTheme="majorHAnsi" w:hAnsiTheme="majorHAnsi"/>
          <w:color w:val="000000" w:themeColor="text1"/>
        </w:rPr>
        <w:t xml:space="preserve">modernizarea şi întreţinerea patrimoniului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w:t>
      </w:r>
      <w:r w:rsidRPr="004C1700">
        <w:rPr>
          <w:rStyle w:val="l5def1"/>
          <w:rFonts w:asciiTheme="majorHAnsi" w:hAnsiTheme="majorHAnsi"/>
          <w:color w:val="000000" w:themeColor="text1"/>
        </w:rPr>
        <w:t xml:space="preserve"> a bazei materiale şi sportive;</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1"/>
        </w:numPr>
        <w:jc w:val="both"/>
        <w:rPr>
          <w:rFonts w:asciiTheme="majorHAnsi" w:hAnsiTheme="majorHAnsi"/>
          <w:color w:val="000000" w:themeColor="text1"/>
        </w:rPr>
      </w:pPr>
      <w:r w:rsidRPr="004C1700">
        <w:rPr>
          <w:rStyle w:val="l5def1"/>
          <w:rFonts w:asciiTheme="majorHAnsi" w:hAnsiTheme="majorHAnsi"/>
          <w:color w:val="000000" w:themeColor="text1"/>
        </w:rPr>
        <w:t>sprijinirea financiară a unor activităţi extraşcolare;</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1"/>
        </w:numPr>
        <w:jc w:val="both"/>
        <w:rPr>
          <w:rFonts w:asciiTheme="majorHAnsi" w:hAnsiTheme="majorHAnsi"/>
          <w:color w:val="000000" w:themeColor="text1"/>
        </w:rPr>
      </w:pPr>
      <w:r w:rsidRPr="004C1700">
        <w:rPr>
          <w:rStyle w:val="l5def1"/>
          <w:rFonts w:asciiTheme="majorHAnsi" w:hAnsiTheme="majorHAnsi"/>
          <w:color w:val="000000" w:themeColor="text1"/>
        </w:rPr>
        <w:t>acordarea de sprijin financiar sau material copiilor care provin din familii cu situaţie materială precară;</w:t>
      </w:r>
      <w:r w:rsidRPr="004C1700">
        <w:rPr>
          <w:rFonts w:asciiTheme="majorHAnsi" w:hAnsiTheme="majorHAnsi"/>
          <w:color w:val="000000" w:themeColor="text1"/>
        </w:rPr>
        <w:t xml:space="preserve">  </w:t>
      </w:r>
    </w:p>
    <w:p w:rsidR="00E9199B" w:rsidRPr="004C1700" w:rsidRDefault="00E9199B" w:rsidP="0048297D">
      <w:pPr>
        <w:pStyle w:val="NoSpacing"/>
        <w:numPr>
          <w:ilvl w:val="1"/>
          <w:numId w:val="101"/>
        </w:numPr>
        <w:jc w:val="both"/>
        <w:rPr>
          <w:rFonts w:asciiTheme="majorHAnsi" w:hAnsiTheme="majorHAnsi"/>
          <w:color w:val="000000" w:themeColor="text1"/>
        </w:rPr>
      </w:pPr>
      <w:r w:rsidRPr="004C1700">
        <w:rPr>
          <w:rStyle w:val="l5def1"/>
          <w:rFonts w:asciiTheme="majorHAnsi" w:hAnsiTheme="majorHAnsi"/>
          <w:color w:val="000000" w:themeColor="text1"/>
        </w:rPr>
        <w:t xml:space="preserve">alte activităţi care privesc bunul mers al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rPr>
        <w:t xml:space="preserve"> </w:t>
      </w:r>
      <w:r w:rsidRPr="004C1700">
        <w:rPr>
          <w:rStyle w:val="l5def1"/>
          <w:rFonts w:asciiTheme="majorHAnsi" w:hAnsiTheme="majorHAnsi"/>
          <w:color w:val="000000" w:themeColor="text1"/>
        </w:rPr>
        <w:t>sau care sunt aprobate de adunarea generală a părinţilor pe care îi reprezintă.</w:t>
      </w:r>
      <w:r w:rsidRPr="004C1700">
        <w:rPr>
          <w:rFonts w:asciiTheme="majorHAnsi" w:hAnsiTheme="majorHAnsi"/>
          <w:color w:val="000000" w:themeColor="text1"/>
        </w:rPr>
        <w:t xml:space="preserve">  </w:t>
      </w:r>
    </w:p>
    <w:p w:rsidR="00A1441F" w:rsidRPr="004C1700" w:rsidRDefault="00E9199B" w:rsidP="00E35C39">
      <w:pPr>
        <w:pStyle w:val="NoSpacing"/>
        <w:jc w:val="both"/>
        <w:rPr>
          <w:rFonts w:asciiTheme="majorHAnsi" w:hAnsiTheme="majorHAnsi"/>
          <w:color w:val="000000" w:themeColor="text1"/>
        </w:rPr>
      </w:pPr>
      <w:r w:rsidRPr="004C1700">
        <w:rPr>
          <w:rFonts w:asciiTheme="majorHAnsi" w:hAnsiTheme="majorHAnsi"/>
          <w:bCs/>
          <w:color w:val="000000" w:themeColor="text1"/>
        </w:rPr>
        <w:t>(9)</w:t>
      </w:r>
      <w:r w:rsidRPr="004C1700">
        <w:rPr>
          <w:rFonts w:asciiTheme="majorHAnsi" w:hAnsiTheme="majorHAnsi"/>
          <w:color w:val="000000" w:themeColor="text1"/>
        </w:rPr>
        <w:t xml:space="preserve"> </w:t>
      </w:r>
      <w:r w:rsidRPr="004C1700">
        <w:rPr>
          <w:rStyle w:val="l5def1"/>
          <w:rFonts w:asciiTheme="majorHAnsi" w:hAnsiTheme="majorHAnsi"/>
          <w:color w:val="000000" w:themeColor="text1"/>
        </w:rPr>
        <w:t>Consiliul reprezentativ al părinţilor colaborează cu structurile asociative ale părinţilor la nivel local, judeţean, regional şi naţional.</w:t>
      </w:r>
      <w:r w:rsidRPr="004C1700">
        <w:rPr>
          <w:rFonts w:asciiTheme="majorHAnsi" w:hAnsiTheme="majorHAnsi"/>
          <w:color w:val="000000" w:themeColor="text1"/>
        </w:rPr>
        <w:t xml:space="preserve">  </w:t>
      </w:r>
    </w:p>
    <w:p w:rsidR="00E35C39" w:rsidRPr="004C1700" w:rsidRDefault="00E35C39" w:rsidP="00E35C39">
      <w:pPr>
        <w:pStyle w:val="NoSpacing"/>
        <w:jc w:val="both"/>
        <w:rPr>
          <w:rFonts w:asciiTheme="majorHAnsi" w:hAnsiTheme="majorHAnsi"/>
          <w:color w:val="000000" w:themeColor="text1"/>
        </w:rPr>
      </w:pPr>
      <w:r w:rsidRPr="004C1700">
        <w:rPr>
          <w:rFonts w:asciiTheme="majorHAnsi" w:hAnsiTheme="majorHAnsi"/>
        </w:rPr>
        <w:t xml:space="preserve">(10) Scopul Asociaţiei  de părinţi </w:t>
      </w:r>
      <w:r w:rsidRPr="004C1700">
        <w:rPr>
          <w:rStyle w:val="l5def1"/>
          <w:rFonts w:asciiTheme="majorHAnsi" w:hAnsiTheme="majorHAnsi"/>
          <w:color w:val="000000" w:themeColor="text1"/>
        </w:rPr>
        <w:t>,,Viitorul c</w:t>
      </w:r>
      <w:r w:rsidR="00C95EA7">
        <w:rPr>
          <w:rStyle w:val="l5def1"/>
          <w:rFonts w:asciiTheme="majorHAnsi" w:hAnsiTheme="majorHAnsi"/>
          <w:color w:val="000000" w:themeColor="text1"/>
        </w:rPr>
        <w:t>opiilor, prioritatea noastră!’’</w:t>
      </w:r>
      <w:r w:rsidRPr="004C1700">
        <w:rPr>
          <w:rStyle w:val="l5def1"/>
          <w:rFonts w:asciiTheme="majorHAnsi" w:hAnsiTheme="majorHAnsi"/>
          <w:color w:val="000000" w:themeColor="text1"/>
        </w:rPr>
        <w:t xml:space="preserve"> </w:t>
      </w:r>
      <w:r w:rsidRPr="004C1700">
        <w:rPr>
          <w:rFonts w:asciiTheme="majorHAnsi" w:hAnsiTheme="majorHAnsi"/>
        </w:rPr>
        <w:t>constă în:</w:t>
      </w:r>
    </w:p>
    <w:p w:rsidR="00E35C39" w:rsidRPr="004C1700" w:rsidRDefault="00E35C39" w:rsidP="0048297D">
      <w:pPr>
        <w:pStyle w:val="NoSpacing"/>
        <w:numPr>
          <w:ilvl w:val="0"/>
          <w:numId w:val="22"/>
        </w:numPr>
        <w:jc w:val="both"/>
        <w:rPr>
          <w:rFonts w:asciiTheme="majorHAnsi" w:hAnsiTheme="majorHAnsi"/>
        </w:rPr>
      </w:pPr>
      <w:r w:rsidRPr="004C1700">
        <w:rPr>
          <w:rFonts w:asciiTheme="majorHAnsi" w:hAnsiTheme="majorHAnsi"/>
        </w:rPr>
        <w:t xml:space="preserve">Susţinerea, modernizarea, creşterea eficacităţii, calităţii precum şi îmbunătăţirea continuă a activităţii Gradiniţei „Mihai Eminescu” din Tg-Jiu, Gorj,  în concordanţă cu standardele Uniunii Europene şi a specificului societăţii româneşti, în interesul antepreşcolarilor/preşcolarilor; </w:t>
      </w:r>
    </w:p>
    <w:p w:rsidR="00E35C39" w:rsidRPr="004C1700" w:rsidRDefault="00E35C39" w:rsidP="0048297D">
      <w:pPr>
        <w:pStyle w:val="NoSpacing"/>
        <w:numPr>
          <w:ilvl w:val="0"/>
          <w:numId w:val="22"/>
        </w:numPr>
        <w:jc w:val="both"/>
        <w:rPr>
          <w:rFonts w:asciiTheme="majorHAnsi" w:hAnsiTheme="majorHAnsi"/>
        </w:rPr>
      </w:pPr>
      <w:r w:rsidRPr="004C1700">
        <w:rPr>
          <w:rFonts w:asciiTheme="majorHAnsi" w:hAnsiTheme="majorHAnsi"/>
        </w:rPr>
        <w:t>Susţinerea şi promovarea intereselor antepreşcolarilor/preşcolarilor şi părinţilor din 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rPr>
        <w:t xml:space="preserve"> </w:t>
      </w:r>
      <w:r w:rsidR="00A1441F" w:rsidRPr="004C1700">
        <w:rPr>
          <w:rFonts w:asciiTheme="majorHAnsi" w:hAnsiTheme="majorHAnsi"/>
        </w:rPr>
        <w:t>în relaţiile cu cadrele didactice</w:t>
      </w:r>
      <w:r w:rsidRPr="004C1700">
        <w:rPr>
          <w:rFonts w:asciiTheme="majorHAnsi" w:hAnsiTheme="majorHAnsi"/>
        </w:rPr>
        <w:t xml:space="preserve"> şi directorul unităţii de învăţământ, Inspectoratul Şcolar Judeţean Gorj, Administraţia locală</w:t>
      </w:r>
      <w:r w:rsidR="00A1441F" w:rsidRPr="004C1700">
        <w:rPr>
          <w:rFonts w:asciiTheme="majorHAnsi" w:hAnsiTheme="majorHAnsi"/>
        </w:rPr>
        <w:t>, sindicatul</w:t>
      </w:r>
      <w:r w:rsidRPr="004C1700">
        <w:rPr>
          <w:rFonts w:asciiTheme="majorHAnsi" w:hAnsiTheme="majorHAnsi"/>
        </w:rPr>
        <w:t xml:space="preserve"> din învăţământ, federaţii ale părinţilor, alte organizaţii naţionale şi internaţionale şi societatea civilă;</w:t>
      </w:r>
    </w:p>
    <w:p w:rsidR="00E35C39" w:rsidRPr="004C1700" w:rsidRDefault="00E35C39" w:rsidP="0048297D">
      <w:pPr>
        <w:pStyle w:val="NoSpacing"/>
        <w:numPr>
          <w:ilvl w:val="0"/>
          <w:numId w:val="22"/>
        </w:numPr>
        <w:jc w:val="both"/>
        <w:rPr>
          <w:rFonts w:asciiTheme="majorHAnsi" w:hAnsiTheme="majorHAnsi"/>
        </w:rPr>
      </w:pPr>
      <w:r w:rsidRPr="004C1700">
        <w:rPr>
          <w:rFonts w:asciiTheme="majorHAnsi" w:hAnsiTheme="majorHAnsi"/>
        </w:rPr>
        <w:t>Dezvoltarea calităţilor şi aptitudinilor preşcolarilor pentru a fi capabili să se adapteze şi să se integreze eficient într-o societate dinamică.</w:t>
      </w:r>
    </w:p>
    <w:p w:rsidR="00E35C39" w:rsidRPr="004C1700" w:rsidRDefault="00E42EA8" w:rsidP="00E35C39">
      <w:pPr>
        <w:pStyle w:val="NoSpacing"/>
        <w:jc w:val="both"/>
        <w:rPr>
          <w:rFonts w:asciiTheme="majorHAnsi" w:hAnsiTheme="majorHAnsi"/>
        </w:rPr>
      </w:pPr>
      <w:r>
        <w:rPr>
          <w:rFonts w:asciiTheme="majorHAnsi" w:hAnsiTheme="majorHAnsi"/>
          <w:b/>
        </w:rPr>
        <w:lastRenderedPageBreak/>
        <w:t>ART. 153</w:t>
      </w:r>
      <w:r w:rsidR="00E35C39" w:rsidRPr="004C1700">
        <w:rPr>
          <w:rFonts w:asciiTheme="majorHAnsi" w:hAnsiTheme="majorHAnsi"/>
          <w:b/>
        </w:rPr>
        <w:t>.</w:t>
      </w:r>
      <w:r w:rsidR="00E35C39" w:rsidRPr="004C1700">
        <w:rPr>
          <w:rFonts w:asciiTheme="majorHAnsi" w:hAnsiTheme="majorHAnsi"/>
        </w:rPr>
        <w:t xml:space="preserve">  În vederea realizării scopului său, Asociaţia </w:t>
      </w:r>
      <w:r w:rsidR="00DD2112">
        <w:rPr>
          <w:rFonts w:asciiTheme="majorHAnsi" w:hAnsiTheme="majorHAnsi"/>
        </w:rPr>
        <w:t xml:space="preserve">de părinţi </w:t>
      </w:r>
      <w:r w:rsidR="00DD2112" w:rsidRPr="004C1700">
        <w:rPr>
          <w:rStyle w:val="l5def1"/>
          <w:rFonts w:asciiTheme="majorHAnsi" w:hAnsiTheme="majorHAnsi"/>
          <w:color w:val="000000" w:themeColor="text1"/>
        </w:rPr>
        <w:t>,,Viitorul copiilor, prioritatea noastră!’’</w:t>
      </w:r>
      <w:r w:rsidR="00DD2112">
        <w:rPr>
          <w:rStyle w:val="l5def1"/>
          <w:rFonts w:asciiTheme="majorHAnsi" w:hAnsiTheme="majorHAnsi"/>
          <w:color w:val="000000" w:themeColor="text1"/>
        </w:rPr>
        <w:t xml:space="preserve">, </w:t>
      </w:r>
      <w:r w:rsidR="00E35C39" w:rsidRPr="004C1700">
        <w:rPr>
          <w:rFonts w:asciiTheme="majorHAnsi" w:hAnsiTheme="majorHAnsi"/>
        </w:rPr>
        <w:t>îşi propune ca obiective:</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 xml:space="preserve">Să sprijine procesul de instruire şi educaţie prin organizarea unor cursuri de pregătire, a unor schimburi de experienţă cu organizaţii din ţară sau străinătate; </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promoveze educaţia e</w:t>
      </w:r>
      <w:r w:rsidR="00D1573E" w:rsidRPr="004C1700">
        <w:rPr>
          <w:rFonts w:asciiTheme="majorHAnsi" w:hAnsiTheme="majorHAnsi"/>
        </w:rPr>
        <w:t>cologică şi preocuparea preşcolarilor</w:t>
      </w:r>
      <w:r w:rsidRPr="004C1700">
        <w:rPr>
          <w:rFonts w:asciiTheme="majorHAnsi" w:hAnsiTheme="majorHAnsi"/>
        </w:rPr>
        <w:t xml:space="preserve"> pentru mediul înconjurător;</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 xml:space="preserve">Să constituie un mediu educaţional care să-i motiveze pe </w:t>
      </w:r>
      <w:r w:rsidR="00D1573E" w:rsidRPr="004C1700">
        <w:rPr>
          <w:rFonts w:asciiTheme="majorHAnsi" w:hAnsiTheme="majorHAnsi"/>
        </w:rPr>
        <w:t>preşcolari</w:t>
      </w:r>
      <w:r w:rsidRPr="004C1700">
        <w:rPr>
          <w:rFonts w:asciiTheme="majorHAnsi" w:hAnsiTheme="majorHAnsi"/>
        </w:rPr>
        <w:t xml:space="preserve"> şi să-i ajute să îşi dezvolte puterea de decizie, puterea de selecţie, autonomia şi încrederea în sine; </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 xml:space="preserve">Să elaboreze şi să realizeze programe, proiecte, studii, analize asupra individualizării procesului de învăţare şi respectării particularităţilor individuale ale copiilor cu nevoi speciale şi ale copiilor provenind dintr-un mediu defavorizat;  </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org</w:t>
      </w:r>
      <w:r w:rsidR="00D1573E" w:rsidRPr="004C1700">
        <w:rPr>
          <w:rFonts w:asciiTheme="majorHAnsi" w:hAnsiTheme="majorHAnsi"/>
        </w:rPr>
        <w:t>anizeze zile deschise ale grădiniţei</w:t>
      </w:r>
      <w:r w:rsidRPr="004C1700">
        <w:rPr>
          <w:rFonts w:asciiTheme="majorHAnsi" w:hAnsiTheme="majorHAnsi"/>
        </w:rPr>
        <w:t xml:space="preserve">, concursuri tematice pentru copii precum şi tabere şi excursii pentru copii, părinţi şi educatoare, </w:t>
      </w:r>
      <w:r w:rsidRPr="004C1700">
        <w:rPr>
          <w:rFonts w:asciiTheme="majorHAnsi" w:hAnsiTheme="majorHAnsi"/>
          <w:lang w:val="it-IT"/>
        </w:rPr>
        <w:t xml:space="preserve">acţiuni metodico-ştiinţifice, schimburi de experienţă, conferinţe, dezbateri, competiţii sportive; </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Să</w:t>
      </w:r>
      <w:r w:rsidR="00D1573E" w:rsidRPr="004C1700">
        <w:rPr>
          <w:rFonts w:asciiTheme="majorHAnsi" w:hAnsiTheme="majorHAnsi"/>
          <w:lang w:val="it-IT"/>
        </w:rPr>
        <w:t xml:space="preserve"> organizeze sau să</w:t>
      </w:r>
      <w:r w:rsidRPr="004C1700">
        <w:rPr>
          <w:rFonts w:asciiTheme="majorHAnsi" w:hAnsiTheme="majorHAnsi"/>
          <w:lang w:val="it-IT"/>
        </w:rPr>
        <w:t xml:space="preserve"> coopereze la organizarea de activităţi educaţionale, turistice, sportive, culturale, ecologice şi de altă natură, prin care să asigure o gamă diversă de servicii pentru copii</w:t>
      </w:r>
      <w:r w:rsidR="00A1441F" w:rsidRPr="004C1700">
        <w:rPr>
          <w:rFonts w:asciiTheme="majorHAnsi" w:hAnsiTheme="majorHAnsi"/>
          <w:lang w:val="it-IT"/>
        </w:rPr>
        <w:t>i</w:t>
      </w:r>
      <w:r w:rsidRPr="004C1700">
        <w:rPr>
          <w:rFonts w:asciiTheme="majorHAnsi" w:hAnsiTheme="majorHAnsi"/>
          <w:lang w:val="it-IT"/>
        </w:rPr>
        <w:t xml:space="preserve"> din grădiniţă </w:t>
      </w:r>
      <w:r w:rsidRPr="004C1700">
        <w:rPr>
          <w:rFonts w:asciiTheme="majorHAnsi" w:hAnsiTheme="majorHAnsi"/>
        </w:rPr>
        <w:t xml:space="preserve">(limbi străine, </w:t>
      </w:r>
      <w:r w:rsidR="00DD2112">
        <w:rPr>
          <w:rFonts w:asciiTheme="majorHAnsi" w:hAnsiTheme="majorHAnsi"/>
        </w:rPr>
        <w:t xml:space="preserve">gimnastică, </w:t>
      </w:r>
      <w:r w:rsidRPr="004C1700">
        <w:rPr>
          <w:rFonts w:asciiTheme="majorHAnsi" w:hAnsiTheme="majorHAnsi"/>
        </w:rPr>
        <w:t>muzică, teatru, dans, arte plastice)</w:t>
      </w:r>
      <w:r w:rsidRPr="004C1700">
        <w:rPr>
          <w:rFonts w:asciiTheme="majorHAnsi" w:hAnsiTheme="majorHAnsi"/>
          <w:lang w:val="it-IT"/>
        </w:rPr>
        <w:t xml:space="preserve">; </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dezvolte un cadru propice pentru colaborarea şi cooperarea cu alte grupuri s</w:t>
      </w:r>
      <w:r w:rsidR="00A1441F" w:rsidRPr="004C1700">
        <w:rPr>
          <w:rFonts w:asciiTheme="majorHAnsi" w:hAnsiTheme="majorHAnsi"/>
        </w:rPr>
        <w:t>au entităţi guvernamentale şi non</w:t>
      </w:r>
      <w:r w:rsidRPr="004C1700">
        <w:rPr>
          <w:rFonts w:asciiTheme="majorHAnsi" w:hAnsiTheme="majorHAnsi"/>
        </w:rPr>
        <w:t>guvernamentale, interne sau internaţionale cu scop identic şi/sau asemănător;</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 xml:space="preserve">Să susţină financiar sau logistic participarea părinţilor, </w:t>
      </w:r>
      <w:r w:rsidR="00A1441F" w:rsidRPr="004C1700">
        <w:rPr>
          <w:rFonts w:asciiTheme="majorHAnsi" w:hAnsiTheme="majorHAnsi"/>
        </w:rPr>
        <w:t>cadrelor didactice ale grădiniţei</w:t>
      </w:r>
      <w:r w:rsidRPr="004C1700">
        <w:rPr>
          <w:rFonts w:asciiTheme="majorHAnsi" w:hAnsiTheme="majorHAnsi"/>
        </w:rPr>
        <w:t xml:space="preserve"> şi copiilor la conferinţe, festivaluri, spectacole interne sau internaţionale;  </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Să promoveze tradiţiile locale şi să implice tinerii în activităţi de promovare a potenţialului turistic al zonei;</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Să promoveze şi să deruleze schimburi inte</w:t>
      </w:r>
      <w:r w:rsidR="00D1573E" w:rsidRPr="004C1700">
        <w:rPr>
          <w:rFonts w:asciiTheme="majorHAnsi" w:hAnsiTheme="majorHAnsi"/>
          <w:lang w:val="it-IT"/>
        </w:rPr>
        <w:t>rnaţionale de idei, informaţii ş</w:t>
      </w:r>
      <w:r w:rsidRPr="004C1700">
        <w:rPr>
          <w:rFonts w:asciiTheme="majorHAnsi" w:hAnsiTheme="majorHAnsi"/>
          <w:lang w:val="it-IT"/>
        </w:rPr>
        <w:t>i cunoştinţe;</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 xml:space="preserve">Să promoveze imaginea </w:t>
      </w:r>
      <w:r w:rsidR="00D1573E" w:rsidRPr="004C1700">
        <w:rPr>
          <w:rFonts w:asciiTheme="majorHAnsi" w:hAnsiTheme="majorHAnsi"/>
        </w:rPr>
        <w:t>Grădini</w:t>
      </w:r>
      <w:r w:rsidR="00D1573E" w:rsidRPr="004C1700">
        <w:rPr>
          <w:rFonts w:ascii="Cambria Math" w:hAnsi="Cambria Math" w:cs="Cambria Math"/>
        </w:rPr>
        <w:t>ț</w:t>
      </w:r>
      <w:r w:rsidR="003D6160" w:rsidRPr="004C1700">
        <w:rPr>
          <w:rFonts w:asciiTheme="majorHAnsi" w:hAnsiTheme="majorHAnsi"/>
        </w:rPr>
        <w:t>ei</w:t>
      </w:r>
      <w:r w:rsidR="00D1573E" w:rsidRPr="004C1700">
        <w:rPr>
          <w:rFonts w:asciiTheme="majorHAnsi" w:hAnsiTheme="majorHAnsi"/>
        </w:rPr>
        <w:t xml:space="preserve"> cu Program Prelungit „MIHAI EMINESCU”, Tg-Jiu, Gorj </w:t>
      </w:r>
      <w:r w:rsidRPr="004C1700">
        <w:rPr>
          <w:rFonts w:asciiTheme="majorHAnsi" w:hAnsiTheme="majorHAnsi"/>
          <w:lang w:val="it-IT"/>
        </w:rPr>
        <w:t>şi a comunităţii;</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r</w:t>
      </w:r>
      <w:r w:rsidRPr="004C1700">
        <w:rPr>
          <w:rFonts w:asciiTheme="majorHAnsi" w:hAnsiTheme="majorHAnsi"/>
          <w:lang w:val="it-IT"/>
        </w:rPr>
        <w:t xml:space="preserve">ealizeze cărţi, publicaţii periodice, pliante, afişe, broşuri, bannere, ghiduri, hărţi, pagini web, albume foto, </w:t>
      </w:r>
      <w:r w:rsidRPr="004C1700">
        <w:rPr>
          <w:rFonts w:asciiTheme="majorHAnsi" w:hAnsiTheme="majorHAnsi"/>
        </w:rPr>
        <w:t>programe</w:t>
      </w:r>
      <w:r w:rsidRPr="004C1700">
        <w:rPr>
          <w:rFonts w:asciiTheme="majorHAnsi" w:hAnsiTheme="majorHAnsi"/>
          <w:lang w:val="it-IT"/>
        </w:rPr>
        <w:t xml:space="preserve"> informatice şi alte materiale informative şi de promovare.;</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atragă şi să utilizeze pentru îmbunătă</w:t>
      </w:r>
      <w:r w:rsidRPr="004C1700">
        <w:rPr>
          <w:rFonts w:ascii="Cambria Math" w:hAnsi="Cambria Math" w:cs="Cambria Math"/>
        </w:rPr>
        <w:t>ț</w:t>
      </w:r>
      <w:r w:rsidRPr="004C1700">
        <w:rPr>
          <w:rFonts w:asciiTheme="majorHAnsi" w:hAnsiTheme="majorHAnsi" w:cs="Cambria"/>
        </w:rPr>
        <w:t>irea procesului instructiv-educativ desfăşurat la nivelul Gradiniţei „Mihai Eminescu</w:t>
      </w:r>
      <w:r w:rsidRPr="004C1700">
        <w:rPr>
          <w:rFonts w:asciiTheme="majorHAnsi" w:hAnsiTheme="majorHAnsi"/>
        </w:rPr>
        <w:t>” din Tg-Jiu, în condiţiile legii, surse de finanţare şi resurse sub formă de subvenţii, contribuţii, cotizaţii, sponsorizări, finanţări pe bază de proiecte cu surse de finanţare interne şi externe</w:t>
      </w:r>
      <w:r w:rsidRPr="004C1700">
        <w:rPr>
          <w:rFonts w:asciiTheme="majorHAnsi" w:hAnsiTheme="majorHAnsi"/>
          <w:lang w:val="it-IT"/>
        </w:rPr>
        <w:t>;</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Să creeze modalităţi de angajare şi renumerare a personalului didactic, auxiliar şi de sprijin implicat în procesul de educare sau supraveghere al copiilor</w:t>
      </w:r>
      <w:r w:rsidRPr="004C1700">
        <w:rPr>
          <w:rFonts w:asciiTheme="majorHAnsi" w:hAnsiTheme="majorHAnsi"/>
        </w:rPr>
        <w:t>;</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dezvolte programe proprii şi în regim de parteneriat cu autorităţile publice din ţară şi străinătate;</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Să organizeze activităţi specifice în vederea constituirii unor su</w:t>
      </w:r>
      <w:r w:rsidR="00D1573E" w:rsidRPr="004C1700">
        <w:rPr>
          <w:rFonts w:asciiTheme="majorHAnsi" w:hAnsiTheme="majorHAnsi"/>
          <w:lang w:val="it-IT"/>
        </w:rPr>
        <w:t>rse de finanţare a activităţii A</w:t>
      </w:r>
      <w:r w:rsidRPr="004C1700">
        <w:rPr>
          <w:rFonts w:asciiTheme="majorHAnsi" w:hAnsiTheme="majorHAnsi"/>
          <w:lang w:val="it-IT"/>
        </w:rPr>
        <w:t>sociaţiei;</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fr-FR"/>
        </w:rPr>
        <w:t>Să colaboreze cu instituţii din Uniunea Europeană sau instituţii partenere acestora (inclusiv centre de cercetare) în domenii ale U.E.</w:t>
      </w:r>
      <w:r w:rsidRPr="004C1700">
        <w:rPr>
          <w:rFonts w:asciiTheme="majorHAnsi" w:hAnsiTheme="majorHAnsi"/>
          <w:lang w:val="it-IT"/>
        </w:rPr>
        <w:t>;</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lang w:val="it-IT"/>
        </w:rPr>
        <w:t>Să</w:t>
      </w:r>
      <w:r w:rsidR="00D1573E" w:rsidRPr="004C1700">
        <w:rPr>
          <w:rFonts w:asciiTheme="majorHAnsi" w:hAnsiTheme="majorHAnsi"/>
          <w:lang w:val="it-IT"/>
        </w:rPr>
        <w:t xml:space="preserve"> </w:t>
      </w:r>
      <w:r w:rsidRPr="004C1700">
        <w:rPr>
          <w:rFonts w:asciiTheme="majorHAnsi" w:hAnsiTheme="majorHAnsi"/>
        </w:rPr>
        <w:t>desfăşoare activităţi extraşcolare care să contribuie la instruirea şi educarea copiilor;</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colaboreze cu grădiniţa în vederea asigurării unei baze materiale pentru desfăşurarea în condiţii optime a educaţiei copiilor;</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colecteze, să recepţioneze şi să distribuie ajutoarele achiziţionate prin donaţii în natură sau bani din ţară şi străinătate, de la persoane fizice sau juridice;</w:t>
      </w:r>
    </w:p>
    <w:p w:rsidR="00E35C39" w:rsidRPr="004C1700" w:rsidRDefault="00E35C39" w:rsidP="0048297D">
      <w:pPr>
        <w:pStyle w:val="NoSpacing"/>
        <w:numPr>
          <w:ilvl w:val="0"/>
          <w:numId w:val="23"/>
        </w:numPr>
        <w:jc w:val="both"/>
        <w:rPr>
          <w:rFonts w:asciiTheme="majorHAnsi" w:hAnsiTheme="majorHAnsi"/>
        </w:rPr>
      </w:pPr>
      <w:r w:rsidRPr="004C1700">
        <w:rPr>
          <w:rFonts w:asciiTheme="majorHAnsi" w:hAnsiTheme="majorHAnsi"/>
        </w:rPr>
        <w:t>Să realizeze alte activităţi prevăz</w:t>
      </w:r>
      <w:r w:rsidR="00D1573E" w:rsidRPr="004C1700">
        <w:rPr>
          <w:rFonts w:asciiTheme="majorHAnsi" w:hAnsiTheme="majorHAnsi"/>
        </w:rPr>
        <w:t>ute de lege, potrivit scopului A</w:t>
      </w:r>
      <w:r w:rsidRPr="004C1700">
        <w:rPr>
          <w:rFonts w:asciiTheme="majorHAnsi" w:hAnsiTheme="majorHAnsi"/>
        </w:rPr>
        <w:t>sociaţiei.</w:t>
      </w:r>
    </w:p>
    <w:p w:rsidR="00EA2EED" w:rsidRPr="004C1700" w:rsidRDefault="00EA2EED" w:rsidP="00EA2EED">
      <w:pPr>
        <w:pStyle w:val="NoSpacing"/>
        <w:jc w:val="both"/>
        <w:rPr>
          <w:rFonts w:asciiTheme="majorHAnsi" w:hAnsiTheme="majorHAnsi"/>
        </w:rPr>
      </w:pPr>
      <w:r w:rsidRPr="004C1700">
        <w:rPr>
          <w:rFonts w:asciiTheme="majorHAnsi" w:hAnsiTheme="majorHAnsi"/>
          <w:b/>
          <w:bCs/>
        </w:rPr>
        <w:t xml:space="preserve">CAPITOLUL VI - </w:t>
      </w:r>
      <w:r w:rsidRPr="004C1700">
        <w:rPr>
          <w:rStyle w:val="l5def1"/>
          <w:rFonts w:asciiTheme="majorHAnsi" w:hAnsiTheme="majorHAnsi"/>
          <w:b/>
          <w:color w:val="000000" w:themeColor="text1"/>
        </w:rPr>
        <w:t>CONTRACTUL EDUCAŢIONAL</w:t>
      </w:r>
      <w:r w:rsidRPr="004C1700">
        <w:rPr>
          <w:rFonts w:asciiTheme="majorHAnsi" w:hAnsiTheme="majorHAnsi"/>
        </w:rPr>
        <w:t xml:space="preserve">  </w:t>
      </w:r>
    </w:p>
    <w:p w:rsidR="00EA2EED" w:rsidRPr="004C1700" w:rsidRDefault="00E42EA8" w:rsidP="00EA2EED">
      <w:pPr>
        <w:pStyle w:val="NoSpacing"/>
        <w:jc w:val="both"/>
        <w:rPr>
          <w:rFonts w:asciiTheme="majorHAnsi" w:hAnsiTheme="majorHAnsi"/>
        </w:rPr>
      </w:pPr>
      <w:r>
        <w:rPr>
          <w:rFonts w:asciiTheme="majorHAnsi" w:hAnsiTheme="majorHAnsi"/>
          <w:b/>
          <w:bCs/>
        </w:rPr>
        <w:t>ART. 154</w:t>
      </w:r>
      <w:r w:rsidR="00EA2EED" w:rsidRPr="004C1700">
        <w:rPr>
          <w:rFonts w:asciiTheme="majorHAnsi" w:hAnsiTheme="majorHAnsi"/>
          <w:b/>
          <w:bCs/>
        </w:rPr>
        <w:t>.</w:t>
      </w:r>
      <w:r w:rsidR="00EA2EED" w:rsidRPr="004C1700">
        <w:rPr>
          <w:rFonts w:asciiTheme="majorHAnsi" w:hAnsiTheme="majorHAnsi"/>
          <w:bCs/>
        </w:rPr>
        <w:t xml:space="preserve"> </w:t>
      </w:r>
      <w:r w:rsidR="00EA2EED" w:rsidRPr="004C1700">
        <w:rPr>
          <w:rFonts w:asciiTheme="majorHAnsi" w:hAnsiTheme="majorHAnsi"/>
        </w:rPr>
        <w:t>Grădini</w:t>
      </w:r>
      <w:r w:rsidR="00EA2EED" w:rsidRPr="004C1700">
        <w:rPr>
          <w:rFonts w:ascii="Cambria Math" w:hAnsi="Cambria Math" w:cs="Cambria Math"/>
        </w:rPr>
        <w:t>ț</w:t>
      </w:r>
      <w:r w:rsidR="00EA2EED" w:rsidRPr="004C1700">
        <w:rPr>
          <w:rFonts w:asciiTheme="majorHAnsi" w:hAnsiTheme="majorHAnsi"/>
        </w:rPr>
        <w:t>a cu Program Prelungit „MIHAI EMINESCU”, Tg-Jiu, Gorj</w:t>
      </w:r>
      <w:r w:rsidR="00EA2EED" w:rsidRPr="004C1700">
        <w:rPr>
          <w:rStyle w:val="l5def1"/>
          <w:rFonts w:asciiTheme="majorHAnsi" w:hAnsiTheme="majorHAnsi"/>
        </w:rPr>
        <w:t xml:space="preserve">, </w:t>
      </w:r>
      <w:r w:rsidR="00EA2EED" w:rsidRPr="004C1700">
        <w:rPr>
          <w:rStyle w:val="l5def1"/>
          <w:rFonts w:asciiTheme="majorHAnsi" w:hAnsiTheme="majorHAnsi"/>
          <w:color w:val="000000" w:themeColor="text1"/>
        </w:rPr>
        <w:t xml:space="preserve">încheie cu părinţii, tutorii sau susţinătorii legali, în momentul înscrierii antepreşcolarilor/preşcolarilor/elevilor, în Registrul de înscrieri, un Contract educaţional în care sunt înscrise drepturile şi obligaţiile reciproce ale părţilor.  </w:t>
      </w:r>
    </w:p>
    <w:p w:rsidR="00EA2EED" w:rsidRPr="004C1700" w:rsidRDefault="00EA2EED" w:rsidP="00EA2EED">
      <w:pPr>
        <w:pStyle w:val="NoSpacing"/>
        <w:jc w:val="both"/>
        <w:rPr>
          <w:rFonts w:asciiTheme="majorHAnsi" w:hAnsiTheme="majorHAnsi"/>
        </w:rPr>
      </w:pPr>
      <w:r w:rsidRPr="004C1700">
        <w:rPr>
          <w:rFonts w:asciiTheme="majorHAnsi" w:hAnsiTheme="majorHAnsi"/>
          <w:bCs/>
        </w:rPr>
        <w:t>(2)</w:t>
      </w:r>
      <w:r w:rsidRPr="004C1700">
        <w:rPr>
          <w:rFonts w:asciiTheme="majorHAnsi" w:hAnsiTheme="majorHAnsi"/>
        </w:rPr>
        <w:t xml:space="preserve"> </w:t>
      </w:r>
      <w:r w:rsidRPr="004C1700">
        <w:rPr>
          <w:rStyle w:val="l5def1"/>
          <w:rFonts w:asciiTheme="majorHAnsi" w:hAnsiTheme="majorHAnsi"/>
          <w:color w:val="000000" w:themeColor="text1"/>
        </w:rPr>
        <w:t xml:space="preserve">Contractul educaţional este particularizat la nivelul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ei cu Program Prelungit „MIHAI EMINESCU”, Tg-Jiu, Gorj</w:t>
      </w:r>
      <w:r w:rsidRPr="004C1700">
        <w:rPr>
          <w:rStyle w:val="l5def1"/>
          <w:rFonts w:asciiTheme="majorHAnsi" w:hAnsiTheme="majorHAnsi"/>
          <w:color w:val="000000" w:themeColor="text1"/>
        </w:rPr>
        <w:t xml:space="preserve"> prin decizia Consiliului de Administraţie, după consultarea consiliului reprezentativ al părinţilor.</w:t>
      </w:r>
      <w:r w:rsidRPr="004C1700">
        <w:rPr>
          <w:rFonts w:asciiTheme="majorHAnsi" w:hAnsiTheme="majorHAnsi"/>
        </w:rPr>
        <w:t xml:space="preserve">  </w:t>
      </w:r>
    </w:p>
    <w:p w:rsidR="00EA2EED" w:rsidRPr="004C1700" w:rsidRDefault="00A9684D" w:rsidP="00EA2EED">
      <w:pPr>
        <w:pStyle w:val="NoSpacing"/>
        <w:jc w:val="both"/>
        <w:rPr>
          <w:rFonts w:asciiTheme="majorHAnsi" w:hAnsiTheme="majorHAnsi"/>
          <w:color w:val="000000" w:themeColor="text1"/>
        </w:rPr>
      </w:pPr>
      <w:r w:rsidRPr="004C1700">
        <w:rPr>
          <w:rFonts w:asciiTheme="majorHAnsi" w:hAnsiTheme="majorHAnsi"/>
          <w:b/>
          <w:bCs/>
          <w:color w:val="000000" w:themeColor="text1"/>
        </w:rPr>
        <w:t xml:space="preserve">ART. </w:t>
      </w:r>
      <w:r w:rsidR="00E42EA8">
        <w:rPr>
          <w:rFonts w:asciiTheme="majorHAnsi" w:hAnsiTheme="majorHAnsi"/>
          <w:b/>
          <w:bCs/>
          <w:color w:val="000000" w:themeColor="text1"/>
        </w:rPr>
        <w:t>155</w:t>
      </w:r>
      <w:r w:rsidR="00EA2EED" w:rsidRPr="004C1700">
        <w:rPr>
          <w:rFonts w:asciiTheme="majorHAnsi" w:hAnsiTheme="majorHAnsi"/>
          <w:b/>
          <w:bCs/>
          <w:color w:val="000000" w:themeColor="text1"/>
        </w:rPr>
        <w:t xml:space="preserve">. </w:t>
      </w:r>
      <w:r w:rsidR="00EA2EED" w:rsidRPr="004C1700">
        <w:rPr>
          <w:rStyle w:val="l5def1"/>
          <w:rFonts w:asciiTheme="majorHAnsi" w:hAnsiTheme="majorHAnsi"/>
          <w:bCs/>
          <w:color w:val="000000" w:themeColor="text1"/>
        </w:rPr>
        <w:t>(1)</w:t>
      </w:r>
      <w:r w:rsidR="00EA2EED" w:rsidRPr="004C1700">
        <w:rPr>
          <w:rStyle w:val="l5def1"/>
          <w:rFonts w:asciiTheme="majorHAnsi" w:hAnsiTheme="majorHAnsi"/>
          <w:color w:val="000000" w:themeColor="text1"/>
        </w:rPr>
        <w:t xml:space="preserve"> Contractul educaţional este valabil pe toată perioada de şcolarizare în cadrul </w:t>
      </w:r>
      <w:r w:rsidR="00EA2EED" w:rsidRPr="004C1700">
        <w:rPr>
          <w:rFonts w:asciiTheme="majorHAnsi" w:hAnsiTheme="majorHAnsi"/>
        </w:rPr>
        <w:t>Grădini</w:t>
      </w:r>
      <w:r w:rsidR="00EA2EED" w:rsidRPr="004C1700">
        <w:rPr>
          <w:rFonts w:ascii="Cambria Math" w:hAnsi="Cambria Math" w:cs="Cambria Math"/>
        </w:rPr>
        <w:t>ț</w:t>
      </w:r>
      <w:r w:rsidR="00EA2EED" w:rsidRPr="004C1700">
        <w:rPr>
          <w:rFonts w:asciiTheme="majorHAnsi" w:hAnsiTheme="majorHAnsi"/>
        </w:rPr>
        <w:t>ei cu Program Prelungit „MIHAI EMINESCU”, Tg-Jiu, Gorj</w:t>
      </w:r>
      <w:r w:rsidR="00EA2EED" w:rsidRPr="004C1700">
        <w:rPr>
          <w:rStyle w:val="l5def1"/>
          <w:rFonts w:asciiTheme="majorHAnsi" w:hAnsiTheme="majorHAnsi"/>
          <w:color w:val="000000" w:themeColor="text1"/>
        </w:rPr>
        <w:t xml:space="preserve">.  </w:t>
      </w:r>
    </w:p>
    <w:p w:rsidR="00EA2EED" w:rsidRPr="004C1700" w:rsidRDefault="00EA2EED" w:rsidP="00EA2EED">
      <w:pPr>
        <w:pStyle w:val="NoSpacing"/>
        <w:jc w:val="both"/>
        <w:rPr>
          <w:rFonts w:asciiTheme="majorHAnsi" w:hAnsiTheme="majorHAnsi"/>
          <w:color w:val="000000" w:themeColor="text1"/>
        </w:rPr>
      </w:pPr>
      <w:r w:rsidRPr="004C1700">
        <w:rPr>
          <w:rFonts w:asciiTheme="majorHAnsi" w:hAnsiTheme="majorHAnsi"/>
          <w:bCs/>
          <w:color w:val="000000" w:themeColor="text1"/>
        </w:rPr>
        <w:t>(2)</w:t>
      </w:r>
      <w:r w:rsidRPr="004C1700">
        <w:rPr>
          <w:rFonts w:asciiTheme="majorHAnsi" w:hAnsiTheme="majorHAnsi"/>
          <w:color w:val="000000" w:themeColor="text1"/>
        </w:rPr>
        <w:t xml:space="preserve"> </w:t>
      </w:r>
      <w:r w:rsidRPr="004C1700">
        <w:rPr>
          <w:rStyle w:val="l5def1"/>
          <w:rFonts w:asciiTheme="majorHAnsi" w:hAnsiTheme="majorHAnsi"/>
          <w:color w:val="000000" w:themeColor="text1"/>
        </w:rPr>
        <w:t>Eventualele modificări se pot realiza printr-un act adiţional acceptat de ambele părţi şi care se ataşează Contractului educaţional.</w:t>
      </w:r>
      <w:r w:rsidRPr="004C1700">
        <w:rPr>
          <w:rFonts w:asciiTheme="majorHAnsi" w:hAnsiTheme="majorHAnsi"/>
          <w:color w:val="000000" w:themeColor="text1"/>
        </w:rPr>
        <w:t xml:space="preserve">  </w:t>
      </w:r>
    </w:p>
    <w:p w:rsidR="00EA2EED" w:rsidRPr="004C1700" w:rsidRDefault="00E42EA8" w:rsidP="00EA2EED">
      <w:pPr>
        <w:pStyle w:val="NoSpacing"/>
        <w:jc w:val="both"/>
        <w:rPr>
          <w:rFonts w:asciiTheme="majorHAnsi" w:hAnsiTheme="majorHAnsi"/>
          <w:color w:val="000000" w:themeColor="text1"/>
        </w:rPr>
      </w:pPr>
      <w:r>
        <w:rPr>
          <w:rFonts w:asciiTheme="majorHAnsi" w:hAnsiTheme="majorHAnsi"/>
          <w:b/>
          <w:bCs/>
          <w:color w:val="000000" w:themeColor="text1"/>
        </w:rPr>
        <w:t>ART. 156</w:t>
      </w:r>
      <w:r w:rsidR="00EA2EED" w:rsidRPr="004C1700">
        <w:rPr>
          <w:rFonts w:asciiTheme="majorHAnsi" w:hAnsiTheme="majorHAnsi"/>
          <w:b/>
          <w:bCs/>
          <w:color w:val="000000" w:themeColor="text1"/>
        </w:rPr>
        <w:t xml:space="preserve">. </w:t>
      </w:r>
      <w:r w:rsidR="00EA2EED" w:rsidRPr="004C1700">
        <w:rPr>
          <w:rStyle w:val="l5def1"/>
          <w:rFonts w:asciiTheme="majorHAnsi" w:hAnsiTheme="majorHAnsi"/>
          <w:bCs/>
          <w:color w:val="000000" w:themeColor="text1"/>
        </w:rPr>
        <w:t>(1)</w:t>
      </w:r>
      <w:r w:rsidR="00EA2EED" w:rsidRPr="004C1700">
        <w:rPr>
          <w:rStyle w:val="l5def1"/>
          <w:rFonts w:asciiTheme="majorHAnsi" w:hAnsiTheme="majorHAnsi"/>
          <w:color w:val="000000" w:themeColor="text1"/>
        </w:rPr>
        <w:t xml:space="preserve"> Contractul educaţional cuprinde în mod obligatoriu: datele de identificare a părţilor semnatare - respectiv </w:t>
      </w:r>
      <w:r w:rsidR="00A1441F" w:rsidRPr="004C1700">
        <w:rPr>
          <w:rFonts w:asciiTheme="majorHAnsi" w:hAnsiTheme="majorHAnsi"/>
        </w:rPr>
        <w:t>Grădini</w:t>
      </w:r>
      <w:r w:rsidR="00A1441F" w:rsidRPr="004C1700">
        <w:rPr>
          <w:rFonts w:ascii="Cambria Math" w:hAnsi="Cambria Math" w:cs="Cambria Math"/>
        </w:rPr>
        <w:t>ț</w:t>
      </w:r>
      <w:r w:rsidR="00A1441F" w:rsidRPr="004C1700">
        <w:rPr>
          <w:rFonts w:asciiTheme="majorHAnsi" w:hAnsiTheme="majorHAnsi"/>
        </w:rPr>
        <w:t>a cu Program Prelungit „MIHAI EMINESCU”, Tg-Jiu, Gorj</w:t>
      </w:r>
      <w:r w:rsidR="00EA2EED" w:rsidRPr="004C1700">
        <w:rPr>
          <w:rStyle w:val="l5def1"/>
          <w:rFonts w:asciiTheme="majorHAnsi" w:hAnsiTheme="majorHAnsi"/>
          <w:color w:val="000000" w:themeColor="text1"/>
        </w:rPr>
        <w:t xml:space="preserve">, beneficiarul primar al educaţiei, </w:t>
      </w:r>
      <w:r w:rsidR="00EA2EED" w:rsidRPr="004C1700">
        <w:rPr>
          <w:rStyle w:val="l5def1"/>
          <w:rFonts w:asciiTheme="majorHAnsi" w:hAnsiTheme="majorHAnsi"/>
          <w:color w:val="000000" w:themeColor="text1"/>
        </w:rPr>
        <w:lastRenderedPageBreak/>
        <w:t xml:space="preserve">părintele, tutorele sau susţinătorul legal, scopul pentru care se încheie contractul educaţional, drepturile părţilor, obligaţiile părţilor, durata valabilităţii contractului, alte clauze.  </w:t>
      </w:r>
    </w:p>
    <w:p w:rsidR="00EA2EED" w:rsidRPr="004C1700" w:rsidRDefault="00EA2EED" w:rsidP="00EA2EED">
      <w:pPr>
        <w:pStyle w:val="NoSpacing"/>
        <w:jc w:val="both"/>
        <w:rPr>
          <w:rFonts w:asciiTheme="majorHAnsi" w:hAnsiTheme="majorHAnsi"/>
          <w:color w:val="000000" w:themeColor="text1"/>
        </w:rPr>
      </w:pPr>
      <w:r w:rsidRPr="004C1700">
        <w:rPr>
          <w:rFonts w:asciiTheme="majorHAnsi" w:hAnsiTheme="majorHAnsi"/>
          <w:bCs/>
          <w:color w:val="000000" w:themeColor="text1"/>
        </w:rPr>
        <w:t>(2)</w:t>
      </w:r>
      <w:r w:rsidRPr="004C1700">
        <w:rPr>
          <w:rFonts w:asciiTheme="majorHAnsi" w:hAnsiTheme="majorHAnsi"/>
          <w:color w:val="000000" w:themeColor="text1"/>
        </w:rPr>
        <w:t xml:space="preserve"> </w:t>
      </w:r>
      <w:r w:rsidRPr="004C1700">
        <w:rPr>
          <w:rStyle w:val="l5def1"/>
          <w:rFonts w:asciiTheme="majorHAnsi" w:hAnsiTheme="majorHAnsi"/>
          <w:color w:val="000000" w:themeColor="text1"/>
        </w:rPr>
        <w:t xml:space="preserve">Contractul educaţional se încheie în două exemplare originale, unul pentru părinte, tutore sau susţinătorul legal, altul pentru </w:t>
      </w:r>
      <w:r w:rsidRPr="004C1700">
        <w:rPr>
          <w:rFonts w:asciiTheme="majorHAnsi" w:hAnsiTheme="majorHAnsi"/>
        </w:rPr>
        <w:t>Grădini</w:t>
      </w:r>
      <w:r w:rsidRPr="004C1700">
        <w:rPr>
          <w:rFonts w:ascii="Cambria Math" w:hAnsi="Cambria Math" w:cs="Cambria Math"/>
        </w:rPr>
        <w:t>ț</w:t>
      </w:r>
      <w:r w:rsidRPr="004C1700">
        <w:rPr>
          <w:rFonts w:asciiTheme="majorHAnsi" w:hAnsiTheme="majorHAnsi"/>
        </w:rPr>
        <w:t>a cu Program Prelungit „MIHAI EMINESCU”, Tg-Jiu, Gorj</w:t>
      </w:r>
      <w:r w:rsidRPr="004C1700">
        <w:rPr>
          <w:rStyle w:val="l5def1"/>
          <w:rFonts w:asciiTheme="majorHAnsi" w:hAnsiTheme="majorHAnsi"/>
          <w:color w:val="000000" w:themeColor="text1"/>
        </w:rPr>
        <w:t xml:space="preserve"> şi îşi produce efectele de la data semnării.</w:t>
      </w:r>
      <w:r w:rsidRPr="004C1700">
        <w:rPr>
          <w:rFonts w:asciiTheme="majorHAnsi" w:hAnsiTheme="majorHAnsi"/>
          <w:color w:val="000000" w:themeColor="text1"/>
        </w:rPr>
        <w:t xml:space="preserve">  </w:t>
      </w:r>
    </w:p>
    <w:p w:rsidR="00EA2EED" w:rsidRPr="004C1700" w:rsidRDefault="00EA2EED" w:rsidP="00EA2EED">
      <w:pPr>
        <w:pStyle w:val="NoSpacing"/>
        <w:jc w:val="both"/>
        <w:rPr>
          <w:rFonts w:asciiTheme="majorHAnsi" w:hAnsiTheme="majorHAnsi"/>
          <w:color w:val="000000" w:themeColor="text1"/>
        </w:rPr>
      </w:pPr>
      <w:r w:rsidRPr="004C1700">
        <w:rPr>
          <w:rFonts w:asciiTheme="majorHAnsi" w:hAnsiTheme="majorHAnsi"/>
          <w:bCs/>
          <w:color w:val="000000" w:themeColor="text1"/>
        </w:rPr>
        <w:t>(3)</w:t>
      </w:r>
      <w:r w:rsidRPr="004C1700">
        <w:rPr>
          <w:rFonts w:asciiTheme="majorHAnsi" w:hAnsiTheme="majorHAnsi"/>
          <w:color w:val="000000" w:themeColor="text1"/>
        </w:rPr>
        <w:t xml:space="preserve"> </w:t>
      </w:r>
      <w:r w:rsidRPr="004C1700">
        <w:rPr>
          <w:rStyle w:val="l5def1"/>
          <w:rFonts w:asciiTheme="majorHAnsi" w:hAnsiTheme="majorHAnsi"/>
          <w:color w:val="000000" w:themeColor="text1"/>
        </w:rPr>
        <w:t xml:space="preserve">Consiliul de Administraţie al </w:t>
      </w:r>
      <w:r w:rsidRPr="004C1700">
        <w:rPr>
          <w:rFonts w:asciiTheme="majorHAnsi" w:hAnsiTheme="majorHAnsi"/>
        </w:rPr>
        <w:t>Grădiniţ</w:t>
      </w:r>
      <w:r w:rsidRPr="004C1700">
        <w:rPr>
          <w:rFonts w:asciiTheme="majorHAnsi" w:hAnsiTheme="majorHAnsi" w:cs="Cambria Math"/>
        </w:rPr>
        <w:t>ei</w:t>
      </w:r>
      <w:r w:rsidRPr="004C1700">
        <w:rPr>
          <w:rFonts w:asciiTheme="majorHAnsi" w:hAnsiTheme="majorHAnsi"/>
        </w:rPr>
        <w:t xml:space="preserve"> cu Program Prelungit „MIHAI EMINESCU”, Tg-Jiu, Gorj</w:t>
      </w:r>
      <w:r w:rsidRPr="004C1700">
        <w:rPr>
          <w:rStyle w:val="l5def1"/>
          <w:rFonts w:asciiTheme="majorHAnsi" w:hAnsiTheme="majorHAnsi"/>
          <w:color w:val="000000" w:themeColor="text1"/>
        </w:rPr>
        <w:t xml:space="preserve"> monitorizează modul de îndeplinire a obligaţiilor prevăzute în Contractul educaţional.</w:t>
      </w:r>
      <w:r w:rsidRPr="004C1700">
        <w:rPr>
          <w:rFonts w:asciiTheme="majorHAnsi" w:hAnsiTheme="majorHAnsi"/>
          <w:color w:val="000000" w:themeColor="text1"/>
        </w:rPr>
        <w:t xml:space="preserve">  </w:t>
      </w:r>
    </w:p>
    <w:p w:rsidR="00EA2EED" w:rsidRPr="004C1700" w:rsidRDefault="00EA2EED" w:rsidP="00EA2EED">
      <w:pPr>
        <w:pStyle w:val="NoSpacing"/>
        <w:jc w:val="both"/>
        <w:rPr>
          <w:rFonts w:asciiTheme="majorHAnsi" w:hAnsiTheme="majorHAnsi"/>
          <w:color w:val="000000" w:themeColor="text1"/>
        </w:rPr>
      </w:pPr>
      <w:r w:rsidRPr="004C1700">
        <w:rPr>
          <w:rFonts w:asciiTheme="majorHAnsi" w:hAnsiTheme="majorHAnsi"/>
          <w:bCs/>
          <w:color w:val="000000" w:themeColor="text1"/>
        </w:rPr>
        <w:t>(4)</w:t>
      </w:r>
      <w:r w:rsidRPr="004C1700">
        <w:rPr>
          <w:rFonts w:asciiTheme="majorHAnsi" w:hAnsiTheme="majorHAnsi"/>
          <w:color w:val="000000" w:themeColor="text1"/>
        </w:rPr>
        <w:t xml:space="preserve"> </w:t>
      </w:r>
      <w:r w:rsidRPr="004C1700">
        <w:rPr>
          <w:rStyle w:val="l5def1"/>
          <w:rFonts w:asciiTheme="majorHAnsi" w:hAnsiTheme="majorHAnsi"/>
          <w:color w:val="000000" w:themeColor="text1"/>
        </w:rPr>
        <w:t>Comitetul de părinţi al grupei, urmăreşte modul de îndeplinire a obligaţiilor prevăzute în Contractul educaţional de către fiecare părinte, tutore sau susţinător legal şi adoptă măsurile care se impun în cazul încălcării prevederilor cuprinse în acest document.</w:t>
      </w:r>
      <w:r w:rsidRPr="004C1700">
        <w:rPr>
          <w:rFonts w:asciiTheme="majorHAnsi" w:hAnsiTheme="majorHAnsi"/>
          <w:color w:val="000000" w:themeColor="text1"/>
        </w:rPr>
        <w:t xml:space="preserve">  </w:t>
      </w:r>
    </w:p>
    <w:p w:rsidR="00481C49" w:rsidRPr="004C1700" w:rsidRDefault="00481C49" w:rsidP="00481C49">
      <w:pPr>
        <w:pStyle w:val="NoSpacing"/>
        <w:jc w:val="both"/>
        <w:rPr>
          <w:rStyle w:val="l5def1"/>
          <w:rFonts w:asciiTheme="majorHAnsi" w:hAnsiTheme="majorHAnsi"/>
          <w:b/>
          <w:color w:val="000000" w:themeColor="text1"/>
        </w:rPr>
      </w:pPr>
      <w:r w:rsidRPr="004C1700">
        <w:rPr>
          <w:rFonts w:asciiTheme="majorHAnsi" w:hAnsiTheme="majorHAnsi"/>
          <w:b/>
          <w:bCs/>
        </w:rPr>
        <w:t xml:space="preserve">CAPITOLUL VII - </w:t>
      </w:r>
      <w:r w:rsidRPr="004C1700">
        <w:rPr>
          <w:rStyle w:val="l5def1"/>
          <w:rFonts w:asciiTheme="majorHAnsi" w:hAnsiTheme="majorHAnsi"/>
          <w:b/>
          <w:color w:val="000000" w:themeColor="text1"/>
        </w:rPr>
        <w:t>GRĂDINIŢA ŞI COMUNITATEA. PARTENERIATE/PROTOCOALE ÎNTRE UNITATEA DE</w:t>
      </w:r>
    </w:p>
    <w:p w:rsidR="00481C49" w:rsidRPr="004C1700" w:rsidRDefault="00481C49" w:rsidP="00481C49">
      <w:pPr>
        <w:pStyle w:val="NoSpacing"/>
        <w:jc w:val="both"/>
        <w:rPr>
          <w:rFonts w:asciiTheme="majorHAnsi" w:hAnsiTheme="majorHAnsi"/>
        </w:rPr>
      </w:pPr>
      <w:r w:rsidRPr="004C1700">
        <w:rPr>
          <w:rStyle w:val="l5def1"/>
          <w:rFonts w:asciiTheme="majorHAnsi" w:hAnsiTheme="majorHAnsi"/>
          <w:b/>
          <w:color w:val="000000" w:themeColor="text1"/>
        </w:rPr>
        <w:t>ÎNVĂŢĂMÂNT ŞI ALŢI PARTENERI EDUCAŢIONALI</w:t>
      </w:r>
      <w:r w:rsidRPr="004C1700">
        <w:rPr>
          <w:rFonts w:asciiTheme="majorHAnsi" w:hAnsiTheme="majorHAnsi"/>
        </w:rPr>
        <w:t xml:space="preserve">  </w:t>
      </w:r>
    </w:p>
    <w:p w:rsidR="00D251FD" w:rsidRPr="004C1700" w:rsidRDefault="00E42EA8" w:rsidP="00481C49">
      <w:pPr>
        <w:pStyle w:val="NoSpacing"/>
        <w:jc w:val="both"/>
        <w:rPr>
          <w:rFonts w:asciiTheme="majorHAnsi" w:hAnsiTheme="majorHAnsi"/>
          <w:color w:val="000000"/>
        </w:rPr>
      </w:pPr>
      <w:r>
        <w:rPr>
          <w:rFonts w:asciiTheme="majorHAnsi" w:hAnsiTheme="majorHAnsi"/>
          <w:b/>
          <w:bCs/>
        </w:rPr>
        <w:t>ART. 157</w:t>
      </w:r>
      <w:r w:rsidR="00A9684D" w:rsidRPr="004C1700">
        <w:rPr>
          <w:rFonts w:asciiTheme="majorHAnsi" w:hAnsiTheme="majorHAnsi"/>
          <w:b/>
          <w:bCs/>
        </w:rPr>
        <w:t>.</w:t>
      </w:r>
      <w:r w:rsidR="00A9684D" w:rsidRPr="004C1700">
        <w:rPr>
          <w:rFonts w:asciiTheme="majorHAnsi" w:hAnsiTheme="majorHAnsi"/>
          <w:bCs/>
        </w:rPr>
        <w:t xml:space="preserve"> </w:t>
      </w:r>
      <w:r w:rsidR="00D251FD" w:rsidRPr="004C1700">
        <w:rPr>
          <w:rFonts w:asciiTheme="majorHAnsi" w:hAnsiTheme="majorHAnsi"/>
          <w:bCs/>
        </w:rPr>
        <w:t xml:space="preserve">(1) </w:t>
      </w:r>
      <w:r w:rsidR="00D251FD" w:rsidRPr="004C1700">
        <w:rPr>
          <w:rStyle w:val="l5def1"/>
          <w:rFonts w:asciiTheme="majorHAnsi" w:hAnsiTheme="majorHAnsi"/>
        </w:rPr>
        <w:t>Autorităţile administraţiei publice locale, precum şi reprezentanţi ai comunităţii locale colaborează cu Consiliul de administraţie şi cu directorul</w:t>
      </w:r>
      <w:r w:rsidR="00D251FD" w:rsidRPr="004C1700">
        <w:rPr>
          <w:rFonts w:asciiTheme="majorHAnsi" w:hAnsiTheme="majorHAnsi"/>
        </w:rPr>
        <w:t xml:space="preserve"> Grădini</w:t>
      </w:r>
      <w:r w:rsidR="00D251FD" w:rsidRPr="004C1700">
        <w:rPr>
          <w:rFonts w:ascii="Cambria Math" w:hAnsi="Cambria Math" w:cs="Cambria Math"/>
        </w:rPr>
        <w:t>ț</w:t>
      </w:r>
      <w:r w:rsidR="00D251FD" w:rsidRPr="004C1700">
        <w:rPr>
          <w:rFonts w:asciiTheme="majorHAnsi" w:hAnsiTheme="majorHAnsi"/>
        </w:rPr>
        <w:t>ei cu Program Prelungit „MIHAI EMINESCU”, Tg-Jiu, Gorj</w:t>
      </w:r>
      <w:r w:rsidR="00D251FD" w:rsidRPr="004C1700">
        <w:rPr>
          <w:rStyle w:val="l5def1"/>
          <w:rFonts w:asciiTheme="majorHAnsi" w:hAnsiTheme="majorHAnsi"/>
        </w:rPr>
        <w:t xml:space="preserve">, în vederea atingerii obiectivelor unităţii de învăţământ.  </w:t>
      </w:r>
    </w:p>
    <w:p w:rsidR="00D251FD" w:rsidRPr="004C1700" w:rsidRDefault="00D251FD" w:rsidP="00D251FD">
      <w:pPr>
        <w:pStyle w:val="NoSpacing"/>
        <w:jc w:val="both"/>
        <w:rPr>
          <w:rFonts w:asciiTheme="majorHAnsi" w:hAnsiTheme="majorHAnsi"/>
          <w:bCs/>
        </w:rPr>
      </w:pPr>
      <w:r w:rsidRPr="004C1700">
        <w:rPr>
          <w:rFonts w:asciiTheme="majorHAnsi" w:hAnsiTheme="majorHAnsi"/>
        </w:rPr>
        <w:t xml:space="preserve">(2) Grădiniţa cu Program Prelungit </w:t>
      </w:r>
      <w:r w:rsidRPr="004C1700">
        <w:rPr>
          <w:rFonts w:asciiTheme="majorHAnsi" w:hAnsiTheme="majorHAnsi"/>
          <w:lang w:val="en-US"/>
        </w:rPr>
        <w:t>„</w:t>
      </w:r>
      <w:r w:rsidRPr="004C1700">
        <w:rPr>
          <w:rFonts w:asciiTheme="majorHAnsi" w:hAnsiTheme="majorHAnsi"/>
        </w:rPr>
        <w:t>Mihai Eminescu</w:t>
      </w:r>
      <w:r w:rsidRPr="004C1700">
        <w:rPr>
          <w:rFonts w:asciiTheme="majorHAnsi" w:hAnsiTheme="majorHAnsi"/>
          <w:lang w:val="en-US"/>
        </w:rPr>
        <w:t>” Tg-Jiu, Gorj</w:t>
      </w:r>
      <w:r w:rsidRPr="004C1700">
        <w:rPr>
          <w:rStyle w:val="l5def1"/>
          <w:rFonts w:asciiTheme="majorHAnsi" w:hAnsiTheme="majorHAnsi"/>
        </w:rPr>
        <w:t>, în conformitate cu legislaţia în vigoare şi prevederile prezentului Regulament, po</w:t>
      </w:r>
      <w:r w:rsidR="00481C49" w:rsidRPr="004C1700">
        <w:rPr>
          <w:rStyle w:val="l5def1"/>
          <w:rFonts w:asciiTheme="majorHAnsi" w:hAnsiTheme="majorHAnsi"/>
        </w:rPr>
        <w:t>a</w:t>
      </w:r>
      <w:r w:rsidRPr="004C1700">
        <w:rPr>
          <w:rStyle w:val="l5def1"/>
          <w:rFonts w:asciiTheme="majorHAnsi" w:hAnsiTheme="majorHAnsi"/>
        </w:rPr>
        <w:t>t</w:t>
      </w:r>
      <w:r w:rsidR="00481C49" w:rsidRPr="004C1700">
        <w:rPr>
          <w:rStyle w:val="l5def1"/>
          <w:rFonts w:asciiTheme="majorHAnsi" w:hAnsiTheme="majorHAnsi"/>
        </w:rPr>
        <w:t>e</w:t>
      </w:r>
      <w:r w:rsidRPr="004C1700">
        <w:rPr>
          <w:rStyle w:val="l5def1"/>
          <w:rFonts w:asciiTheme="majorHAnsi" w:hAnsiTheme="majorHAnsi"/>
        </w:rPr>
        <w:t xml:space="preserve"> iniţia, în parteneriat cu autorităţile administraţiei publice locale şi cu Asociaţia de părinţi a grădini</w:t>
      </w:r>
      <w:r w:rsidRPr="004C1700">
        <w:rPr>
          <w:rStyle w:val="l5def1"/>
          <w:rFonts w:ascii="Cambria Math" w:hAnsi="Cambria Math" w:cs="Cambria Math"/>
        </w:rPr>
        <w:t>ț</w:t>
      </w:r>
      <w:r w:rsidRPr="004C1700">
        <w:rPr>
          <w:rStyle w:val="l5def1"/>
          <w:rFonts w:asciiTheme="majorHAnsi" w:hAnsiTheme="majorHAnsi"/>
        </w:rPr>
        <w:t>ei, în baza hotărârii Consiliului de Administraţie, activităţi educative, recreative, de timp liber, pentru consolidarea competenţelor dobândite sau de accelerare a învăţării, precum şi activităţi de învăţare remedială cu copiii.</w:t>
      </w:r>
    </w:p>
    <w:p w:rsidR="00D251FD" w:rsidRPr="004C1700" w:rsidRDefault="00D251FD" w:rsidP="00D251FD">
      <w:pPr>
        <w:pStyle w:val="NoSpacing"/>
        <w:jc w:val="both"/>
        <w:rPr>
          <w:rStyle w:val="l5def1"/>
          <w:rFonts w:asciiTheme="majorHAnsi" w:hAnsiTheme="majorHAnsi"/>
        </w:rPr>
      </w:pPr>
      <w:r w:rsidRPr="004C1700">
        <w:rPr>
          <w:rStyle w:val="l5def1"/>
          <w:rFonts w:asciiTheme="majorHAnsi" w:hAnsiTheme="majorHAnsi"/>
        </w:rPr>
        <w:t xml:space="preserve">(3) Parteneriatul cu autorităţile administraţiei publice locale are ca scop derularea unor activităţi/programe educaţionale în vederea atingerii obiectivelor educaţionale stabilite de </w:t>
      </w:r>
      <w:r w:rsidRPr="004C1700">
        <w:rPr>
          <w:rFonts w:asciiTheme="majorHAnsi" w:hAnsiTheme="majorHAnsi"/>
          <w:bCs/>
        </w:rPr>
        <w:t xml:space="preserve"> </w:t>
      </w:r>
      <w:r w:rsidRPr="004C1700">
        <w:rPr>
          <w:rFonts w:asciiTheme="majorHAnsi" w:hAnsiTheme="majorHAnsi"/>
        </w:rPr>
        <w:t xml:space="preserve">Grădiniţa cu Program Prelungit </w:t>
      </w:r>
      <w:r w:rsidRPr="004C1700">
        <w:rPr>
          <w:rFonts w:asciiTheme="majorHAnsi" w:hAnsiTheme="majorHAnsi"/>
          <w:lang w:val="en-US"/>
        </w:rPr>
        <w:t>„</w:t>
      </w:r>
      <w:r w:rsidRPr="004C1700">
        <w:rPr>
          <w:rFonts w:asciiTheme="majorHAnsi" w:hAnsiTheme="majorHAnsi"/>
        </w:rPr>
        <w:t>Mihai Eminescu</w:t>
      </w:r>
      <w:r w:rsidRPr="004C1700">
        <w:rPr>
          <w:rFonts w:asciiTheme="majorHAnsi" w:hAnsiTheme="majorHAnsi"/>
          <w:lang w:val="en-US"/>
        </w:rPr>
        <w:t>” Tg-Jiu, Gorj</w:t>
      </w:r>
      <w:r w:rsidRPr="004C1700">
        <w:rPr>
          <w:rStyle w:val="l5def1"/>
          <w:rFonts w:asciiTheme="majorHAnsi" w:hAnsiTheme="majorHAnsi"/>
        </w:rPr>
        <w:t xml:space="preserve">.  </w:t>
      </w:r>
    </w:p>
    <w:p w:rsidR="00D67393" w:rsidRPr="004C1700" w:rsidRDefault="00D67393" w:rsidP="00D67393">
      <w:pPr>
        <w:pStyle w:val="NoSpacing"/>
        <w:jc w:val="both"/>
        <w:rPr>
          <w:rFonts w:asciiTheme="majorHAnsi" w:hAnsiTheme="majorHAnsi"/>
        </w:rPr>
      </w:pPr>
      <w:r w:rsidRPr="004C1700">
        <w:rPr>
          <w:rFonts w:asciiTheme="majorHAnsi" w:hAnsiTheme="majorHAnsi"/>
          <w:bCs/>
          <w:color w:val="000000" w:themeColor="text1"/>
        </w:rPr>
        <w:t xml:space="preserve"> (4)</w:t>
      </w:r>
      <w:r w:rsidRPr="004C1700">
        <w:rPr>
          <w:rFonts w:asciiTheme="majorHAnsi" w:hAnsiTheme="majorHAnsi"/>
          <w:color w:val="000000" w:themeColor="text1"/>
        </w:rPr>
        <w:t xml:space="preserve"> </w:t>
      </w:r>
      <w:r w:rsidRPr="004C1700">
        <w:rPr>
          <w:rStyle w:val="l5def1"/>
          <w:rFonts w:asciiTheme="majorHAnsi" w:hAnsiTheme="majorHAnsi"/>
          <w:color w:val="000000" w:themeColor="text1"/>
        </w:rPr>
        <w:t>Activităţile</w:t>
      </w:r>
      <w:r w:rsidRPr="004C1700">
        <w:rPr>
          <w:rStyle w:val="l5def1"/>
          <w:rFonts w:asciiTheme="majorHAnsi" w:hAnsiTheme="majorHAnsi"/>
        </w:rPr>
        <w:t xml:space="preserve"> derulate în parteneriat nu pot avea conotaţii politice, de propagandă electorală, de prozelitism religios şi nu pot fi contrare moralei sau legilor statului.</w:t>
      </w:r>
      <w:r w:rsidRPr="004C1700">
        <w:rPr>
          <w:rFonts w:asciiTheme="majorHAnsi" w:hAnsiTheme="majorHAnsi"/>
        </w:rPr>
        <w:t xml:space="preserve">  </w:t>
      </w:r>
    </w:p>
    <w:p w:rsidR="00D67393" w:rsidRPr="004C1700" w:rsidRDefault="00D67393" w:rsidP="00D67393">
      <w:pPr>
        <w:pStyle w:val="NoSpacing"/>
        <w:jc w:val="both"/>
        <w:rPr>
          <w:rFonts w:asciiTheme="majorHAnsi" w:hAnsiTheme="majorHAnsi"/>
        </w:rPr>
      </w:pPr>
      <w:r w:rsidRPr="004C1700">
        <w:rPr>
          <w:rFonts w:asciiTheme="majorHAnsi" w:hAnsiTheme="majorHAnsi"/>
          <w:bCs/>
          <w:color w:val="000000" w:themeColor="text1"/>
        </w:rPr>
        <w:t>(5)</w:t>
      </w:r>
      <w:r w:rsidRPr="004C1700">
        <w:rPr>
          <w:rFonts w:asciiTheme="majorHAnsi" w:hAnsiTheme="majorHAnsi"/>
        </w:rPr>
        <w:t xml:space="preserve"> </w:t>
      </w:r>
      <w:r w:rsidRPr="004C1700">
        <w:rPr>
          <w:rStyle w:val="l5def1"/>
          <w:rFonts w:asciiTheme="majorHAnsi" w:hAnsiTheme="majorHAnsi"/>
        </w:rPr>
        <w:t xml:space="preserve">Autorităţile administraţiei publice locale asigură condiţiile şi fondurile necesare pentru implementarea şi respectarea normelor de sănătate şi securitate în muncă şi pentru asigurarea securităţii copiilor şi a personalului în perimetrul </w:t>
      </w:r>
      <w:r w:rsidRPr="004C1700">
        <w:rPr>
          <w:rFonts w:asciiTheme="majorHAnsi" w:hAnsiTheme="majorHAnsi"/>
          <w:color w:val="000000" w:themeColor="text1"/>
        </w:rPr>
        <w:t xml:space="preserve">Grădiniţei cu Program Prelungit </w:t>
      </w:r>
      <w:r w:rsidRPr="004C1700">
        <w:rPr>
          <w:rFonts w:asciiTheme="majorHAnsi" w:hAnsiTheme="majorHAnsi"/>
          <w:color w:val="000000" w:themeColor="text1"/>
          <w:lang w:val="en-US"/>
        </w:rPr>
        <w:t>„</w:t>
      </w:r>
      <w:r w:rsidRPr="004C1700">
        <w:rPr>
          <w:rFonts w:asciiTheme="majorHAnsi" w:hAnsiTheme="majorHAnsi"/>
          <w:color w:val="000000" w:themeColor="text1"/>
        </w:rPr>
        <w:t>Mihai Eminescu</w:t>
      </w:r>
      <w:r w:rsidRPr="004C1700">
        <w:rPr>
          <w:rFonts w:asciiTheme="majorHAnsi" w:hAnsiTheme="majorHAnsi"/>
          <w:color w:val="000000" w:themeColor="text1"/>
          <w:lang w:val="en-US"/>
        </w:rPr>
        <w:t>”, Tg-Jiu, Gorj</w:t>
      </w:r>
      <w:r w:rsidRPr="004C1700">
        <w:rPr>
          <w:rStyle w:val="l5def1"/>
          <w:rFonts w:asciiTheme="majorHAnsi" w:hAnsiTheme="majorHAnsi"/>
        </w:rPr>
        <w:t>.</w:t>
      </w:r>
      <w:r w:rsidRPr="004C1700">
        <w:rPr>
          <w:rFonts w:asciiTheme="majorHAnsi" w:hAnsiTheme="majorHAnsi"/>
        </w:rPr>
        <w:t xml:space="preserve">  </w:t>
      </w:r>
    </w:p>
    <w:p w:rsidR="00D251FD" w:rsidRPr="004C1700" w:rsidRDefault="00D67393" w:rsidP="00D251FD">
      <w:pPr>
        <w:pStyle w:val="NoSpacing"/>
        <w:jc w:val="both"/>
        <w:rPr>
          <w:rStyle w:val="l5def1"/>
          <w:rFonts w:asciiTheme="majorHAnsi" w:hAnsiTheme="majorHAnsi"/>
        </w:rPr>
      </w:pPr>
      <w:r w:rsidRPr="004C1700">
        <w:rPr>
          <w:rStyle w:val="l5def1"/>
          <w:rFonts w:asciiTheme="majorHAnsi" w:hAnsiTheme="majorHAnsi"/>
        </w:rPr>
        <w:t>(6</w:t>
      </w:r>
      <w:r w:rsidR="00D251FD" w:rsidRPr="004C1700">
        <w:rPr>
          <w:rStyle w:val="l5def1"/>
          <w:rFonts w:asciiTheme="majorHAnsi" w:hAnsiTheme="majorHAnsi"/>
        </w:rPr>
        <w:t xml:space="preserve">) Autorităţile administraţiei publice locale asigură condiţiile şi fondurile necesare pentru implementarea şi respectarea normelor de sănătate şi securitate în muncă şi pentru asigurarea securităţii copiilor şi a personalului în perimetrul </w:t>
      </w:r>
      <w:r w:rsidR="00D251FD" w:rsidRPr="004C1700">
        <w:rPr>
          <w:rFonts w:asciiTheme="majorHAnsi" w:hAnsiTheme="majorHAnsi"/>
        </w:rPr>
        <w:t xml:space="preserve">Grădiniţei cu Program Prelungit </w:t>
      </w:r>
      <w:r w:rsidR="00D251FD" w:rsidRPr="004C1700">
        <w:rPr>
          <w:rFonts w:asciiTheme="majorHAnsi" w:hAnsiTheme="majorHAnsi"/>
          <w:lang w:val="en-US"/>
        </w:rPr>
        <w:t>„</w:t>
      </w:r>
      <w:r w:rsidR="00D251FD" w:rsidRPr="004C1700">
        <w:rPr>
          <w:rFonts w:asciiTheme="majorHAnsi" w:hAnsiTheme="majorHAnsi"/>
        </w:rPr>
        <w:t>Mihai Eminescu</w:t>
      </w:r>
      <w:r w:rsidR="00D251FD" w:rsidRPr="004C1700">
        <w:rPr>
          <w:rFonts w:asciiTheme="majorHAnsi" w:hAnsiTheme="majorHAnsi"/>
          <w:lang w:val="en-US"/>
        </w:rPr>
        <w:t>” Tg-Jiu, Gorj</w:t>
      </w:r>
      <w:r w:rsidR="00D251FD" w:rsidRPr="004C1700">
        <w:rPr>
          <w:rStyle w:val="l5def1"/>
          <w:rFonts w:asciiTheme="majorHAnsi" w:hAnsiTheme="majorHAnsi"/>
        </w:rPr>
        <w:t xml:space="preserve">.  </w:t>
      </w:r>
    </w:p>
    <w:p w:rsidR="00D251FD" w:rsidRPr="004C1700" w:rsidRDefault="00D67393" w:rsidP="00D251FD">
      <w:pPr>
        <w:pStyle w:val="NoSpacing"/>
        <w:jc w:val="both"/>
        <w:rPr>
          <w:rStyle w:val="l5def1"/>
          <w:rFonts w:asciiTheme="majorHAnsi" w:hAnsiTheme="majorHAnsi"/>
        </w:rPr>
      </w:pPr>
      <w:r w:rsidRPr="004C1700">
        <w:rPr>
          <w:rFonts w:asciiTheme="majorHAnsi" w:hAnsiTheme="majorHAnsi"/>
        </w:rPr>
        <w:t>(7</w:t>
      </w:r>
      <w:r w:rsidR="00D251FD" w:rsidRPr="004C1700">
        <w:rPr>
          <w:rFonts w:asciiTheme="majorHAnsi" w:hAnsiTheme="majorHAnsi"/>
        </w:rPr>
        <w:t xml:space="preserve">) Grădiniţa cu Program Prelungit </w:t>
      </w:r>
      <w:r w:rsidR="00D251FD" w:rsidRPr="004C1700">
        <w:rPr>
          <w:rFonts w:asciiTheme="majorHAnsi" w:hAnsiTheme="majorHAnsi"/>
          <w:lang w:val="en-US"/>
        </w:rPr>
        <w:t>„</w:t>
      </w:r>
      <w:r w:rsidR="00D251FD" w:rsidRPr="004C1700">
        <w:rPr>
          <w:rFonts w:asciiTheme="majorHAnsi" w:hAnsiTheme="majorHAnsi"/>
        </w:rPr>
        <w:t>Mihai Eminescu</w:t>
      </w:r>
      <w:r w:rsidR="00D251FD" w:rsidRPr="004C1700">
        <w:rPr>
          <w:rFonts w:asciiTheme="majorHAnsi" w:hAnsiTheme="majorHAnsi"/>
          <w:lang w:val="en-US"/>
        </w:rPr>
        <w:t xml:space="preserve">” Tg-Jiu, Gorj, </w:t>
      </w:r>
      <w:r w:rsidR="00D251FD" w:rsidRPr="004C1700">
        <w:rPr>
          <w:rStyle w:val="l5def1"/>
          <w:rFonts w:asciiTheme="majorHAnsi" w:hAnsiTheme="majorHAnsi"/>
        </w:rPr>
        <w:t xml:space="preserve">încheie protocoale de parteneriat cu organizaţii nonguvernamentale, unităţi medicale, poliţie, jandarmerie, instituţii de cultură, în vederea atingerii obiectivelor educaţionale stabilite prin Proiectul de Dezvoltare Instituţională a unităţii de învăţământ.  </w:t>
      </w:r>
    </w:p>
    <w:p w:rsidR="00D67393" w:rsidRPr="004C1700" w:rsidRDefault="00A1441F" w:rsidP="00D67393">
      <w:pPr>
        <w:pStyle w:val="NoSpacing"/>
        <w:jc w:val="both"/>
        <w:rPr>
          <w:rFonts w:asciiTheme="majorHAnsi" w:hAnsiTheme="majorHAnsi"/>
          <w:color w:val="000000" w:themeColor="text1"/>
        </w:rPr>
      </w:pPr>
      <w:r w:rsidRPr="004C1700">
        <w:rPr>
          <w:rStyle w:val="l5def1"/>
          <w:rFonts w:asciiTheme="majorHAnsi" w:hAnsiTheme="majorHAnsi"/>
          <w:color w:val="000000" w:themeColor="text1"/>
        </w:rPr>
        <w:t xml:space="preserve">(8) </w:t>
      </w:r>
      <w:r w:rsidR="00D67393" w:rsidRPr="004C1700">
        <w:rPr>
          <w:rStyle w:val="l5def1"/>
          <w:rFonts w:asciiTheme="majorHAnsi" w:hAnsiTheme="majorHAnsi"/>
          <w:color w:val="000000" w:themeColor="text1"/>
        </w:rPr>
        <w:t>Protocolul conţine prevederi cu privire la responsabilităţile părţilor implicate, cu respectarea prevederilor legale în vigoare.</w:t>
      </w:r>
      <w:r w:rsidR="00D67393" w:rsidRPr="004C1700">
        <w:rPr>
          <w:rFonts w:asciiTheme="majorHAnsi" w:hAnsiTheme="majorHAnsi"/>
          <w:color w:val="000000" w:themeColor="text1"/>
        </w:rPr>
        <w:t xml:space="preserve">  </w:t>
      </w:r>
    </w:p>
    <w:p w:rsidR="00D67393" w:rsidRPr="004C1700" w:rsidRDefault="00A1441F" w:rsidP="00D67393">
      <w:pPr>
        <w:pStyle w:val="NoSpacing"/>
        <w:jc w:val="both"/>
        <w:rPr>
          <w:rFonts w:asciiTheme="majorHAnsi" w:hAnsiTheme="majorHAnsi"/>
          <w:color w:val="000000" w:themeColor="text1"/>
        </w:rPr>
      </w:pPr>
      <w:r w:rsidRPr="004C1700">
        <w:rPr>
          <w:rFonts w:asciiTheme="majorHAnsi" w:hAnsiTheme="majorHAnsi"/>
          <w:bCs/>
          <w:color w:val="000000" w:themeColor="text1"/>
        </w:rPr>
        <w:t>(9</w:t>
      </w:r>
      <w:r w:rsidR="00D67393" w:rsidRPr="004C1700">
        <w:rPr>
          <w:rFonts w:asciiTheme="majorHAnsi" w:hAnsiTheme="majorHAnsi"/>
          <w:bCs/>
          <w:color w:val="000000" w:themeColor="text1"/>
        </w:rPr>
        <w:t>)</w:t>
      </w:r>
      <w:r w:rsidR="00D67393" w:rsidRPr="004C1700">
        <w:rPr>
          <w:rFonts w:asciiTheme="majorHAnsi" w:hAnsiTheme="majorHAnsi"/>
          <w:color w:val="000000" w:themeColor="text1"/>
        </w:rPr>
        <w:t xml:space="preserve"> </w:t>
      </w:r>
      <w:r w:rsidR="00D67393" w:rsidRPr="004C1700">
        <w:rPr>
          <w:rStyle w:val="l5def1"/>
          <w:rFonts w:asciiTheme="majorHAnsi" w:hAnsiTheme="majorHAnsi"/>
          <w:color w:val="000000" w:themeColor="text1"/>
        </w:rPr>
        <w:t xml:space="preserve">În cazul derulării unor activităţi în afara perimetrului </w:t>
      </w:r>
      <w:r w:rsidR="00D67393" w:rsidRPr="004C1700">
        <w:rPr>
          <w:rFonts w:asciiTheme="majorHAnsi" w:hAnsiTheme="majorHAnsi"/>
          <w:color w:val="000000" w:themeColor="text1"/>
        </w:rPr>
        <w:t xml:space="preserve">Grădiniţei cu Program Prelungit </w:t>
      </w:r>
      <w:r w:rsidR="00D67393" w:rsidRPr="004C1700">
        <w:rPr>
          <w:rFonts w:asciiTheme="majorHAnsi" w:hAnsiTheme="majorHAnsi"/>
          <w:color w:val="000000" w:themeColor="text1"/>
          <w:lang w:val="en-US"/>
        </w:rPr>
        <w:t>„</w:t>
      </w:r>
      <w:r w:rsidR="00D67393" w:rsidRPr="004C1700">
        <w:rPr>
          <w:rFonts w:asciiTheme="majorHAnsi" w:hAnsiTheme="majorHAnsi"/>
          <w:color w:val="000000" w:themeColor="text1"/>
        </w:rPr>
        <w:t>Mihai Eminescu</w:t>
      </w:r>
      <w:r w:rsidR="00D67393" w:rsidRPr="004C1700">
        <w:rPr>
          <w:rFonts w:asciiTheme="majorHAnsi" w:hAnsiTheme="majorHAnsi"/>
          <w:color w:val="000000" w:themeColor="text1"/>
          <w:lang w:val="en-US"/>
        </w:rPr>
        <w:t>”, Tg-Jiu, Gorj</w:t>
      </w:r>
      <w:r w:rsidR="00D67393" w:rsidRPr="004C1700">
        <w:rPr>
          <w:rStyle w:val="l5def1"/>
          <w:rFonts w:asciiTheme="majorHAnsi" w:hAnsiTheme="majorHAnsi"/>
          <w:color w:val="000000" w:themeColor="text1"/>
        </w:rPr>
        <w:t>, în protocol se va specifica concret cărei părţi îi revine responsabilitatea asigurării securităţii antepreşcolarilor/preşcolarilor.</w:t>
      </w:r>
      <w:r w:rsidR="00D67393" w:rsidRPr="004C1700">
        <w:rPr>
          <w:rFonts w:asciiTheme="majorHAnsi" w:hAnsiTheme="majorHAnsi"/>
          <w:color w:val="000000" w:themeColor="text1"/>
        </w:rPr>
        <w:t xml:space="preserve">  </w:t>
      </w:r>
    </w:p>
    <w:p w:rsidR="00D67393" w:rsidRPr="004C1700" w:rsidRDefault="00A1441F" w:rsidP="00D67393">
      <w:pPr>
        <w:pStyle w:val="NoSpacing"/>
        <w:jc w:val="both"/>
        <w:rPr>
          <w:rFonts w:asciiTheme="majorHAnsi" w:hAnsiTheme="majorHAnsi"/>
          <w:color w:val="000000" w:themeColor="text1"/>
        </w:rPr>
      </w:pPr>
      <w:r w:rsidRPr="004C1700">
        <w:rPr>
          <w:rFonts w:asciiTheme="majorHAnsi" w:hAnsiTheme="majorHAnsi"/>
          <w:bCs/>
          <w:color w:val="000000" w:themeColor="text1"/>
        </w:rPr>
        <w:t>(10</w:t>
      </w:r>
      <w:r w:rsidR="00D67393" w:rsidRPr="004C1700">
        <w:rPr>
          <w:rFonts w:asciiTheme="majorHAnsi" w:hAnsiTheme="majorHAnsi"/>
          <w:bCs/>
          <w:color w:val="000000" w:themeColor="text1"/>
        </w:rPr>
        <w:t>)</w:t>
      </w:r>
      <w:r w:rsidR="00D67393" w:rsidRPr="004C1700">
        <w:rPr>
          <w:rFonts w:asciiTheme="majorHAnsi" w:hAnsiTheme="majorHAnsi"/>
          <w:color w:val="000000" w:themeColor="text1"/>
        </w:rPr>
        <w:t xml:space="preserve"> </w:t>
      </w:r>
      <w:r w:rsidR="00D67393" w:rsidRPr="004C1700">
        <w:rPr>
          <w:rStyle w:val="l5def1"/>
          <w:rFonts w:asciiTheme="majorHAnsi" w:hAnsiTheme="majorHAnsi"/>
          <w:color w:val="000000" w:themeColor="text1"/>
        </w:rPr>
        <w:t xml:space="preserve">Bilanţul activităţilor realizate va fi făcut public, prin afişare la sediul </w:t>
      </w:r>
      <w:r w:rsidR="00D67393" w:rsidRPr="004C1700">
        <w:rPr>
          <w:rFonts w:asciiTheme="majorHAnsi" w:hAnsiTheme="majorHAnsi"/>
          <w:color w:val="000000" w:themeColor="text1"/>
        </w:rPr>
        <w:t xml:space="preserve">Grădiniţei cu Program Prelungit </w:t>
      </w:r>
      <w:r w:rsidR="00D67393" w:rsidRPr="004C1700">
        <w:rPr>
          <w:rFonts w:asciiTheme="majorHAnsi" w:hAnsiTheme="majorHAnsi"/>
          <w:color w:val="000000" w:themeColor="text1"/>
          <w:lang w:val="en-US"/>
        </w:rPr>
        <w:t>„</w:t>
      </w:r>
      <w:r w:rsidR="00D67393" w:rsidRPr="004C1700">
        <w:rPr>
          <w:rFonts w:asciiTheme="majorHAnsi" w:hAnsiTheme="majorHAnsi"/>
          <w:color w:val="000000" w:themeColor="text1"/>
        </w:rPr>
        <w:t>Mihai Eminescu</w:t>
      </w:r>
      <w:r w:rsidR="00D67393" w:rsidRPr="004C1700">
        <w:rPr>
          <w:rFonts w:asciiTheme="majorHAnsi" w:hAnsiTheme="majorHAnsi"/>
          <w:color w:val="000000" w:themeColor="text1"/>
          <w:lang w:val="en-US"/>
        </w:rPr>
        <w:t>”, Tg-Jiu, Gorj</w:t>
      </w:r>
      <w:r w:rsidR="00D67393" w:rsidRPr="004C1700">
        <w:rPr>
          <w:rStyle w:val="l5def1"/>
          <w:rFonts w:asciiTheme="majorHAnsi" w:hAnsiTheme="majorHAnsi"/>
          <w:color w:val="000000" w:themeColor="text1"/>
        </w:rPr>
        <w:t>, prin comunicate de presă şi prin alte mijloace de informare.</w:t>
      </w:r>
      <w:r w:rsidR="00D67393" w:rsidRPr="004C1700">
        <w:rPr>
          <w:rFonts w:asciiTheme="majorHAnsi" w:hAnsiTheme="majorHAnsi"/>
          <w:color w:val="000000" w:themeColor="text1"/>
        </w:rPr>
        <w:t xml:space="preserve">  </w:t>
      </w:r>
    </w:p>
    <w:p w:rsidR="00D67393" w:rsidRPr="004C1700" w:rsidRDefault="00A1441F" w:rsidP="00D67393">
      <w:pPr>
        <w:pStyle w:val="NoSpacing"/>
        <w:jc w:val="both"/>
        <w:rPr>
          <w:rFonts w:asciiTheme="majorHAnsi" w:hAnsiTheme="majorHAnsi"/>
          <w:color w:val="000000" w:themeColor="text1"/>
        </w:rPr>
      </w:pPr>
      <w:r w:rsidRPr="004C1700">
        <w:rPr>
          <w:rFonts w:asciiTheme="majorHAnsi" w:hAnsiTheme="majorHAnsi"/>
          <w:bCs/>
          <w:color w:val="000000" w:themeColor="text1"/>
        </w:rPr>
        <w:t>(11</w:t>
      </w:r>
      <w:r w:rsidR="00D67393" w:rsidRPr="004C1700">
        <w:rPr>
          <w:rFonts w:asciiTheme="majorHAnsi" w:hAnsiTheme="majorHAnsi"/>
          <w:bCs/>
          <w:color w:val="000000" w:themeColor="text1"/>
        </w:rPr>
        <w:t>)</w:t>
      </w:r>
      <w:r w:rsidR="00D67393" w:rsidRPr="004C1700">
        <w:rPr>
          <w:rFonts w:asciiTheme="majorHAnsi" w:hAnsiTheme="majorHAnsi"/>
          <w:color w:val="000000" w:themeColor="text1"/>
        </w:rPr>
        <w:t xml:space="preserve"> Grădiniţa cu Program Prelungit </w:t>
      </w:r>
      <w:r w:rsidR="00D67393" w:rsidRPr="004C1700">
        <w:rPr>
          <w:rFonts w:asciiTheme="majorHAnsi" w:hAnsiTheme="majorHAnsi"/>
          <w:color w:val="000000" w:themeColor="text1"/>
          <w:lang w:val="en-US"/>
        </w:rPr>
        <w:t>„</w:t>
      </w:r>
      <w:r w:rsidR="00D67393" w:rsidRPr="004C1700">
        <w:rPr>
          <w:rFonts w:asciiTheme="majorHAnsi" w:hAnsiTheme="majorHAnsi"/>
          <w:color w:val="000000" w:themeColor="text1"/>
        </w:rPr>
        <w:t>Mihai Eminescu</w:t>
      </w:r>
      <w:r w:rsidR="00D67393" w:rsidRPr="004C1700">
        <w:rPr>
          <w:rFonts w:asciiTheme="majorHAnsi" w:hAnsiTheme="majorHAnsi"/>
          <w:color w:val="000000" w:themeColor="text1"/>
          <w:lang w:val="en-US"/>
        </w:rPr>
        <w:t>”, Tg-Jiu, Gorj</w:t>
      </w:r>
      <w:r w:rsidR="00D67393" w:rsidRPr="004C1700">
        <w:rPr>
          <w:rStyle w:val="l5def1"/>
          <w:rFonts w:asciiTheme="majorHAnsi" w:hAnsiTheme="majorHAnsi"/>
          <w:color w:val="000000" w:themeColor="text1"/>
        </w:rPr>
        <w:t>, poate încheia protocoale de parteneriat şi poat derula activităţi comune cu unităţi de învăţământ din străinătate, având ca obiectiv principal dezvoltarea personalităţii copiilor, respectându-se legislaţia în vigoare din statele din care provin instituţiile respective.</w:t>
      </w:r>
      <w:r w:rsidR="00D67393" w:rsidRPr="004C1700">
        <w:rPr>
          <w:rFonts w:asciiTheme="majorHAnsi" w:hAnsiTheme="majorHAnsi"/>
          <w:color w:val="000000" w:themeColor="text1"/>
        </w:rPr>
        <w:t> </w:t>
      </w:r>
    </w:p>
    <w:p w:rsidR="00D67393" w:rsidRPr="004C1700" w:rsidRDefault="00A1441F" w:rsidP="00D67393">
      <w:pPr>
        <w:pStyle w:val="NoSpacing"/>
        <w:jc w:val="both"/>
        <w:rPr>
          <w:rFonts w:asciiTheme="majorHAnsi" w:hAnsiTheme="majorHAnsi"/>
          <w:color w:val="000000" w:themeColor="text1"/>
        </w:rPr>
      </w:pPr>
      <w:r w:rsidRPr="004C1700">
        <w:rPr>
          <w:rFonts w:asciiTheme="majorHAnsi" w:hAnsiTheme="majorHAnsi"/>
          <w:bCs/>
          <w:color w:val="000000" w:themeColor="text1"/>
        </w:rPr>
        <w:t>(12</w:t>
      </w:r>
      <w:r w:rsidR="00D67393" w:rsidRPr="004C1700">
        <w:rPr>
          <w:rFonts w:asciiTheme="majorHAnsi" w:hAnsiTheme="majorHAnsi"/>
          <w:bCs/>
          <w:color w:val="000000" w:themeColor="text1"/>
        </w:rPr>
        <w:t>)</w:t>
      </w:r>
      <w:r w:rsidR="00D67393" w:rsidRPr="004C1700">
        <w:rPr>
          <w:rFonts w:asciiTheme="majorHAnsi" w:hAnsiTheme="majorHAnsi"/>
          <w:color w:val="000000" w:themeColor="text1"/>
        </w:rPr>
        <w:t xml:space="preserve"> </w:t>
      </w:r>
      <w:r w:rsidR="00D67393" w:rsidRPr="004C1700">
        <w:rPr>
          <w:rStyle w:val="l5def1"/>
          <w:rFonts w:asciiTheme="majorHAnsi" w:hAnsiTheme="majorHAnsi"/>
          <w:color w:val="000000" w:themeColor="text1"/>
        </w:rPr>
        <w:t xml:space="preserve">Reprezentanţii părinţilor, tutorilor sau susţinătorilor legali se vor implica direct în buna derulare a activităţilor din cadrul parteneriatelor ce se derulează în </w:t>
      </w:r>
      <w:r w:rsidR="00D67393" w:rsidRPr="004C1700">
        <w:rPr>
          <w:rFonts w:asciiTheme="majorHAnsi" w:hAnsiTheme="majorHAnsi"/>
          <w:color w:val="000000" w:themeColor="text1"/>
        </w:rPr>
        <w:t xml:space="preserve">Grădiniţa cu Program Prelungit </w:t>
      </w:r>
      <w:r w:rsidR="00D67393" w:rsidRPr="004C1700">
        <w:rPr>
          <w:rFonts w:asciiTheme="majorHAnsi" w:hAnsiTheme="majorHAnsi"/>
          <w:color w:val="000000" w:themeColor="text1"/>
          <w:lang w:val="en-US"/>
        </w:rPr>
        <w:t>„</w:t>
      </w:r>
      <w:r w:rsidR="00D67393" w:rsidRPr="004C1700">
        <w:rPr>
          <w:rFonts w:asciiTheme="majorHAnsi" w:hAnsiTheme="majorHAnsi"/>
          <w:color w:val="000000" w:themeColor="text1"/>
        </w:rPr>
        <w:t>Mihai Eminescu</w:t>
      </w:r>
      <w:r w:rsidR="00D67393" w:rsidRPr="004C1700">
        <w:rPr>
          <w:rFonts w:asciiTheme="majorHAnsi" w:hAnsiTheme="majorHAnsi"/>
          <w:color w:val="000000" w:themeColor="text1"/>
          <w:lang w:val="en-US"/>
        </w:rPr>
        <w:t>”, Tg-Jiu, Gorj</w:t>
      </w:r>
      <w:r w:rsidR="00D67393" w:rsidRPr="004C1700">
        <w:rPr>
          <w:rStyle w:val="l5def1"/>
          <w:rFonts w:asciiTheme="majorHAnsi" w:hAnsiTheme="majorHAnsi"/>
          <w:color w:val="000000" w:themeColor="text1"/>
        </w:rPr>
        <w:t>.</w:t>
      </w:r>
      <w:r w:rsidR="00D67393" w:rsidRPr="004C1700">
        <w:rPr>
          <w:rFonts w:asciiTheme="majorHAnsi" w:hAnsiTheme="majorHAnsi"/>
          <w:color w:val="000000" w:themeColor="text1"/>
        </w:rPr>
        <w:t xml:space="preserve">  </w:t>
      </w:r>
    </w:p>
    <w:p w:rsidR="00D67393" w:rsidRPr="004C1700" w:rsidRDefault="00D67393" w:rsidP="00D67393">
      <w:pPr>
        <w:pStyle w:val="NoSpacing"/>
        <w:jc w:val="both"/>
        <w:rPr>
          <w:rFonts w:asciiTheme="majorHAnsi" w:hAnsiTheme="majorHAnsi" w:cs="Arial"/>
          <w:b/>
          <w:bCs/>
          <w:color w:val="000000" w:themeColor="text1"/>
        </w:rPr>
      </w:pPr>
    </w:p>
    <w:p w:rsidR="00D67393" w:rsidRPr="004C1700" w:rsidRDefault="00D67393" w:rsidP="00D67393">
      <w:pPr>
        <w:pStyle w:val="NoSpacing"/>
        <w:jc w:val="both"/>
        <w:rPr>
          <w:rFonts w:asciiTheme="majorHAnsi" w:hAnsiTheme="majorHAnsi" w:cs="Arial"/>
          <w:b/>
          <w:bCs/>
          <w:color w:val="000000" w:themeColor="text1"/>
        </w:rPr>
      </w:pPr>
      <w:r w:rsidRPr="004C1700">
        <w:rPr>
          <w:rFonts w:asciiTheme="majorHAnsi" w:hAnsiTheme="majorHAnsi" w:cs="Arial"/>
          <w:b/>
          <w:bCs/>
          <w:color w:val="000000" w:themeColor="text1"/>
        </w:rPr>
        <w:t>TITLUL X</w:t>
      </w:r>
    </w:p>
    <w:p w:rsidR="00D67393" w:rsidRPr="004C1700" w:rsidRDefault="00D67393" w:rsidP="00D67393">
      <w:pPr>
        <w:pStyle w:val="NoSpacing"/>
        <w:jc w:val="both"/>
        <w:rPr>
          <w:rFonts w:asciiTheme="majorHAnsi" w:hAnsiTheme="majorHAnsi" w:cs="Arial"/>
          <w:b/>
          <w:color w:val="000000" w:themeColor="text1"/>
        </w:rPr>
      </w:pPr>
      <w:r w:rsidRPr="004C1700">
        <w:rPr>
          <w:rStyle w:val="l5def1"/>
          <w:rFonts w:asciiTheme="majorHAnsi" w:hAnsiTheme="majorHAnsi"/>
          <w:b/>
          <w:color w:val="000000" w:themeColor="text1"/>
        </w:rPr>
        <w:t>DISPOZIŢII FINALE ŞI TRANZI</w:t>
      </w:r>
      <w:r w:rsidR="001A2132" w:rsidRPr="004C1700">
        <w:rPr>
          <w:rStyle w:val="l5def1"/>
          <w:rFonts w:asciiTheme="majorHAnsi" w:hAnsiTheme="majorHAnsi"/>
          <w:b/>
          <w:color w:val="000000" w:themeColor="text1"/>
        </w:rPr>
        <w:t>TORII</w:t>
      </w:r>
      <w:r w:rsidRPr="004C1700">
        <w:rPr>
          <w:rFonts w:asciiTheme="majorHAnsi" w:hAnsiTheme="majorHAnsi" w:cs="Arial"/>
          <w:b/>
          <w:color w:val="000000" w:themeColor="text1"/>
        </w:rPr>
        <w:t xml:space="preserve"> </w:t>
      </w:r>
    </w:p>
    <w:p w:rsidR="00D67393" w:rsidRPr="004C1700" w:rsidRDefault="00E42EA8" w:rsidP="00D67393">
      <w:pPr>
        <w:pStyle w:val="NoSpacing"/>
        <w:jc w:val="both"/>
        <w:rPr>
          <w:rFonts w:asciiTheme="majorHAnsi" w:hAnsiTheme="majorHAnsi" w:cs="Arial"/>
          <w:color w:val="000000" w:themeColor="text1"/>
        </w:rPr>
      </w:pPr>
      <w:r>
        <w:rPr>
          <w:rFonts w:asciiTheme="majorHAnsi" w:hAnsiTheme="majorHAnsi" w:cs="Arial"/>
          <w:b/>
          <w:bCs/>
          <w:color w:val="000000" w:themeColor="text1"/>
        </w:rPr>
        <w:t>ART. 158</w:t>
      </w:r>
      <w:r w:rsidR="00D67393" w:rsidRPr="004C1700">
        <w:rPr>
          <w:rFonts w:asciiTheme="majorHAnsi" w:hAnsiTheme="majorHAnsi" w:cs="Arial"/>
          <w:b/>
          <w:bCs/>
          <w:color w:val="000000" w:themeColor="text1"/>
        </w:rPr>
        <w:t xml:space="preserve">. </w:t>
      </w:r>
      <w:r w:rsidR="00D67393" w:rsidRPr="004C1700">
        <w:rPr>
          <w:rFonts w:asciiTheme="majorHAnsi" w:hAnsiTheme="majorHAnsi" w:cs="Arial"/>
          <w:color w:val="000000" w:themeColor="text1"/>
        </w:rPr>
        <w:t xml:space="preserve"> </w:t>
      </w:r>
      <w:r w:rsidR="00D67393" w:rsidRPr="004C1700">
        <w:rPr>
          <w:rStyle w:val="l5def1"/>
          <w:rFonts w:asciiTheme="majorHAnsi" w:hAnsiTheme="majorHAnsi"/>
          <w:color w:val="000000" w:themeColor="text1"/>
        </w:rPr>
        <w:t xml:space="preserve">În </w:t>
      </w:r>
      <w:r w:rsidR="00871D19" w:rsidRPr="004C1700">
        <w:rPr>
          <w:rFonts w:asciiTheme="majorHAnsi" w:hAnsiTheme="majorHAnsi"/>
        </w:rPr>
        <w:t>Grădini</w:t>
      </w:r>
      <w:r w:rsidR="00871D19" w:rsidRPr="004C1700">
        <w:rPr>
          <w:rFonts w:ascii="Cambria Math" w:hAnsi="Cambria Math" w:cs="Cambria Math"/>
        </w:rPr>
        <w:t>ț</w:t>
      </w:r>
      <w:r w:rsidR="00871D19" w:rsidRPr="004C1700">
        <w:rPr>
          <w:rFonts w:asciiTheme="majorHAnsi" w:hAnsiTheme="majorHAnsi"/>
        </w:rPr>
        <w:t>a cu Program Prelungit „MIHAI EMINESCU”, Tg-Jiu, Gorj</w:t>
      </w:r>
      <w:r w:rsidR="00871D19" w:rsidRPr="004C1700">
        <w:rPr>
          <w:rStyle w:val="l5def1"/>
          <w:rFonts w:asciiTheme="majorHAnsi" w:hAnsiTheme="majorHAnsi"/>
        </w:rPr>
        <w:t xml:space="preserve">, </w:t>
      </w:r>
      <w:r w:rsidR="00D67393" w:rsidRPr="004C1700">
        <w:rPr>
          <w:rStyle w:val="l5def1"/>
          <w:rFonts w:asciiTheme="majorHAnsi" w:hAnsiTheme="majorHAnsi"/>
          <w:color w:val="000000" w:themeColor="text1"/>
        </w:rPr>
        <w:t>s</w:t>
      </w:r>
      <w:r w:rsidR="00871D19" w:rsidRPr="004C1700">
        <w:rPr>
          <w:rStyle w:val="l5def1"/>
          <w:rFonts w:asciiTheme="majorHAnsi" w:hAnsiTheme="majorHAnsi"/>
          <w:color w:val="000000" w:themeColor="text1"/>
        </w:rPr>
        <w:t>e asigură</w:t>
      </w:r>
      <w:r w:rsidR="00D67393" w:rsidRPr="004C1700">
        <w:rPr>
          <w:rStyle w:val="l5def1"/>
          <w:rFonts w:asciiTheme="majorHAnsi" w:hAnsiTheme="majorHAnsi"/>
          <w:color w:val="000000" w:themeColor="text1"/>
        </w:rPr>
        <w:t xml:space="preserve"> dreptul fundamental la învăţătură şi este interzisă orice formă de discriminare a antepreşcolarilor</w:t>
      </w:r>
      <w:r w:rsidR="00871D19" w:rsidRPr="004C1700">
        <w:rPr>
          <w:rStyle w:val="l5def1"/>
          <w:rFonts w:asciiTheme="majorHAnsi" w:hAnsiTheme="majorHAnsi"/>
          <w:color w:val="000000" w:themeColor="text1"/>
        </w:rPr>
        <w:t xml:space="preserve">/preşcolarilor, a familiilor acestora </w:t>
      </w:r>
      <w:r w:rsidR="00D67393" w:rsidRPr="004C1700">
        <w:rPr>
          <w:rStyle w:val="l5def1"/>
          <w:rFonts w:asciiTheme="majorHAnsi" w:hAnsiTheme="majorHAnsi"/>
          <w:color w:val="000000" w:themeColor="text1"/>
        </w:rPr>
        <w:t xml:space="preserve"> şi a personalului din unitate</w:t>
      </w:r>
      <w:r w:rsidR="00871D19" w:rsidRPr="004C1700">
        <w:rPr>
          <w:rStyle w:val="l5def1"/>
          <w:rFonts w:asciiTheme="majorHAnsi" w:hAnsiTheme="majorHAnsi"/>
          <w:color w:val="000000" w:themeColor="text1"/>
        </w:rPr>
        <w:t>a de învăţământ.</w:t>
      </w:r>
      <w:r w:rsidR="00D67393" w:rsidRPr="004C1700">
        <w:rPr>
          <w:rStyle w:val="l5def1"/>
          <w:rFonts w:asciiTheme="majorHAnsi" w:hAnsiTheme="majorHAnsi"/>
          <w:color w:val="000000" w:themeColor="text1"/>
        </w:rPr>
        <w:t xml:space="preserve">  </w:t>
      </w:r>
    </w:p>
    <w:p w:rsidR="004831AE" w:rsidRPr="004C1700" w:rsidRDefault="001A2132" w:rsidP="001A2132">
      <w:pPr>
        <w:pStyle w:val="NoSpacing"/>
        <w:jc w:val="both"/>
        <w:rPr>
          <w:rFonts w:asciiTheme="majorHAnsi" w:hAnsiTheme="majorHAnsi"/>
        </w:rPr>
      </w:pPr>
      <w:r w:rsidRPr="004C1700">
        <w:rPr>
          <w:rFonts w:asciiTheme="majorHAnsi" w:hAnsiTheme="majorHAnsi"/>
          <w:b/>
        </w:rPr>
        <w:lastRenderedPageBreak/>
        <w:t xml:space="preserve">ART. </w:t>
      </w:r>
      <w:r w:rsidR="00A9684D" w:rsidRPr="004C1700">
        <w:rPr>
          <w:rFonts w:asciiTheme="majorHAnsi" w:hAnsiTheme="majorHAnsi"/>
          <w:b/>
        </w:rPr>
        <w:t>1</w:t>
      </w:r>
      <w:r w:rsidR="00E42EA8">
        <w:rPr>
          <w:rFonts w:asciiTheme="majorHAnsi" w:hAnsiTheme="majorHAnsi"/>
          <w:b/>
        </w:rPr>
        <w:t>59</w:t>
      </w:r>
      <w:r w:rsidRPr="004C1700">
        <w:rPr>
          <w:rFonts w:asciiTheme="majorHAnsi" w:hAnsiTheme="majorHAnsi"/>
        </w:rPr>
        <w:t xml:space="preserve">. </w:t>
      </w:r>
      <w:r w:rsidR="004831AE" w:rsidRPr="004C1700">
        <w:rPr>
          <w:rFonts w:asciiTheme="majorHAnsi" w:hAnsiTheme="majorHAnsi"/>
        </w:rPr>
        <w:t xml:space="preserve">Respectarea Regulamentului de Organizare şi Funcţionare </w:t>
      </w:r>
      <w:r w:rsidR="00E42EA8">
        <w:rPr>
          <w:rFonts w:asciiTheme="majorHAnsi" w:hAnsiTheme="majorHAnsi"/>
        </w:rPr>
        <w:t>a</w:t>
      </w:r>
      <w:r w:rsidR="00D54EF0" w:rsidRPr="004C1700">
        <w:rPr>
          <w:rFonts w:asciiTheme="majorHAnsi" w:hAnsiTheme="majorHAnsi"/>
        </w:rPr>
        <w:t xml:space="preserve"> Grădini</w:t>
      </w:r>
      <w:r w:rsidR="00D54EF0" w:rsidRPr="004C1700">
        <w:rPr>
          <w:rFonts w:ascii="Cambria Math" w:hAnsi="Cambria Math" w:cs="Cambria Math"/>
        </w:rPr>
        <w:t>ț</w:t>
      </w:r>
      <w:r w:rsidR="00D54EF0" w:rsidRPr="004C1700">
        <w:rPr>
          <w:rFonts w:asciiTheme="majorHAnsi" w:hAnsiTheme="majorHAnsi"/>
        </w:rPr>
        <w:t xml:space="preserve">ei cu Program Prelungit „MIHAI EMINESCU”, Tg-Jiu, Gorj </w:t>
      </w:r>
      <w:r w:rsidR="004831AE" w:rsidRPr="004C1700">
        <w:rPr>
          <w:rFonts w:asciiTheme="majorHAnsi" w:hAnsiTheme="majorHAnsi"/>
        </w:rPr>
        <w:t xml:space="preserve">este obligatorie pentru </w:t>
      </w:r>
      <w:r w:rsidR="004831AE" w:rsidRPr="004C1700">
        <w:rPr>
          <w:rFonts w:asciiTheme="majorHAnsi" w:hAnsiTheme="majorHAnsi" w:cs="ArialMT"/>
        </w:rPr>
        <w:t>director</w:t>
      </w:r>
      <w:r w:rsidR="00D54EF0" w:rsidRPr="004C1700">
        <w:rPr>
          <w:rFonts w:asciiTheme="majorHAnsi" w:hAnsiTheme="majorHAnsi" w:cs="ArialMT"/>
        </w:rPr>
        <w:t>ul unităţii de învăţământ</w:t>
      </w:r>
      <w:r w:rsidR="004831AE" w:rsidRPr="004C1700">
        <w:rPr>
          <w:rFonts w:asciiTheme="majorHAnsi" w:hAnsiTheme="majorHAnsi" w:cs="ArialMT"/>
        </w:rPr>
        <w:t>, pentru personalul didactic, pentru personalul didactic auxiliar, pentru personalul administrativ şi pentru părinţi sau vizitatori</w:t>
      </w:r>
      <w:r w:rsidR="004831AE" w:rsidRPr="004C1700">
        <w:rPr>
          <w:rFonts w:asciiTheme="majorHAnsi" w:hAnsiTheme="majorHAnsi"/>
        </w:rPr>
        <w:t>.</w:t>
      </w:r>
    </w:p>
    <w:p w:rsidR="004831AE" w:rsidRPr="004C1700" w:rsidRDefault="00E42EA8" w:rsidP="001A2132">
      <w:pPr>
        <w:pStyle w:val="NoSpacing"/>
        <w:jc w:val="both"/>
        <w:rPr>
          <w:rFonts w:asciiTheme="majorHAnsi" w:hAnsiTheme="majorHAnsi"/>
        </w:rPr>
      </w:pPr>
      <w:r>
        <w:rPr>
          <w:rFonts w:asciiTheme="majorHAnsi" w:hAnsiTheme="majorHAnsi"/>
          <w:b/>
        </w:rPr>
        <w:t>ART.160</w:t>
      </w:r>
      <w:r w:rsidR="001A2132" w:rsidRPr="004C1700">
        <w:rPr>
          <w:rFonts w:asciiTheme="majorHAnsi" w:hAnsiTheme="majorHAnsi"/>
          <w:b/>
        </w:rPr>
        <w:t>.</w:t>
      </w:r>
      <w:r w:rsidR="001A2132" w:rsidRPr="004C1700">
        <w:rPr>
          <w:rFonts w:asciiTheme="majorHAnsi" w:hAnsiTheme="majorHAnsi"/>
        </w:rPr>
        <w:t xml:space="preserve"> </w:t>
      </w:r>
      <w:r w:rsidR="004831AE" w:rsidRPr="004C1700">
        <w:rPr>
          <w:rFonts w:asciiTheme="majorHAnsi" w:hAnsiTheme="majorHAnsi"/>
        </w:rPr>
        <w:t>Preve</w:t>
      </w:r>
      <w:r w:rsidR="00D54EF0" w:rsidRPr="004C1700">
        <w:rPr>
          <w:rFonts w:asciiTheme="majorHAnsi" w:hAnsiTheme="majorHAnsi"/>
        </w:rPr>
        <w:t xml:space="preserve">derile prezentului Regulament </w:t>
      </w:r>
      <w:r w:rsidR="004831AE" w:rsidRPr="004C1700">
        <w:rPr>
          <w:rFonts w:asciiTheme="majorHAnsi" w:hAnsiTheme="majorHAnsi"/>
        </w:rPr>
        <w:t>de Organizare şi Funcţionare</w:t>
      </w:r>
      <w:r>
        <w:rPr>
          <w:rFonts w:asciiTheme="majorHAnsi" w:hAnsiTheme="majorHAnsi"/>
        </w:rPr>
        <w:t xml:space="preserve"> a</w:t>
      </w:r>
      <w:r w:rsidR="00D54EF0" w:rsidRPr="004C1700">
        <w:rPr>
          <w:rFonts w:asciiTheme="majorHAnsi" w:hAnsiTheme="majorHAnsi"/>
        </w:rPr>
        <w:t xml:space="preserve"> </w:t>
      </w:r>
      <w:r w:rsidR="00D44D45" w:rsidRPr="004C1700">
        <w:rPr>
          <w:rFonts w:asciiTheme="majorHAnsi" w:hAnsiTheme="majorHAnsi"/>
        </w:rPr>
        <w:t>Grădini</w:t>
      </w:r>
      <w:r w:rsidR="00D44D45" w:rsidRPr="004C1700">
        <w:rPr>
          <w:rFonts w:ascii="Cambria Math" w:hAnsi="Cambria Math" w:cs="Cambria Math"/>
        </w:rPr>
        <w:t>ț</w:t>
      </w:r>
      <w:r w:rsidR="00D44D45" w:rsidRPr="004C1700">
        <w:rPr>
          <w:rFonts w:asciiTheme="majorHAnsi" w:hAnsiTheme="majorHAnsi"/>
        </w:rPr>
        <w:t>ei cu Program Prelungit „MIHAI EMINESCU”, Tg-Jiu, Gorj</w:t>
      </w:r>
      <w:r w:rsidR="004831AE" w:rsidRPr="004C1700">
        <w:rPr>
          <w:rFonts w:asciiTheme="majorHAnsi" w:hAnsiTheme="majorHAnsi"/>
        </w:rPr>
        <w:t xml:space="preserve"> este valabil de la data aprobării sale de către Consiliul de Administraţie al </w:t>
      </w:r>
      <w:r w:rsidR="00D54EF0" w:rsidRPr="004C1700">
        <w:rPr>
          <w:rFonts w:asciiTheme="majorHAnsi" w:hAnsiTheme="majorHAnsi"/>
        </w:rPr>
        <w:t xml:space="preserve">unităţii de învăţământ </w:t>
      </w:r>
      <w:r w:rsidR="004831AE" w:rsidRPr="004C1700">
        <w:rPr>
          <w:rFonts w:asciiTheme="majorHAnsi" w:hAnsiTheme="majorHAnsi"/>
        </w:rPr>
        <w:t>şi îşi produce efecte faţă de toţi s</w:t>
      </w:r>
      <w:r w:rsidR="00D44D45" w:rsidRPr="004C1700">
        <w:rPr>
          <w:rFonts w:asciiTheme="majorHAnsi" w:hAnsiTheme="majorHAnsi"/>
        </w:rPr>
        <w:t>alariaţii grădiniţei</w:t>
      </w:r>
      <w:r w:rsidR="004831AE" w:rsidRPr="004C1700">
        <w:rPr>
          <w:rFonts w:asciiTheme="majorHAnsi" w:hAnsiTheme="majorHAnsi"/>
        </w:rPr>
        <w:t xml:space="preserve"> şi părinţilor</w:t>
      </w:r>
      <w:r w:rsidR="00D44D45" w:rsidRPr="004C1700">
        <w:rPr>
          <w:rFonts w:asciiTheme="majorHAnsi" w:hAnsiTheme="majorHAnsi"/>
        </w:rPr>
        <w:t xml:space="preserve"> antepreşcolarilor/preşcolarilor</w:t>
      </w:r>
      <w:r w:rsidR="004831AE" w:rsidRPr="004C1700">
        <w:rPr>
          <w:rFonts w:asciiTheme="majorHAnsi" w:hAnsiTheme="majorHAnsi"/>
        </w:rPr>
        <w:t>, din m</w:t>
      </w:r>
      <w:r w:rsidR="00D44D45" w:rsidRPr="004C1700">
        <w:rPr>
          <w:rFonts w:asciiTheme="majorHAnsi" w:hAnsiTheme="majorHAnsi"/>
        </w:rPr>
        <w:t>omentul luării la cunoştinţă</w:t>
      </w:r>
      <w:r w:rsidR="004831AE" w:rsidRPr="004C1700">
        <w:rPr>
          <w:rFonts w:asciiTheme="majorHAnsi" w:hAnsiTheme="majorHAnsi"/>
        </w:rPr>
        <w:t>.</w:t>
      </w:r>
    </w:p>
    <w:p w:rsidR="003D1A4C" w:rsidRPr="004C1700" w:rsidRDefault="00E42EA8" w:rsidP="003D1A4C">
      <w:pPr>
        <w:pStyle w:val="NoSpacing"/>
        <w:jc w:val="both"/>
        <w:rPr>
          <w:rFonts w:asciiTheme="majorHAnsi" w:hAnsiTheme="majorHAnsi"/>
        </w:rPr>
      </w:pPr>
      <w:r>
        <w:rPr>
          <w:rStyle w:val="l5def1"/>
          <w:rFonts w:asciiTheme="majorHAnsi" w:hAnsiTheme="majorHAnsi"/>
          <w:b/>
        </w:rPr>
        <w:t>ART. 161</w:t>
      </w:r>
      <w:r w:rsidR="003D1A4C" w:rsidRPr="004C1700">
        <w:rPr>
          <w:rStyle w:val="l5def1"/>
          <w:rFonts w:asciiTheme="majorHAnsi" w:hAnsiTheme="majorHAnsi"/>
          <w:b/>
        </w:rPr>
        <w:t>.</w:t>
      </w:r>
      <w:r w:rsidR="003D1A4C" w:rsidRPr="004C1700">
        <w:rPr>
          <w:rStyle w:val="l5def1"/>
          <w:rFonts w:asciiTheme="majorHAnsi" w:hAnsiTheme="majorHAnsi"/>
        </w:rPr>
        <w:t xml:space="preserve"> Regulamentul de Organizare şi Funcţionare </w:t>
      </w:r>
      <w:r>
        <w:rPr>
          <w:rFonts w:asciiTheme="majorHAnsi" w:eastAsiaTheme="minorHAnsi" w:hAnsiTheme="majorHAnsi"/>
        </w:rPr>
        <w:t>a</w:t>
      </w:r>
      <w:r w:rsidR="003D1A4C" w:rsidRPr="004C1700">
        <w:rPr>
          <w:rFonts w:asciiTheme="majorHAnsi" w:eastAsiaTheme="minorHAnsi" w:hAnsiTheme="majorHAnsi"/>
        </w:rPr>
        <w:t xml:space="preserve"> </w:t>
      </w:r>
      <w:r w:rsidR="003D1A4C" w:rsidRPr="004C1700">
        <w:rPr>
          <w:rFonts w:asciiTheme="majorHAnsi" w:hAnsiTheme="majorHAnsi"/>
        </w:rPr>
        <w:t xml:space="preserve">Grădiniţei cu Program Prelungit ,,MIHAI EMINESCU’’, Tg-Jiu, Gorj, </w:t>
      </w:r>
      <w:r w:rsidR="003D1A4C" w:rsidRPr="004C1700">
        <w:rPr>
          <w:rStyle w:val="l5def1"/>
          <w:rFonts w:asciiTheme="majorHAnsi" w:hAnsiTheme="majorHAnsi"/>
        </w:rPr>
        <w:t xml:space="preserve"> poate fi revizuit anual, în termen de cel mult 30 de zile de la începutul fiecărui an şcolar.</w:t>
      </w:r>
    </w:p>
    <w:p w:rsidR="003D1A4C" w:rsidRPr="004C1700" w:rsidRDefault="003D1A4C" w:rsidP="003D1A4C">
      <w:pPr>
        <w:autoSpaceDE w:val="0"/>
        <w:autoSpaceDN w:val="0"/>
        <w:adjustRightInd w:val="0"/>
        <w:spacing w:after="0" w:line="240" w:lineRule="auto"/>
        <w:jc w:val="both"/>
        <w:rPr>
          <w:rFonts w:asciiTheme="majorHAnsi" w:hAnsiTheme="majorHAnsi"/>
          <w:b/>
          <w:sz w:val="20"/>
          <w:szCs w:val="20"/>
        </w:rPr>
      </w:pPr>
    </w:p>
    <w:p w:rsidR="004831AE" w:rsidRPr="004C1700" w:rsidRDefault="004831AE" w:rsidP="004831AE">
      <w:pPr>
        <w:pStyle w:val="BodyText2"/>
        <w:jc w:val="both"/>
        <w:rPr>
          <w:rFonts w:asciiTheme="majorHAnsi" w:hAnsiTheme="majorHAnsi"/>
          <w:b/>
          <w:color w:val="auto"/>
          <w:sz w:val="20"/>
          <w:szCs w:val="20"/>
        </w:rPr>
      </w:pPr>
    </w:p>
    <w:p w:rsidR="004831AE" w:rsidRPr="004C1700" w:rsidRDefault="004831AE" w:rsidP="004831AE">
      <w:pPr>
        <w:pStyle w:val="BodyText2"/>
        <w:jc w:val="both"/>
        <w:rPr>
          <w:rFonts w:asciiTheme="majorHAnsi" w:hAnsiTheme="majorHAnsi"/>
          <w:b/>
          <w:color w:val="auto"/>
          <w:sz w:val="20"/>
          <w:szCs w:val="20"/>
        </w:rPr>
      </w:pPr>
    </w:p>
    <w:p w:rsidR="00481C49" w:rsidRPr="004C1700" w:rsidRDefault="00481C49" w:rsidP="004831AE">
      <w:pPr>
        <w:pStyle w:val="NoSpacing"/>
        <w:rPr>
          <w:rStyle w:val="l5def1"/>
          <w:rFonts w:asciiTheme="majorHAnsi" w:hAnsiTheme="majorHAnsi"/>
        </w:rPr>
      </w:pPr>
    </w:p>
    <w:p w:rsidR="00AC704D" w:rsidRPr="004C1700" w:rsidRDefault="00AC704D"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3D1A4C" w:rsidRPr="004C1700" w:rsidRDefault="003D1A4C" w:rsidP="004831AE">
      <w:pPr>
        <w:pStyle w:val="NoSpacing"/>
        <w:rPr>
          <w:rFonts w:asciiTheme="majorHAnsi" w:hAnsiTheme="majorHAnsi"/>
        </w:rPr>
      </w:pPr>
    </w:p>
    <w:p w:rsidR="00A9684D" w:rsidRPr="004C1700" w:rsidRDefault="00A9684D" w:rsidP="00A9684D">
      <w:pPr>
        <w:pStyle w:val="NoSpacing"/>
        <w:jc w:val="right"/>
        <w:rPr>
          <w:rFonts w:asciiTheme="majorHAnsi" w:hAnsiTheme="majorHAnsi"/>
          <w:b/>
        </w:rPr>
      </w:pPr>
    </w:p>
    <w:p w:rsidR="00A9684D" w:rsidRDefault="00A9684D"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Default="00C9272B" w:rsidP="00A9684D">
      <w:pPr>
        <w:pStyle w:val="NoSpacing"/>
        <w:jc w:val="right"/>
        <w:rPr>
          <w:rFonts w:asciiTheme="majorHAnsi" w:hAnsiTheme="majorHAnsi"/>
          <w:b/>
        </w:rPr>
      </w:pPr>
    </w:p>
    <w:p w:rsidR="00C9272B" w:rsidRPr="004C1700" w:rsidRDefault="00C9272B" w:rsidP="00A9684D">
      <w:pPr>
        <w:pStyle w:val="NoSpacing"/>
        <w:jc w:val="right"/>
        <w:rPr>
          <w:rFonts w:asciiTheme="majorHAnsi" w:hAnsiTheme="majorHAnsi"/>
          <w:b/>
        </w:rPr>
      </w:pPr>
    </w:p>
    <w:p w:rsidR="00E42EA8" w:rsidRDefault="00E42EA8" w:rsidP="00A9684D">
      <w:pPr>
        <w:pStyle w:val="NoSpacing"/>
        <w:jc w:val="right"/>
        <w:rPr>
          <w:rFonts w:asciiTheme="majorHAnsi" w:hAnsiTheme="majorHAnsi"/>
          <w:b/>
        </w:rPr>
      </w:pPr>
    </w:p>
    <w:p w:rsidR="00E42EA8" w:rsidRDefault="00E42EA8" w:rsidP="00A9684D">
      <w:pPr>
        <w:pStyle w:val="NoSpacing"/>
        <w:jc w:val="right"/>
        <w:rPr>
          <w:rFonts w:asciiTheme="majorHAnsi" w:hAnsiTheme="majorHAnsi"/>
          <w:b/>
        </w:rPr>
      </w:pPr>
    </w:p>
    <w:p w:rsidR="00E42EA8" w:rsidRDefault="00E42EA8" w:rsidP="00A9684D">
      <w:pPr>
        <w:pStyle w:val="NoSpacing"/>
        <w:jc w:val="right"/>
        <w:rPr>
          <w:rFonts w:asciiTheme="majorHAnsi" w:hAnsiTheme="majorHAnsi"/>
          <w:b/>
        </w:rPr>
      </w:pPr>
    </w:p>
    <w:p w:rsidR="00E42EA8" w:rsidRDefault="00E42EA8" w:rsidP="00A9684D">
      <w:pPr>
        <w:pStyle w:val="NoSpacing"/>
        <w:jc w:val="right"/>
        <w:rPr>
          <w:rFonts w:asciiTheme="majorHAnsi" w:hAnsiTheme="majorHAnsi"/>
          <w:b/>
        </w:rPr>
      </w:pPr>
    </w:p>
    <w:p w:rsidR="00E42EA8" w:rsidRDefault="00E42EA8" w:rsidP="00A9684D">
      <w:pPr>
        <w:pStyle w:val="NoSpacing"/>
        <w:jc w:val="right"/>
        <w:rPr>
          <w:rFonts w:asciiTheme="majorHAnsi" w:hAnsiTheme="majorHAnsi"/>
          <w:b/>
        </w:rPr>
      </w:pPr>
    </w:p>
    <w:p w:rsidR="00E42EA8" w:rsidRDefault="00E42EA8" w:rsidP="00A9684D">
      <w:pPr>
        <w:pStyle w:val="NoSpacing"/>
        <w:jc w:val="right"/>
        <w:rPr>
          <w:rFonts w:asciiTheme="majorHAnsi" w:hAnsiTheme="majorHAnsi"/>
          <w:b/>
        </w:rPr>
      </w:pPr>
    </w:p>
    <w:p w:rsidR="00C373A0" w:rsidRPr="004C1700" w:rsidRDefault="00A9684D" w:rsidP="00A9684D">
      <w:pPr>
        <w:pStyle w:val="NoSpacing"/>
        <w:jc w:val="right"/>
        <w:rPr>
          <w:rFonts w:asciiTheme="majorHAnsi" w:hAnsiTheme="majorHAnsi"/>
          <w:b/>
        </w:rPr>
      </w:pPr>
      <w:r w:rsidRPr="004C1700">
        <w:rPr>
          <w:rFonts w:asciiTheme="majorHAnsi" w:hAnsiTheme="majorHAnsi"/>
          <w:b/>
        </w:rPr>
        <w:lastRenderedPageBreak/>
        <w:t>ANEXA 1</w:t>
      </w:r>
    </w:p>
    <w:p w:rsidR="00C373A0" w:rsidRPr="004C1700" w:rsidRDefault="00C373A0" w:rsidP="004831AE">
      <w:pPr>
        <w:pStyle w:val="NoSpacing"/>
        <w:rPr>
          <w:rFonts w:asciiTheme="majorHAnsi" w:hAnsiTheme="majorHAnsi"/>
        </w:rPr>
      </w:pPr>
    </w:p>
    <w:p w:rsidR="00A9684D" w:rsidRPr="004C1700" w:rsidRDefault="00A9684D" w:rsidP="00A9684D">
      <w:pPr>
        <w:pStyle w:val="NoSpacing"/>
        <w:ind w:left="-284" w:right="-517" w:firstLine="720"/>
        <w:jc w:val="both"/>
        <w:rPr>
          <w:rFonts w:asciiTheme="majorHAnsi" w:hAnsiTheme="majorHAnsi"/>
          <w:lang w:val="ro-RO"/>
        </w:rPr>
      </w:pPr>
      <w:r w:rsidRPr="004C1700">
        <w:rPr>
          <w:rFonts w:asciiTheme="majorHAnsi" w:hAnsiTheme="majorHAnsi"/>
        </w:rPr>
        <w:t>Având în vedere prevederile Constituţiei României, Legii Educaţiei Naţionale Nr. 1/</w:t>
      </w:r>
      <w:r w:rsidRPr="004C1700">
        <w:rPr>
          <w:rFonts w:asciiTheme="majorHAnsi" w:hAnsiTheme="majorHAnsi"/>
          <w:lang w:val="ro-RO"/>
        </w:rPr>
        <w:t>2011, Regulamentului de Organizare şi Funcţionare a Unităiţlor din Învăţământul Preuniversitar</w:t>
      </w:r>
      <w:r w:rsidRPr="004C1700">
        <w:rPr>
          <w:rStyle w:val="l5def1"/>
          <w:rFonts w:asciiTheme="majorHAnsi" w:hAnsiTheme="majorHAnsi"/>
        </w:rPr>
        <w:t xml:space="preserve"> aprobat prin O.M.E.N. Nr. 5115/2014,</w:t>
      </w:r>
      <w:r w:rsidRPr="004C1700">
        <w:rPr>
          <w:rFonts w:asciiTheme="majorHAnsi" w:hAnsiTheme="majorHAnsi"/>
          <w:lang w:val="ro-RO"/>
        </w:rPr>
        <w:t xml:space="preserve"> Legii Nr. 272</w:t>
      </w:r>
      <w:r w:rsidRPr="004C1700">
        <w:rPr>
          <w:rFonts w:asciiTheme="majorHAnsi" w:hAnsiTheme="majorHAnsi"/>
        </w:rPr>
        <w:t>/</w:t>
      </w:r>
      <w:r w:rsidRPr="004C1700">
        <w:rPr>
          <w:rFonts w:asciiTheme="majorHAnsi" w:hAnsiTheme="majorHAnsi"/>
          <w:lang w:val="ro-RO"/>
        </w:rPr>
        <w:t>2004, privind protecţia şi promovarea drepturilor copilului, Regulamentului de organizare şi funcţionare a învăţământului preuniversitar alternativ/2011, se încheie prezentul</w:t>
      </w:r>
      <w:r w:rsidRPr="004C1700">
        <w:rPr>
          <w:rFonts w:asciiTheme="majorHAnsi" w:hAnsiTheme="majorHAnsi"/>
        </w:rPr>
        <w:t>:</w:t>
      </w:r>
      <w:r w:rsidRPr="004C1700">
        <w:rPr>
          <w:rFonts w:asciiTheme="majorHAnsi" w:hAnsiTheme="majorHAnsi"/>
          <w:lang w:val="ro-RO"/>
        </w:rPr>
        <w:t xml:space="preserve"> </w:t>
      </w:r>
    </w:p>
    <w:p w:rsidR="00A9684D" w:rsidRPr="004C1700" w:rsidRDefault="00A9684D" w:rsidP="00A9684D">
      <w:pPr>
        <w:pStyle w:val="NoSpacing"/>
        <w:ind w:left="-284" w:right="-517" w:firstLine="720"/>
        <w:rPr>
          <w:rFonts w:asciiTheme="majorHAnsi" w:hAnsiTheme="majorHAnsi"/>
          <w:b/>
          <w:i/>
          <w:lang w:val="ro-RO"/>
        </w:rPr>
      </w:pPr>
    </w:p>
    <w:p w:rsidR="00A9684D" w:rsidRPr="004C1700" w:rsidRDefault="00A9684D" w:rsidP="00A9684D">
      <w:pPr>
        <w:pStyle w:val="NoSpacing"/>
        <w:ind w:left="-284" w:right="-517" w:firstLine="720"/>
        <w:jc w:val="center"/>
        <w:rPr>
          <w:rFonts w:asciiTheme="majorHAnsi" w:hAnsiTheme="majorHAnsi"/>
          <w:b/>
          <w:lang w:val="ro-RO"/>
        </w:rPr>
      </w:pPr>
      <w:r w:rsidRPr="004C1700">
        <w:rPr>
          <w:rFonts w:asciiTheme="majorHAnsi" w:hAnsiTheme="majorHAnsi"/>
          <w:b/>
          <w:lang w:val="ro-RO"/>
        </w:rPr>
        <w:t>CONTRACT EDUCAŢIONAL</w:t>
      </w:r>
    </w:p>
    <w:p w:rsidR="00A9684D" w:rsidRPr="004C1700" w:rsidRDefault="00A9684D" w:rsidP="00A9684D">
      <w:pPr>
        <w:pStyle w:val="NoSpacing"/>
        <w:ind w:left="-284" w:right="-517"/>
        <w:rPr>
          <w:rFonts w:asciiTheme="majorHAnsi" w:hAnsiTheme="majorHAnsi"/>
          <w:b/>
          <w:lang w:val="ro-RO"/>
        </w:rPr>
      </w:pPr>
      <w:r w:rsidRPr="004C1700">
        <w:rPr>
          <w:rFonts w:asciiTheme="majorHAnsi" w:hAnsiTheme="majorHAnsi"/>
          <w:b/>
          <w:lang w:val="ro-RO"/>
        </w:rPr>
        <w:t>I.PĂRŢILE  SEMNATARE</w:t>
      </w:r>
    </w:p>
    <w:p w:rsidR="00A9684D" w:rsidRPr="004C1700" w:rsidRDefault="00A9684D" w:rsidP="0048297D">
      <w:pPr>
        <w:pStyle w:val="NoSpacing"/>
        <w:numPr>
          <w:ilvl w:val="0"/>
          <w:numId w:val="102"/>
        </w:numPr>
        <w:ind w:left="-284" w:right="-517"/>
        <w:jc w:val="both"/>
        <w:rPr>
          <w:rFonts w:asciiTheme="majorHAnsi" w:hAnsiTheme="majorHAnsi"/>
          <w:lang w:val="ro-RO"/>
        </w:rPr>
      </w:pPr>
      <w:r w:rsidRPr="004C1700">
        <w:rPr>
          <w:rFonts w:asciiTheme="majorHAnsi" w:hAnsiTheme="majorHAnsi"/>
          <w:b/>
          <w:lang w:val="ro-RO"/>
        </w:rPr>
        <w:t>Unitatea de învăţământ,</w:t>
      </w:r>
      <w:r w:rsidRPr="004C1700">
        <w:rPr>
          <w:rFonts w:asciiTheme="majorHAnsi" w:hAnsiTheme="majorHAnsi"/>
          <w:lang w:val="ro-RO"/>
        </w:rPr>
        <w:t xml:space="preserve"> </w:t>
      </w:r>
      <w:r w:rsidRPr="004C1700">
        <w:rPr>
          <w:rFonts w:asciiTheme="majorHAnsi" w:hAnsiTheme="majorHAnsi"/>
          <w:b/>
          <w:lang w:val="ro-RO"/>
        </w:rPr>
        <w:t xml:space="preserve">Grădiniţa cu Program Prelungit </w:t>
      </w:r>
      <w:r w:rsidRPr="004C1700">
        <w:rPr>
          <w:rFonts w:asciiTheme="majorHAnsi" w:hAnsiTheme="majorHAnsi"/>
          <w:b/>
        </w:rPr>
        <w:t>,,Mihai  Eminescu’’</w:t>
      </w:r>
      <w:r w:rsidRPr="004C1700">
        <w:rPr>
          <w:rFonts w:asciiTheme="majorHAnsi" w:hAnsiTheme="majorHAnsi"/>
        </w:rPr>
        <w:t xml:space="preserve">, cu sediul în Str. Olari, Nr.3, cod. 210258, Tg-Jiu, Gorj, telefon 0353 801417, reprezentată prin director, prof. </w:t>
      </w:r>
      <w:r w:rsidRPr="004C1700">
        <w:rPr>
          <w:rFonts w:asciiTheme="majorHAnsi" w:hAnsiTheme="majorHAnsi"/>
          <w:b/>
        </w:rPr>
        <w:t>ILEANA  LASTOVIEŢCHI.</w:t>
      </w:r>
    </w:p>
    <w:p w:rsidR="00A9684D" w:rsidRPr="004C1700" w:rsidRDefault="00A9684D" w:rsidP="0048297D">
      <w:pPr>
        <w:pStyle w:val="NoSpacing"/>
        <w:numPr>
          <w:ilvl w:val="0"/>
          <w:numId w:val="102"/>
        </w:numPr>
        <w:ind w:left="-284" w:right="-517"/>
        <w:jc w:val="both"/>
        <w:rPr>
          <w:rFonts w:asciiTheme="majorHAnsi" w:hAnsiTheme="majorHAnsi"/>
          <w:lang w:val="ro-RO"/>
        </w:rPr>
      </w:pPr>
      <w:r w:rsidRPr="004C1700">
        <w:rPr>
          <w:rFonts w:asciiTheme="majorHAnsi" w:hAnsiTheme="majorHAnsi"/>
          <w:b/>
        </w:rPr>
        <w:t>Beneficiarul indirect</w:t>
      </w:r>
      <w:r w:rsidRPr="004C1700">
        <w:rPr>
          <w:rFonts w:asciiTheme="majorHAnsi" w:hAnsiTheme="majorHAnsi"/>
        </w:rPr>
        <w:t>, d-na/</w:t>
      </w:r>
      <w:r w:rsidRPr="004C1700">
        <w:rPr>
          <w:rFonts w:asciiTheme="majorHAnsi" w:hAnsiTheme="majorHAnsi"/>
          <w:lang w:val="ro-RO"/>
        </w:rPr>
        <w:t>d-l .......................................................................................... cu domiciliul în ...............................</w:t>
      </w:r>
    </w:p>
    <w:p w:rsidR="00A9684D" w:rsidRPr="004C1700" w:rsidRDefault="00A9684D" w:rsidP="00A9684D">
      <w:pPr>
        <w:pStyle w:val="NoSpacing"/>
        <w:ind w:left="-284" w:right="-517"/>
        <w:jc w:val="both"/>
        <w:rPr>
          <w:rFonts w:asciiTheme="majorHAnsi" w:hAnsiTheme="majorHAnsi"/>
          <w:lang w:val="ro-RO"/>
        </w:rPr>
      </w:pPr>
      <w:r w:rsidRPr="004C1700">
        <w:rPr>
          <w:rFonts w:asciiTheme="majorHAnsi" w:hAnsiTheme="majorHAnsi"/>
          <w:lang w:val="ro-RO"/>
        </w:rPr>
        <w:t>............................................................................................................................................................................................................</w:t>
      </w:r>
    </w:p>
    <w:p w:rsidR="00A9684D" w:rsidRPr="004C1700" w:rsidRDefault="00A9684D" w:rsidP="00A9684D">
      <w:pPr>
        <w:pStyle w:val="NoSpacing"/>
        <w:ind w:left="-284" w:right="-517"/>
        <w:jc w:val="both"/>
        <w:rPr>
          <w:rFonts w:asciiTheme="majorHAnsi" w:hAnsiTheme="majorHAnsi" w:cs="Cambria"/>
          <w:lang w:val="ro-RO"/>
        </w:rPr>
      </w:pPr>
      <w:r w:rsidRPr="004C1700">
        <w:rPr>
          <w:rFonts w:asciiTheme="majorHAnsi" w:hAnsiTheme="majorHAnsi"/>
          <w:lang w:val="ro-RO"/>
        </w:rPr>
        <w:t xml:space="preserve">părinte/reprezentantul legal al preşcolarului  ................................................................................................, </w:t>
      </w:r>
      <w:r w:rsidRPr="004C1700">
        <w:rPr>
          <w:rFonts w:asciiTheme="majorHAnsi" w:hAnsiTheme="majorHAnsi"/>
          <w:b/>
          <w:lang w:val="ro-RO"/>
        </w:rPr>
        <w:t>beneficiarul direct</w:t>
      </w:r>
      <w:r w:rsidRPr="004C1700">
        <w:rPr>
          <w:rFonts w:asciiTheme="majorHAnsi" w:hAnsiTheme="majorHAnsi"/>
          <w:lang w:val="ro-RO"/>
        </w:rPr>
        <w:t xml:space="preserve"> al educa</w:t>
      </w:r>
      <w:r w:rsidRPr="004C1700">
        <w:rPr>
          <w:rFonts w:ascii="Cambria Math" w:hAnsi="Cambria Math" w:cs="Cambria Math"/>
          <w:lang w:val="ro-RO"/>
        </w:rPr>
        <w:t>ț</w:t>
      </w:r>
      <w:r w:rsidRPr="004C1700">
        <w:rPr>
          <w:rFonts w:asciiTheme="majorHAnsi" w:hAnsiTheme="majorHAnsi" w:cs="Cambria"/>
          <w:lang w:val="ro-RO"/>
        </w:rPr>
        <w:t>iei.</w:t>
      </w:r>
    </w:p>
    <w:p w:rsidR="00A9684D" w:rsidRPr="004C1700" w:rsidRDefault="00A9684D" w:rsidP="00A9684D">
      <w:pPr>
        <w:pStyle w:val="NoSpacing"/>
        <w:ind w:left="-284" w:right="-517"/>
        <w:jc w:val="both"/>
        <w:rPr>
          <w:rFonts w:asciiTheme="majorHAnsi" w:hAnsiTheme="majorHAnsi"/>
        </w:rPr>
      </w:pPr>
      <w:r w:rsidRPr="004C1700">
        <w:rPr>
          <w:rFonts w:asciiTheme="majorHAnsi" w:hAnsiTheme="majorHAnsi"/>
          <w:b/>
          <w:lang w:val="ro-RO"/>
        </w:rPr>
        <w:t>II. SCOPUL CONTRACTULUI</w:t>
      </w:r>
      <w:r w:rsidRPr="004C1700">
        <w:rPr>
          <w:rFonts w:asciiTheme="majorHAnsi" w:hAnsiTheme="majorHAnsi"/>
          <w:lang w:val="ro-RO"/>
        </w:rPr>
        <w:t xml:space="preserve"> </w:t>
      </w:r>
      <w:r w:rsidRPr="004C1700">
        <w:rPr>
          <w:rFonts w:asciiTheme="majorHAnsi" w:hAnsiTheme="majorHAnsi"/>
        </w:rPr>
        <w:t>- asigurarea condi</w:t>
      </w:r>
      <w:r w:rsidRPr="004C1700">
        <w:rPr>
          <w:rFonts w:asciiTheme="majorHAnsi" w:hAnsiTheme="majorHAnsi"/>
          <w:lang w:val="ro-RO"/>
        </w:rPr>
        <w:t>ţ</w:t>
      </w:r>
      <w:r w:rsidRPr="004C1700">
        <w:rPr>
          <w:rFonts w:asciiTheme="majorHAnsi" w:hAnsiTheme="majorHAnsi"/>
        </w:rPr>
        <w:t>iilor optime de derulare a procesului instructiv-educativ, prin implicarea şi responsabilizarea părţilor implicate în educaţia beneficiarilor direc</w:t>
      </w:r>
      <w:r w:rsidRPr="004C1700">
        <w:rPr>
          <w:rFonts w:ascii="Cambria Math" w:hAnsi="Cambria Math" w:cs="Cambria Math"/>
          <w:lang w:val="ro-RO"/>
        </w:rPr>
        <w:t>ț</w:t>
      </w:r>
      <w:r w:rsidRPr="004C1700">
        <w:rPr>
          <w:rFonts w:asciiTheme="majorHAnsi" w:hAnsiTheme="majorHAnsi" w:cs="Cambria"/>
          <w:lang w:val="ro-RO"/>
        </w:rPr>
        <w:t>i ai educa</w:t>
      </w:r>
      <w:r w:rsidRPr="004C1700">
        <w:rPr>
          <w:rFonts w:ascii="Cambria Math" w:hAnsi="Cambria Math" w:cs="Cambria Math"/>
          <w:lang w:val="ro-RO"/>
        </w:rPr>
        <w:t>ț</w:t>
      </w:r>
      <w:r w:rsidRPr="004C1700">
        <w:rPr>
          <w:rFonts w:asciiTheme="majorHAnsi" w:hAnsiTheme="majorHAnsi" w:cs="Cambria"/>
          <w:lang w:val="ro-RO"/>
        </w:rPr>
        <w:t>iei</w:t>
      </w:r>
      <w:r w:rsidRPr="004C1700">
        <w:rPr>
          <w:rFonts w:asciiTheme="majorHAnsi" w:hAnsiTheme="majorHAnsi"/>
        </w:rPr>
        <w:t>.</w:t>
      </w:r>
    </w:p>
    <w:p w:rsidR="00A9684D" w:rsidRPr="004C1700" w:rsidRDefault="00A9684D" w:rsidP="00A9684D">
      <w:pPr>
        <w:pStyle w:val="NoSpacing"/>
        <w:ind w:left="-284" w:right="-517"/>
        <w:jc w:val="both"/>
        <w:rPr>
          <w:rFonts w:asciiTheme="majorHAnsi" w:hAnsiTheme="majorHAnsi"/>
        </w:rPr>
      </w:pPr>
      <w:r w:rsidRPr="004C1700">
        <w:rPr>
          <w:rFonts w:asciiTheme="majorHAnsi" w:hAnsiTheme="majorHAnsi"/>
          <w:b/>
        </w:rPr>
        <w:t>III. DREPTURILE  PĂRŢILOR -</w:t>
      </w:r>
      <w:r w:rsidRPr="004C1700">
        <w:rPr>
          <w:rFonts w:asciiTheme="majorHAnsi" w:hAnsiTheme="majorHAnsi"/>
        </w:rPr>
        <w:t xml:space="preserve"> drepturile părţilor semnatare ale prezentului Contract, sunt cele prevăzute în Regulamentul de Organizare şi Funcţionare a Unităţilor de Învăţământ Preuniversitar </w:t>
      </w:r>
      <w:r w:rsidRPr="004C1700">
        <w:rPr>
          <w:rStyle w:val="l5def1"/>
          <w:rFonts w:asciiTheme="majorHAnsi" w:hAnsiTheme="majorHAnsi"/>
        </w:rPr>
        <w:t>aprobat prin O.M.E.N. Nr. 5115/2014</w:t>
      </w:r>
      <w:r w:rsidRPr="004C1700">
        <w:rPr>
          <w:rFonts w:asciiTheme="majorHAnsi" w:hAnsiTheme="majorHAnsi"/>
        </w:rPr>
        <w:t xml:space="preserve">, Regulamentul </w:t>
      </w:r>
      <w:r w:rsidRPr="004C1700">
        <w:rPr>
          <w:rFonts w:asciiTheme="majorHAnsi" w:hAnsiTheme="majorHAnsi"/>
          <w:lang w:val="ro-RO"/>
        </w:rPr>
        <w:t>de Organizare şi Funcţionare a Învăţământului Preşcolar/2000</w:t>
      </w:r>
      <w:r w:rsidRPr="004C1700">
        <w:rPr>
          <w:rFonts w:asciiTheme="majorHAnsi" w:hAnsiTheme="majorHAnsi"/>
        </w:rPr>
        <w:t xml:space="preserve"> şi în Regulamentul de Ordine Interioară al grădiniţei.</w:t>
      </w:r>
    </w:p>
    <w:p w:rsidR="00A9684D" w:rsidRPr="004C1700" w:rsidRDefault="00A9684D" w:rsidP="00A9684D">
      <w:pPr>
        <w:pStyle w:val="NoSpacing"/>
        <w:ind w:left="-284" w:right="-517"/>
        <w:jc w:val="both"/>
        <w:rPr>
          <w:rFonts w:asciiTheme="majorHAnsi" w:hAnsiTheme="majorHAnsi"/>
          <w:b/>
        </w:rPr>
      </w:pPr>
      <w:r w:rsidRPr="004C1700">
        <w:rPr>
          <w:rFonts w:asciiTheme="majorHAnsi" w:hAnsiTheme="majorHAnsi"/>
          <w:b/>
        </w:rPr>
        <w:t>IV. OBLIGAŢIILE  PĂRŢILOR</w:t>
      </w:r>
    </w:p>
    <w:p w:rsidR="00A9684D" w:rsidRPr="004C1700" w:rsidRDefault="00A9684D" w:rsidP="0048297D">
      <w:pPr>
        <w:pStyle w:val="NoSpacing"/>
        <w:numPr>
          <w:ilvl w:val="0"/>
          <w:numId w:val="103"/>
        </w:numPr>
        <w:ind w:left="-284" w:right="-517"/>
        <w:jc w:val="both"/>
        <w:rPr>
          <w:rFonts w:asciiTheme="majorHAnsi" w:hAnsiTheme="majorHAnsi"/>
          <w:b/>
        </w:rPr>
      </w:pPr>
      <w:r w:rsidRPr="004C1700">
        <w:rPr>
          <w:rFonts w:asciiTheme="majorHAnsi" w:hAnsiTheme="majorHAnsi"/>
          <w:b/>
          <w:lang w:val="ro-RO"/>
        </w:rPr>
        <w:t xml:space="preserve">Grădiniţa cu Program Prelungit </w:t>
      </w:r>
      <w:r w:rsidRPr="004C1700">
        <w:rPr>
          <w:rFonts w:asciiTheme="majorHAnsi" w:hAnsiTheme="majorHAnsi"/>
          <w:b/>
        </w:rPr>
        <w:t>,,Mihai  Eminescu’’, Tg-Jiu, Gorj (personalul grădiniţei) se obligă :</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S</w:t>
      </w:r>
      <w:r w:rsidRPr="004C1700">
        <w:rPr>
          <w:rFonts w:asciiTheme="majorHAnsi" w:hAnsiTheme="majorHAnsi"/>
          <w:lang w:val="ro-RO"/>
        </w:rPr>
        <w:t>ă asigure spaţiul, cadrul organizatoric şi logistic, pentru desfăşurarea procesului educaţional în condiţii legale;</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ofere servicii educaţionale de calitate, la nivelul standardelor elaborate de Ministerul Educa</w:t>
      </w:r>
      <w:r w:rsidRPr="004C1700">
        <w:rPr>
          <w:rFonts w:ascii="Cambria Math" w:hAnsi="Cambria Math" w:cs="Cambria Math"/>
          <w:lang w:val="ro-RO"/>
        </w:rPr>
        <w:t>ț</w:t>
      </w:r>
      <w:r w:rsidRPr="004C1700">
        <w:rPr>
          <w:rFonts w:asciiTheme="majorHAnsi" w:hAnsiTheme="majorHAnsi" w:cs="Cambria"/>
          <w:lang w:val="ro-RO"/>
        </w:rPr>
        <w:t>iei Naţionale</w:t>
      </w:r>
      <w:r w:rsidRPr="004C1700">
        <w:rPr>
          <w:rFonts w:asciiTheme="majorHAnsi" w:hAnsiTheme="majorHAnsi"/>
          <w:lang w:val="ro-RO"/>
        </w:rPr>
        <w:t>, pentru nivelele de vârstă 2-3/3-4/4-5/5-6 ani;</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Style w:val="l5def1"/>
          <w:rFonts w:asciiTheme="majorHAnsi" w:hAnsiTheme="majorHAnsi"/>
        </w:rPr>
        <w:t>Să răspundă de respectarea condiţiilor şi a exigenţelor privind normele de igienă şcolară, de protecţie a muncii, de protecţie civilă şi de pază contra incendiilor în unitatea de învăţământ;</w:t>
      </w:r>
      <w:r w:rsidRPr="004C1700">
        <w:rPr>
          <w:rFonts w:asciiTheme="majorHAnsi" w:hAnsiTheme="majorHAnsi"/>
        </w:rPr>
        <w:t xml:space="preserve">  </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Style w:val="l5def1"/>
          <w:rFonts w:asciiTheme="majorHAnsi" w:hAnsiTheme="majorHAnsi"/>
        </w:rPr>
        <w:t>Să ia măsuri pentru aplicarea de sancţiuni pentru abaterile disciplinare săvârşite de personalul unităţii de învăţământ, în limita prevederilor legale în vigoare;</w:t>
      </w:r>
      <w:r w:rsidRPr="004C1700">
        <w:rPr>
          <w:rFonts w:asciiTheme="majorHAnsi" w:hAnsiTheme="majorHAnsi"/>
        </w:rPr>
        <w:t xml:space="preserve">  </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S</w:t>
      </w:r>
      <w:r w:rsidRPr="004C1700">
        <w:rPr>
          <w:rFonts w:asciiTheme="majorHAnsi" w:hAnsiTheme="majorHAnsi"/>
          <w:lang w:val="ro-RO"/>
        </w:rPr>
        <w:t>ă asigure siguranţa şi securitatea copiilor de vârstă antepreşcolară/preşcolară, pe perioada prezenţei acestora în grădiniţă şi pe parcursul deplasărilor organizate de educatoarele de la grupe, cu aprobarea directorului grădiniţeiei sau a inspectoratului şcolar;</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coopereze cu toate instituţiile şi structurile de ale căror servicii beneficiază grădiniţa şi de care depinde bunul mers al procesului instructiv-educativ (I.S.J. Gorj, Consiliul Local etc.);</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dea dovadă de respect şi consideraţie în relaţiile cu copiii care frecventează grădiniţa şi părinţii</w:t>
      </w:r>
      <w:r w:rsidRPr="004C1700">
        <w:rPr>
          <w:rFonts w:asciiTheme="majorHAnsi" w:hAnsiTheme="majorHAnsi"/>
        </w:rPr>
        <w:t>/</w:t>
      </w:r>
      <w:r w:rsidRPr="004C1700">
        <w:rPr>
          <w:rFonts w:asciiTheme="majorHAnsi" w:hAnsiTheme="majorHAnsi"/>
          <w:lang w:val="ro-RO"/>
        </w:rPr>
        <w:t>reprezentanţii legali ai acestora, într-un raport de egalitate;</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Style w:val="l5def1"/>
          <w:rFonts w:asciiTheme="majorHAnsi" w:hAnsiTheme="majorHAnsi"/>
        </w:rPr>
        <w:t xml:space="preserve">Personalul din </w:t>
      </w:r>
      <w:r w:rsidRPr="004C1700">
        <w:rPr>
          <w:rFonts w:asciiTheme="majorHAnsi" w:hAnsiTheme="majorHAnsi"/>
          <w:lang w:val="ro-RO"/>
        </w:rPr>
        <w:t xml:space="preserve">Grădiniţa cu Program Prelungit </w:t>
      </w:r>
      <w:r w:rsidRPr="004C1700">
        <w:rPr>
          <w:rFonts w:asciiTheme="majorHAnsi" w:hAnsiTheme="majorHAnsi"/>
        </w:rPr>
        <w:t>,,Mihai  Eminescu’’, Tg-Jiu,</w:t>
      </w:r>
      <w:r w:rsidRPr="004C1700">
        <w:rPr>
          <w:rStyle w:val="l5def1"/>
          <w:rFonts w:asciiTheme="majorHAnsi" w:hAnsiTheme="majorHAnsi"/>
        </w:rPr>
        <w:t xml:space="preserve">  trebuie să aibă o ţinută morală demnă, în concordanţă cu valorile educaţionale pe care le transmite antepreşcolarilor/preşcolarilor şi un comportament responsabil;</w:t>
      </w:r>
      <w:r w:rsidRPr="004C1700">
        <w:rPr>
          <w:rFonts w:asciiTheme="majorHAnsi" w:hAnsiTheme="majorHAnsi"/>
        </w:rPr>
        <w:t xml:space="preserve">  </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Style w:val="l5def1"/>
          <w:rFonts w:asciiTheme="majorHAnsi" w:hAnsiTheme="majorHAnsi"/>
        </w:rPr>
        <w:t xml:space="preserve">Personalul din </w:t>
      </w:r>
      <w:r w:rsidRPr="004C1700">
        <w:rPr>
          <w:rFonts w:asciiTheme="majorHAnsi" w:hAnsiTheme="majorHAnsi"/>
          <w:lang w:val="ro-RO"/>
        </w:rPr>
        <w:t xml:space="preserve">Grădiniţa cu Program Prelungit </w:t>
      </w:r>
      <w:r w:rsidRPr="004C1700">
        <w:rPr>
          <w:rFonts w:asciiTheme="majorHAnsi" w:hAnsiTheme="majorHAnsi"/>
        </w:rPr>
        <w:t>,,Mihai  Eminescu’’, Tg-Jiu,</w:t>
      </w:r>
      <w:r w:rsidRPr="004C1700">
        <w:rPr>
          <w:rStyle w:val="l5def1"/>
          <w:rFonts w:asciiTheme="majorHAnsi" w:hAnsiTheme="majorHAnsi"/>
        </w:rPr>
        <w:t xml:space="preserve"> are obligaţia să sesizeze, la nevoie, instituţiile publice de asistenţă socială/educaţională specializată, Direcţia Generală de Asistenţă Socială şi Protecţia Copilului în legătură cu aspecte care afectează demnitatea, integritatea fizică şi psihică a copilului;</w:t>
      </w:r>
      <w:r w:rsidRPr="004C1700">
        <w:rPr>
          <w:rFonts w:asciiTheme="majorHAnsi" w:hAnsiTheme="majorHAnsi"/>
        </w:rPr>
        <w:t> </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trateze cu profesionalism şi responsabilitate, orice situaţie specială legată de educaţia copilului;</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nu desfăşoare acţiuni de natură să afecteze imaginea publică a copilului, viaţa intimă, privată şi familială a acestuia;</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stabilească, de comun acord cu părinţii, calendarul întâlnirilor periodice şi apoi să îl pună în aplicare;</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eliberze, la cerere şi în timp util, orice document şcolar ce serveşte interesului copilului şi al părintelui</w:t>
      </w:r>
      <w:r w:rsidRPr="004C1700">
        <w:rPr>
          <w:rFonts w:asciiTheme="majorHAnsi" w:hAnsiTheme="majorHAnsi"/>
        </w:rPr>
        <w:t>/</w:t>
      </w:r>
      <w:r w:rsidRPr="004C1700">
        <w:rPr>
          <w:rFonts w:asciiTheme="majorHAnsi" w:hAnsiTheme="majorHAnsi"/>
          <w:lang w:val="ro-RO"/>
        </w:rPr>
        <w:t xml:space="preserve"> reprezentantului legal al acestuia;</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asigure accesul egal la educaţie, în limitele planului de şcolarizare şi a efectivelor aprobate, cu interzicerea oricărui tip de discriminare;</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analizeze şi să decidă prompt şi responsabil, la orice solicitare din partea părintelui copilului;</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asigure transparenţa tuturor activităţilor derulate, organizate, aprobate de grădiniţă;</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lang w:val="ro-RO"/>
        </w:rPr>
        <w:t>Să ia în considerare, să analizeze şi să răspundă oricărei sesizări din partea părinţilor</w:t>
      </w:r>
      <w:r w:rsidRPr="004C1700">
        <w:rPr>
          <w:rFonts w:asciiTheme="majorHAnsi" w:hAnsiTheme="majorHAnsi"/>
        </w:rPr>
        <w:t xml:space="preserve">/reprezentanţilor </w:t>
      </w:r>
      <w:r w:rsidRPr="004C1700">
        <w:rPr>
          <w:rFonts w:asciiTheme="majorHAnsi" w:hAnsiTheme="majorHAnsi"/>
          <w:lang w:val="ro-RO"/>
        </w:rPr>
        <w:t>legali, referitoare la posibile rele practici în grădiniţă;</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Să solicite implicarea părinţilor în stabilirea disciplinelor opţionale şi în achiziţionarea auxiliarelor didactice;</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lastRenderedPageBreak/>
        <w:t>Să recompenseze obiectiv şi echilibrat rezultatele şi comportamentul copiilor;</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Să respecte interesele părinţilor (exprimate în Formularul de interese ale părinţilor, aplicat spre completare de către părinţi, la nivelul fiecărei grupe);</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Să pună la dispoziţia părinţilor toate documentele legale după care se desfăşoară întreaga activitate în unitatea de învăţământ acestora;</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 xml:space="preserve">Să asigure ocomunicare bună între </w:t>
      </w:r>
      <w:r w:rsidRPr="004C1700">
        <w:rPr>
          <w:rFonts w:asciiTheme="majorHAnsi" w:hAnsiTheme="majorHAnsi"/>
          <w:lang w:val="ro-RO"/>
        </w:rPr>
        <w:t xml:space="preserve">Grădiniţa cu Program Prelungit </w:t>
      </w:r>
      <w:r w:rsidRPr="004C1700">
        <w:rPr>
          <w:rFonts w:asciiTheme="majorHAnsi" w:hAnsiTheme="majorHAnsi"/>
        </w:rPr>
        <w:t>,,Mihai  Eminescu’’, Tg-Jiu şi familie şi să implementeze o atmosferă pozitivă, de bună colaborarea în cadrul unităţii de învăţământ;</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Style w:val="l5def1"/>
          <w:rFonts w:asciiTheme="majorHAnsi" w:hAnsiTheme="majorHAnsi"/>
        </w:rPr>
        <w:t>Să nu desfăşoare activităţi care încalcă normele de moralitate şi care pot pune în pericol sănătatea şi integritatea fizică sau psihică a copiilor, respectiv a personalului didactic, didactic auxiliar şi administrativ (nedidactic), precum şi activităţile de natură politică şi prozelitismul religios;</w:t>
      </w:r>
      <w:r w:rsidRPr="004C1700">
        <w:rPr>
          <w:rFonts w:asciiTheme="majorHAnsi" w:hAnsiTheme="majorHAnsi"/>
        </w:rPr>
        <w:t xml:space="preserve">  </w:t>
      </w:r>
    </w:p>
    <w:p w:rsidR="00A9684D" w:rsidRPr="004C1700" w:rsidRDefault="00A9684D" w:rsidP="0048297D">
      <w:pPr>
        <w:pStyle w:val="NoSpacing"/>
        <w:numPr>
          <w:ilvl w:val="0"/>
          <w:numId w:val="104"/>
        </w:numPr>
        <w:ind w:left="-284" w:right="-517"/>
        <w:jc w:val="both"/>
        <w:rPr>
          <w:rFonts w:asciiTheme="majorHAnsi" w:hAnsiTheme="majorHAnsi"/>
        </w:rPr>
      </w:pPr>
      <w:r w:rsidRPr="004C1700">
        <w:rPr>
          <w:rFonts w:asciiTheme="majorHAnsi" w:hAnsiTheme="majorHAnsi"/>
        </w:rPr>
        <w:t>Să explice clar, prevederile prezentului contract.</w:t>
      </w:r>
    </w:p>
    <w:p w:rsidR="00A9684D" w:rsidRPr="004C1700" w:rsidRDefault="00A9684D" w:rsidP="0048297D">
      <w:pPr>
        <w:pStyle w:val="NoSpacing"/>
        <w:numPr>
          <w:ilvl w:val="0"/>
          <w:numId w:val="103"/>
        </w:numPr>
        <w:ind w:left="-284" w:right="-517"/>
        <w:jc w:val="both"/>
        <w:rPr>
          <w:rFonts w:asciiTheme="majorHAnsi" w:hAnsiTheme="majorHAnsi"/>
          <w:b/>
        </w:rPr>
      </w:pPr>
      <w:r w:rsidRPr="004C1700">
        <w:rPr>
          <w:rFonts w:asciiTheme="majorHAnsi" w:hAnsiTheme="majorHAnsi"/>
          <w:b/>
        </w:rPr>
        <w:t>Beneficiarul indirect – părintele/tutorele/</w:t>
      </w:r>
      <w:r w:rsidRPr="004C1700">
        <w:rPr>
          <w:rFonts w:asciiTheme="majorHAnsi" w:hAnsiTheme="majorHAnsi"/>
          <w:b/>
          <w:lang w:val="ro-RO"/>
        </w:rPr>
        <w:t>susţinătorul legal al copilului, se obligă: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îşi înscrie copilul la grădiniţa în raza căreia domiciliază;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Style w:val="l5def1"/>
          <w:rFonts w:asciiTheme="majorHAnsi" w:hAnsiTheme="majorHAnsi"/>
        </w:rPr>
        <w:t>Să prezinte, la înscrierea copilului în unitatea de învăţământ, documentele medicale solicitate, în vederea menţinerii unui climat sănătos la nivel de grupă, pentru evitarea degradării stării de sănătate a celorlalţi antepreşcolari/preşcolari din colectivitate/unitatea de învăţământ;</w:t>
      </w:r>
      <w:r w:rsidRPr="004C1700">
        <w:rPr>
          <w:rFonts w:asciiTheme="majorHAnsi" w:hAnsiTheme="majorHAnsi"/>
        </w:rPr>
        <w:t xml:space="preserve">  </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asigure frecvenţa antepreşcolarului/preşcolarului;</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îşi asume responsabilitatea promovării  principiilor, valorilor şi normelor de conduită - în educaţia copilului -  susţinute de grădiniţă;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respecte prevederile Legii Educa</w:t>
      </w:r>
      <w:r w:rsidRPr="004C1700">
        <w:rPr>
          <w:rFonts w:ascii="Cambria Math" w:hAnsi="Cambria Math" w:cs="Cambria Math"/>
        </w:rPr>
        <w:t>ț</w:t>
      </w:r>
      <w:r w:rsidRPr="004C1700">
        <w:rPr>
          <w:rFonts w:asciiTheme="majorHAnsi" w:hAnsiTheme="majorHAnsi" w:cs="Cambria"/>
        </w:rPr>
        <w:t>iei Na</w:t>
      </w:r>
      <w:r w:rsidRPr="004C1700">
        <w:rPr>
          <w:rFonts w:ascii="Cambria Math" w:hAnsi="Cambria Math" w:cs="Cambria Math"/>
        </w:rPr>
        <w:t>ț</w:t>
      </w:r>
      <w:r w:rsidRPr="004C1700">
        <w:rPr>
          <w:rFonts w:asciiTheme="majorHAnsi" w:hAnsiTheme="majorHAnsi" w:cs="Cambria"/>
        </w:rPr>
        <w:t>ionale</w:t>
      </w:r>
      <w:r w:rsidRPr="004C1700">
        <w:rPr>
          <w:rFonts w:asciiTheme="majorHAnsi" w:hAnsiTheme="majorHAnsi"/>
        </w:rPr>
        <w:t xml:space="preserve">, Nr. 1/2011, Regulamentului de Organizare şi Funcţionare a Unităţilor de Învăţământ Preuniversitar aprobat prin Ordinul Nr. 5115/2014, Regulamentul </w:t>
      </w:r>
      <w:r w:rsidRPr="004C1700">
        <w:rPr>
          <w:rFonts w:asciiTheme="majorHAnsi" w:hAnsiTheme="majorHAnsi"/>
          <w:lang w:val="ro-RO"/>
        </w:rPr>
        <w:t>de Organizare şi Funcţionare a Învăţământului Preşcolar/2000, Legea Nr. 272</w:t>
      </w:r>
      <w:r w:rsidRPr="004C1700">
        <w:rPr>
          <w:rFonts w:asciiTheme="majorHAnsi" w:hAnsiTheme="majorHAnsi"/>
        </w:rPr>
        <w:t>/</w:t>
      </w:r>
      <w:r w:rsidRPr="004C1700">
        <w:rPr>
          <w:rFonts w:asciiTheme="majorHAnsi" w:hAnsiTheme="majorHAnsi"/>
          <w:lang w:val="ro-RO"/>
        </w:rPr>
        <w:t>2004 privind protecţia şi promovarea drepturilor copilului şi Regulamentul de Ordine Interioară al grădiniţei;</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 xml:space="preserve">Să asigure frecvenţa zilnică a </w:t>
      </w:r>
      <w:r w:rsidRPr="004C1700">
        <w:rPr>
          <w:rFonts w:asciiTheme="majorHAnsi" w:hAnsiTheme="majorHAnsi"/>
        </w:rPr>
        <w:t>antepreşcolarului/preşcolarului</w:t>
      </w:r>
      <w:r w:rsidRPr="004C1700">
        <w:rPr>
          <w:rFonts w:asciiTheme="majorHAnsi" w:hAnsiTheme="majorHAnsi"/>
          <w:lang w:val="ro-RO"/>
        </w:rPr>
        <w:t xml:space="preserve"> şi să informeze grădiniţa de îndată ce se impune absenţa acestuia de la program (boală, concediul de odihnă al părinţilor, retragere pe perioadă determinată sau nedeterminată)</w:t>
      </w:r>
      <w:r w:rsidRPr="004C1700">
        <w:rPr>
          <w:rFonts w:asciiTheme="majorHAnsi" w:hAnsiTheme="majorHAnsi"/>
        </w:rPr>
        <w:t>;</w:t>
      </w:r>
      <w:r w:rsidRPr="004C1700">
        <w:rPr>
          <w:rFonts w:asciiTheme="majorHAnsi" w:hAnsiTheme="majorHAnsi"/>
          <w:lang w:val="ro-RO"/>
        </w:rPr>
        <w:t xml:space="preserve"> </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ia periodic legătura cu educatoarea, pentru a cunoaşte evoluţia copilului lor;</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participe săptămânal/lunar la şedinţele cu părinţii, organizate la nivelul grupei</w:t>
      </w:r>
      <w:r w:rsidRPr="004C1700">
        <w:rPr>
          <w:rFonts w:asciiTheme="majorHAnsi" w:hAnsiTheme="majorHAnsi"/>
        </w:rPr>
        <w:t>;</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achite la timp sumele datorate pentru masa copiilor  (achiziţionare de cartelă) – pentru programul prelungit (6 lei/zi);</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aducă la grădiniţă copiii, până la ora 8.30 (pentru servirea micului dejun) şi să vină după ei, până la ora 18.00 (când începe programul de curăţenie în grădiniţă);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anunţe cadrele sanitare şi conducerea grădiniţei, când sesizează anumite tulburări de sănătate mai grave, ale copilului;</w:t>
      </w:r>
      <w:r w:rsidRPr="004C1700">
        <w:rPr>
          <w:rFonts w:asciiTheme="majorHAnsi" w:hAnsiTheme="majorHAnsi"/>
        </w:rPr>
        <w:t xml:space="preserve"> </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prezinte avizul de intrare în colectivitate, după o absenţă mai mare de 3 zile;</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 xml:space="preserve">Să pună în practică deciziile luate de către majoritatea  a părinţilor/tutorilor legali, de la fiecare grupă de antepreşcolari/preșcolari; </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sprijine cadrele didactice în organizarea şi desfăşurarea de proiecte, programe şi activităţi educative extraşcolare;</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atragă persoane fizice sau juridice care, prin contribuţii financiare sau materiale și să susţină programele de modernizare a activităţii educative şi a bazei materiale din grupă şi din grădini</w:t>
      </w:r>
      <w:r w:rsidRPr="004C1700">
        <w:rPr>
          <w:rFonts w:ascii="Cambria Math" w:hAnsi="Cambria Math" w:cs="Cambria Math"/>
        </w:rPr>
        <w:t>ț</w:t>
      </w:r>
      <w:r w:rsidRPr="004C1700">
        <w:rPr>
          <w:rFonts w:asciiTheme="majorHAnsi" w:hAnsiTheme="majorHAnsi" w:cs="Cambria"/>
        </w:rPr>
        <w:t>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sprijine conducerea unităţii de învăţământ şi cadrele didactice, prin  implicarea activă în întreţinerea, dezvoltarea şi modernizarea bazei materiale a grupelor şi a unităţii de învăţământ;</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w:t>
      </w:r>
      <w:r w:rsidRPr="004C1700">
        <w:rPr>
          <w:rFonts w:asciiTheme="majorHAnsi" w:hAnsiTheme="majorHAnsi"/>
          <w:lang w:val="ro-RO"/>
        </w:rPr>
        <w:t xml:space="preserve">ă </w:t>
      </w:r>
      <w:r w:rsidRPr="004C1700">
        <w:rPr>
          <w:rFonts w:asciiTheme="majorHAnsi" w:hAnsiTheme="majorHAnsi"/>
        </w:rPr>
        <w:t>sprijine unitatea de învăţământ şi cadrele didactice, în activitatea de consiliere şi de orientare școlară;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se implice activ în asigurarea securităţii preșcolarilor pe durata activităţilor, precum şi la activităţile educative, extraşcolare şi extracurriculare;</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 xml:space="preserve">Să cunoască şi să accepte reglementările interne ale grădiniţei, inclusiv cele referitoare la perioada zilei, pentru care grădiniţa este responsabilă; </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w:t>
      </w:r>
      <w:r w:rsidRPr="004C1700">
        <w:rPr>
          <w:rFonts w:asciiTheme="majorHAnsi" w:hAnsiTheme="majorHAnsi"/>
          <w:lang w:val="ro-RO"/>
        </w:rPr>
        <w:t>ă respecte cu stricteţe programul grădiniţei şi să acorde o atenţie deosebită anunţurilor afişate de conducerea unităţii de învăţământ</w:t>
      </w:r>
      <w:r w:rsidRPr="004C1700">
        <w:rPr>
          <w:rFonts w:asciiTheme="majorHAnsi" w:hAnsiTheme="majorHAnsi"/>
        </w:rPr>
        <w:t>;</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achite contravaloarea activităţilor opţionale solicitate de către părinţii fiecărei grupe de preşcolari (mijlocii şi mari) şi predate de profesori calificaţi (10 lei/lună), cu care grădiniţa a încheiat Contracte de prestări servicii educaţionale (limba engleză, dansuri/gimnastică);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răspundă tuturor solicitărilor grădiniţei</w:t>
      </w:r>
      <w:r w:rsidRPr="004C1700">
        <w:rPr>
          <w:rFonts w:asciiTheme="majorHAnsi" w:hAnsiTheme="majorHAnsi"/>
        </w:rPr>
        <w:t>;</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lang w:val="ro-RO"/>
        </w:rPr>
        <w:t>Să trateze cu respect şi consideraţie instituţia de învăţământ şi pe reprezentanţii ei;</w:t>
      </w:r>
      <w:r w:rsidRPr="004C1700">
        <w:rPr>
          <w:rFonts w:asciiTheme="majorHAnsi" w:hAnsiTheme="majorHAnsi"/>
        </w:rPr>
        <w:t xml:space="preserve"> </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nu agreseze în niciun fel (fizic, psihic, verbal etc.) copiii sau personalul unităţii de învăţământ;</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lastRenderedPageBreak/>
        <w:t xml:space="preserve">Să informeze directorul </w:t>
      </w:r>
      <w:r w:rsidRPr="004C1700">
        <w:rPr>
          <w:rFonts w:asciiTheme="majorHAnsi" w:hAnsiTheme="majorHAnsi"/>
          <w:lang w:val="ro-RO"/>
        </w:rPr>
        <w:t xml:space="preserve">Grădiniţei cu Program Prelungit </w:t>
      </w:r>
      <w:r w:rsidRPr="004C1700">
        <w:rPr>
          <w:rFonts w:asciiTheme="majorHAnsi" w:hAnsiTheme="majorHAnsi"/>
        </w:rPr>
        <w:t>,,Mihai  Eminescu’’, Tg-Jiu,, cu privire la orice neregulă constatată;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îşi asume opţiunile făcute prin completarea Formularului cu  interesele familiei, aplicat la grupă:</w:t>
      </w:r>
    </w:p>
    <w:p w:rsidR="00A9684D" w:rsidRPr="004C1700" w:rsidRDefault="00A9684D" w:rsidP="0048297D">
      <w:pPr>
        <w:pStyle w:val="NoSpacing"/>
        <w:numPr>
          <w:ilvl w:val="0"/>
          <w:numId w:val="105"/>
        </w:numPr>
        <w:ind w:left="-284" w:right="-517"/>
        <w:jc w:val="both"/>
        <w:rPr>
          <w:rFonts w:asciiTheme="majorHAnsi" w:hAnsiTheme="majorHAnsi"/>
        </w:rPr>
      </w:pPr>
      <w:r w:rsidRPr="004C1700">
        <w:rPr>
          <w:rFonts w:asciiTheme="majorHAnsi" w:hAnsiTheme="majorHAnsi"/>
        </w:rPr>
        <w:t>Să ţină legătura cu unitatea de învăţământ, prin educatoarea grupei.</w:t>
      </w:r>
    </w:p>
    <w:p w:rsidR="00A9684D" w:rsidRPr="004C1700" w:rsidRDefault="00A9684D" w:rsidP="00A9684D">
      <w:pPr>
        <w:pStyle w:val="NoSpacing"/>
        <w:ind w:left="-284" w:right="-517"/>
        <w:jc w:val="both"/>
        <w:rPr>
          <w:rFonts w:asciiTheme="majorHAnsi" w:hAnsiTheme="majorHAnsi"/>
          <w:b/>
        </w:rPr>
      </w:pPr>
      <w:r w:rsidRPr="004C1700">
        <w:rPr>
          <w:rFonts w:asciiTheme="majorHAnsi" w:hAnsiTheme="majorHAnsi"/>
          <w:b/>
        </w:rPr>
        <w:t>ATENŢIE !</w:t>
      </w:r>
    </w:p>
    <w:p w:rsidR="00A9684D" w:rsidRPr="004C1700" w:rsidRDefault="00A9684D" w:rsidP="0048297D">
      <w:pPr>
        <w:pStyle w:val="NoSpacing"/>
        <w:numPr>
          <w:ilvl w:val="0"/>
          <w:numId w:val="111"/>
        </w:numPr>
        <w:ind w:left="-284" w:right="-517"/>
        <w:jc w:val="both"/>
        <w:rPr>
          <w:rFonts w:asciiTheme="majorHAnsi" w:hAnsiTheme="majorHAnsi"/>
        </w:rPr>
      </w:pPr>
      <w:r w:rsidRPr="004C1700">
        <w:rPr>
          <w:rFonts w:asciiTheme="majorHAnsi" w:hAnsiTheme="majorHAnsi"/>
        </w:rPr>
        <w:t xml:space="preserve">În conformitate cu Regulamentul </w:t>
      </w:r>
      <w:r w:rsidRPr="004C1700">
        <w:rPr>
          <w:rFonts w:asciiTheme="majorHAnsi" w:hAnsiTheme="majorHAnsi"/>
          <w:lang w:val="ro-RO"/>
        </w:rPr>
        <w:t>de Organizare şi Funcţionare a Învăţământului Preşcolar/2000,</w:t>
      </w:r>
      <w:r w:rsidRPr="004C1700">
        <w:rPr>
          <w:rFonts w:asciiTheme="majorHAnsi" w:hAnsiTheme="majorHAnsi"/>
        </w:rPr>
        <w:t xml:space="preserve"> în cazul în care, copilul absentea</w:t>
      </w:r>
      <w:r w:rsidR="00443051">
        <w:rPr>
          <w:rFonts w:asciiTheme="majorHAnsi" w:hAnsiTheme="majorHAnsi"/>
        </w:rPr>
        <w:t>ză două săptămâni fără motivare</w:t>
      </w:r>
      <w:r w:rsidRPr="004C1700">
        <w:rPr>
          <w:rFonts w:asciiTheme="majorHAnsi" w:hAnsiTheme="majorHAnsi"/>
        </w:rPr>
        <w:t xml:space="preserve"> - nu este anunţată absenţa de către părinţi - acesta va fi scos din evidenţa grădiniţei.</w:t>
      </w:r>
    </w:p>
    <w:p w:rsidR="00A9684D" w:rsidRPr="004C1700" w:rsidRDefault="00A9684D" w:rsidP="0048297D">
      <w:pPr>
        <w:pStyle w:val="NoSpacing"/>
        <w:numPr>
          <w:ilvl w:val="0"/>
          <w:numId w:val="111"/>
        </w:numPr>
        <w:ind w:left="-284" w:right="-517"/>
        <w:jc w:val="both"/>
        <w:rPr>
          <w:rStyle w:val="l5def1"/>
          <w:rFonts w:asciiTheme="majorHAnsi" w:hAnsiTheme="majorHAnsi" w:cstheme="minorBidi"/>
        </w:rPr>
      </w:pPr>
      <w:r w:rsidRPr="004C1700">
        <w:rPr>
          <w:rStyle w:val="l5def1"/>
          <w:rFonts w:asciiTheme="majorHAnsi" w:hAnsiTheme="majorHAnsi"/>
        </w:rPr>
        <w:t xml:space="preserve">Transferul beneficiarilor primari ai educaţiei se face cu aprobarea Consiliului de Administraţie al unităţii de învăţământ la care se solicită transferul şi cu avizul Consiliului de Administraţie al unităţii de învăţământ de la care se transferă.  </w:t>
      </w:r>
    </w:p>
    <w:p w:rsidR="00A9684D" w:rsidRPr="004C1700" w:rsidRDefault="00A9684D" w:rsidP="0048297D">
      <w:pPr>
        <w:pStyle w:val="NoSpacing"/>
        <w:numPr>
          <w:ilvl w:val="0"/>
          <w:numId w:val="111"/>
        </w:numPr>
        <w:ind w:left="-284" w:right="-517"/>
        <w:jc w:val="both"/>
        <w:rPr>
          <w:rStyle w:val="l5def1"/>
          <w:rFonts w:asciiTheme="majorHAnsi" w:hAnsiTheme="majorHAnsi" w:cstheme="minorBidi"/>
        </w:rPr>
      </w:pPr>
      <w:r w:rsidRPr="004C1700">
        <w:rPr>
          <w:rStyle w:val="l5def1"/>
          <w:rFonts w:asciiTheme="majorHAnsi" w:hAnsiTheme="majorHAnsi"/>
        </w:rPr>
        <w:t>În învăţământul antepreşcolar/preşcolar,</w:t>
      </w:r>
      <w:r w:rsidRPr="004C1700">
        <w:rPr>
          <w:rFonts w:asciiTheme="majorHAnsi" w:hAnsiTheme="majorHAnsi"/>
        </w:rPr>
        <w:t xml:space="preserve"> </w:t>
      </w:r>
      <w:r w:rsidRPr="004C1700">
        <w:rPr>
          <w:rStyle w:val="l5def1"/>
          <w:rFonts w:asciiTheme="majorHAnsi" w:hAnsiTheme="majorHAnsi"/>
        </w:rPr>
        <w:t>beneficiarii primari ai educaţiei se pot transfera de la</w:t>
      </w:r>
      <w:r w:rsidRPr="004C1700">
        <w:rPr>
          <w:rFonts w:asciiTheme="majorHAnsi" w:hAnsiTheme="majorHAnsi"/>
        </w:rPr>
        <w:t xml:space="preserve"> </w:t>
      </w:r>
      <w:r w:rsidRPr="004C1700">
        <w:rPr>
          <w:rStyle w:val="l5def1"/>
          <w:rFonts w:asciiTheme="majorHAnsi" w:hAnsiTheme="majorHAnsi"/>
        </w:rPr>
        <w:t>o unitate de învăţământ la alta, în limita efectivelor maxime de antepreşcolari/preşcolari.</w:t>
      </w:r>
    </w:p>
    <w:p w:rsidR="00A9684D" w:rsidRPr="004C1700" w:rsidRDefault="00A9684D" w:rsidP="0048297D">
      <w:pPr>
        <w:pStyle w:val="NoSpacing"/>
        <w:numPr>
          <w:ilvl w:val="0"/>
          <w:numId w:val="103"/>
        </w:numPr>
        <w:ind w:left="-284" w:right="-517"/>
        <w:jc w:val="both"/>
        <w:rPr>
          <w:rFonts w:asciiTheme="majorHAnsi" w:hAnsiTheme="majorHAnsi"/>
          <w:b/>
        </w:rPr>
      </w:pPr>
      <w:r w:rsidRPr="004C1700">
        <w:rPr>
          <w:rFonts w:asciiTheme="majorHAnsi" w:hAnsiTheme="majorHAnsi"/>
          <w:b/>
        </w:rPr>
        <w:t>Beneficiarul direct are următoarele obligaţii:</w:t>
      </w:r>
    </w:p>
    <w:p w:rsidR="00A9684D" w:rsidRPr="004C1700" w:rsidRDefault="00A9684D" w:rsidP="0048297D">
      <w:pPr>
        <w:pStyle w:val="ListParagraph"/>
        <w:numPr>
          <w:ilvl w:val="0"/>
          <w:numId w:val="108"/>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Să cunoască şi să respecte:</w:t>
      </w:r>
    </w:p>
    <w:p w:rsidR="00A9684D" w:rsidRPr="004C1700" w:rsidRDefault="00A9684D" w:rsidP="0048297D">
      <w:pPr>
        <w:pStyle w:val="ListParagraph"/>
        <w:numPr>
          <w:ilvl w:val="0"/>
          <w:numId w:val="109"/>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unele prevederi ale Regulamentului</w:t>
      </w:r>
      <w:r w:rsidR="00443051">
        <w:rPr>
          <w:rStyle w:val="l5def1"/>
          <w:rFonts w:asciiTheme="majorHAnsi" w:hAnsiTheme="majorHAnsi"/>
        </w:rPr>
        <w:t xml:space="preserve"> de Organizare şi Funcţionare a</w:t>
      </w:r>
      <w:r w:rsidRPr="004C1700">
        <w:rPr>
          <w:rStyle w:val="l5def1"/>
          <w:rFonts w:asciiTheme="majorHAnsi" w:hAnsiTheme="majorHAnsi"/>
        </w:rPr>
        <w:t xml:space="preserve"> Unităţii de Învăţământ;</w:t>
      </w:r>
      <w:r w:rsidRPr="004C1700">
        <w:rPr>
          <w:rFonts w:asciiTheme="majorHAnsi" w:hAnsiTheme="majorHAnsi" w:cs="Arial"/>
          <w:color w:val="000000"/>
          <w:sz w:val="20"/>
          <w:szCs w:val="20"/>
        </w:rPr>
        <w:t xml:space="preserve">  </w:t>
      </w:r>
    </w:p>
    <w:p w:rsidR="00A9684D" w:rsidRPr="004C1700" w:rsidRDefault="00A9684D" w:rsidP="0048297D">
      <w:pPr>
        <w:numPr>
          <w:ilvl w:val="0"/>
          <w:numId w:val="109"/>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regulile de circulaţie;</w:t>
      </w:r>
      <w:r w:rsidRPr="004C1700">
        <w:rPr>
          <w:rFonts w:asciiTheme="majorHAnsi" w:hAnsiTheme="majorHAnsi" w:cs="Arial"/>
          <w:color w:val="000000"/>
          <w:sz w:val="20"/>
          <w:szCs w:val="20"/>
        </w:rPr>
        <w:t xml:space="preserve">  </w:t>
      </w:r>
    </w:p>
    <w:p w:rsidR="00A9684D" w:rsidRPr="004C1700" w:rsidRDefault="00A9684D" w:rsidP="0048297D">
      <w:pPr>
        <w:numPr>
          <w:ilvl w:val="0"/>
          <w:numId w:val="109"/>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normele de securitate şi a sănătăţii în muncă, de prevenire şi de stingere a incendiilor;</w:t>
      </w:r>
      <w:r w:rsidRPr="004C1700">
        <w:rPr>
          <w:rFonts w:asciiTheme="majorHAnsi" w:hAnsiTheme="majorHAnsi" w:cs="Arial"/>
          <w:color w:val="000000"/>
          <w:sz w:val="20"/>
          <w:szCs w:val="20"/>
        </w:rPr>
        <w:t xml:space="preserve">  </w:t>
      </w:r>
    </w:p>
    <w:p w:rsidR="00A9684D" w:rsidRPr="004C1700" w:rsidRDefault="00A9684D" w:rsidP="0048297D">
      <w:pPr>
        <w:numPr>
          <w:ilvl w:val="0"/>
          <w:numId w:val="109"/>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normele de protecţie civilă;</w:t>
      </w:r>
      <w:r w:rsidRPr="004C1700">
        <w:rPr>
          <w:rFonts w:asciiTheme="majorHAnsi" w:hAnsiTheme="majorHAnsi" w:cs="Arial"/>
          <w:color w:val="000000"/>
          <w:sz w:val="20"/>
          <w:szCs w:val="20"/>
        </w:rPr>
        <w:t xml:space="preserve">  </w:t>
      </w:r>
    </w:p>
    <w:p w:rsidR="00A9684D" w:rsidRPr="004C1700" w:rsidRDefault="00A9684D" w:rsidP="0048297D">
      <w:pPr>
        <w:numPr>
          <w:ilvl w:val="0"/>
          <w:numId w:val="109"/>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normele de protecţie a mediului.</w:t>
      </w:r>
      <w:r w:rsidRPr="004C1700">
        <w:rPr>
          <w:rFonts w:asciiTheme="majorHAnsi" w:hAnsiTheme="majorHAnsi" w:cs="Arial"/>
          <w:color w:val="000000"/>
          <w:sz w:val="20"/>
          <w:szCs w:val="20"/>
        </w:rPr>
        <w:t xml:space="preserve">  </w:t>
      </w:r>
    </w:p>
    <w:p w:rsidR="00A9684D" w:rsidRPr="004C1700" w:rsidRDefault="00A9684D" w:rsidP="0048297D">
      <w:pPr>
        <w:pStyle w:val="NoSpacing"/>
        <w:numPr>
          <w:ilvl w:val="0"/>
          <w:numId w:val="108"/>
        </w:numPr>
        <w:ind w:left="-284" w:right="-517"/>
        <w:jc w:val="both"/>
        <w:rPr>
          <w:rFonts w:asciiTheme="majorHAnsi" w:hAnsiTheme="majorHAnsi"/>
        </w:rPr>
      </w:pPr>
      <w:r w:rsidRPr="004C1700">
        <w:rPr>
          <w:rFonts w:asciiTheme="majorHAnsi" w:hAnsiTheme="majorHAnsi"/>
        </w:rPr>
        <w:t>Să participe la activităţile grupei, respectând regulile grupei, obiceiurile şi normele grădiniţei.</w:t>
      </w:r>
    </w:p>
    <w:p w:rsidR="00A9684D" w:rsidRPr="004C1700" w:rsidRDefault="00A9684D" w:rsidP="0048297D">
      <w:pPr>
        <w:pStyle w:val="NoSpacing"/>
        <w:numPr>
          <w:ilvl w:val="0"/>
          <w:numId w:val="108"/>
        </w:numPr>
        <w:ind w:left="-284" w:right="-517"/>
        <w:jc w:val="both"/>
        <w:rPr>
          <w:rFonts w:asciiTheme="majorHAnsi" w:hAnsiTheme="majorHAnsi"/>
        </w:rPr>
      </w:pPr>
      <w:r w:rsidRPr="004C1700">
        <w:rPr>
          <w:rFonts w:asciiTheme="majorHAnsi" w:hAnsiTheme="majorHAnsi"/>
        </w:rPr>
        <w:t>Să manifeste un comportament civilizat faţă de colegii din grupă, faţă de colegii din grădiniţă cu care intră în contact, faţă de părinţi/tutori/susţinători legali şi faţă de personalul grădiniţei.</w:t>
      </w:r>
    </w:p>
    <w:p w:rsidR="00A9684D" w:rsidRPr="004C1700" w:rsidRDefault="003E69B4" w:rsidP="0048297D">
      <w:pPr>
        <w:pStyle w:val="NoSpacing"/>
        <w:numPr>
          <w:ilvl w:val="1"/>
          <w:numId w:val="103"/>
        </w:numPr>
        <w:ind w:left="-284" w:right="-517"/>
        <w:jc w:val="both"/>
        <w:rPr>
          <w:rFonts w:asciiTheme="majorHAnsi" w:hAnsiTheme="majorHAnsi"/>
          <w:b/>
        </w:rPr>
      </w:pPr>
      <w:r w:rsidRPr="004C1700">
        <w:rPr>
          <w:rStyle w:val="l5def1"/>
          <w:rFonts w:asciiTheme="majorHAnsi" w:hAnsiTheme="majorHAnsi"/>
          <w:b/>
        </w:rPr>
        <w:t xml:space="preserve"> </w:t>
      </w:r>
      <w:r w:rsidR="00A9684D" w:rsidRPr="004C1700">
        <w:rPr>
          <w:rStyle w:val="l5def1"/>
          <w:rFonts w:asciiTheme="majorHAnsi" w:hAnsiTheme="majorHAnsi"/>
          <w:b/>
        </w:rPr>
        <w:t>Este interzis copiilor:</w:t>
      </w:r>
    </w:p>
    <w:p w:rsidR="00A9684D" w:rsidRPr="004C1700" w:rsidRDefault="00A9684D" w:rsidP="0048297D">
      <w:pPr>
        <w:pStyle w:val="ListParagraph"/>
        <w:numPr>
          <w:ilvl w:val="0"/>
          <w:numId w:val="110"/>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Să aibă comportamente jignitoare, de intimidare, discriminare şi atitudini ostentative şi provocatoare faţă de colegii din grupă,</w:t>
      </w:r>
      <w:r w:rsidRPr="004C1700">
        <w:rPr>
          <w:rFonts w:asciiTheme="majorHAnsi" w:hAnsiTheme="majorHAnsi"/>
          <w:sz w:val="20"/>
          <w:szCs w:val="20"/>
        </w:rPr>
        <w:t xml:space="preserve"> faţă de colegii din grădiniţă cu care intră în contact,</w:t>
      </w:r>
      <w:r w:rsidRPr="004C1700">
        <w:rPr>
          <w:rStyle w:val="l5def1"/>
          <w:rFonts w:asciiTheme="majorHAnsi" w:hAnsiTheme="majorHAnsi"/>
        </w:rPr>
        <w:t xml:space="preserve"> faţă de părinţi/tutori/susţinători legali sau personalul unităţii de învăţământ;</w:t>
      </w:r>
      <w:r w:rsidRPr="004C1700">
        <w:rPr>
          <w:rFonts w:asciiTheme="majorHAnsi" w:hAnsiTheme="majorHAnsi" w:cs="Arial"/>
          <w:color w:val="000000"/>
          <w:sz w:val="20"/>
          <w:szCs w:val="20"/>
        </w:rPr>
        <w:t> </w:t>
      </w:r>
    </w:p>
    <w:p w:rsidR="00A9684D" w:rsidRPr="004C1700" w:rsidRDefault="00A9684D" w:rsidP="0048297D">
      <w:pPr>
        <w:pStyle w:val="ListParagraph"/>
        <w:numPr>
          <w:ilvl w:val="0"/>
          <w:numId w:val="110"/>
        </w:numPr>
        <w:spacing w:after="0" w:line="240" w:lineRule="auto"/>
        <w:ind w:left="-284" w:right="-517"/>
        <w:jc w:val="both"/>
        <w:rPr>
          <w:rFonts w:asciiTheme="majorHAnsi" w:hAnsiTheme="majorHAnsi" w:cs="Arial"/>
          <w:color w:val="000000"/>
          <w:sz w:val="20"/>
          <w:szCs w:val="20"/>
        </w:rPr>
      </w:pPr>
      <w:r w:rsidRPr="004C1700">
        <w:rPr>
          <w:rFonts w:asciiTheme="majorHAnsi" w:hAnsiTheme="majorHAnsi" w:cs="Arial"/>
          <w:color w:val="000000"/>
          <w:sz w:val="20"/>
          <w:szCs w:val="20"/>
        </w:rPr>
        <w:t>S</w:t>
      </w:r>
      <w:r w:rsidRPr="004C1700">
        <w:rPr>
          <w:rStyle w:val="l5def1"/>
          <w:rFonts w:asciiTheme="majorHAnsi" w:hAnsiTheme="majorHAnsi"/>
        </w:rPr>
        <w:t xml:space="preserve">ă aducă jigniri şi să manifeste agresivitate în limbaj şi în comportament faţă de colegii din grupă,  </w:t>
      </w:r>
      <w:r w:rsidRPr="004C1700">
        <w:rPr>
          <w:rFonts w:asciiTheme="majorHAnsi" w:hAnsiTheme="majorHAnsi"/>
          <w:sz w:val="20"/>
          <w:szCs w:val="20"/>
        </w:rPr>
        <w:t xml:space="preserve">faţă de colegii din grădiniţă cu care intră în contact, </w:t>
      </w:r>
      <w:r w:rsidRPr="004C1700">
        <w:rPr>
          <w:rStyle w:val="l5def1"/>
          <w:rFonts w:asciiTheme="majorHAnsi" w:hAnsiTheme="majorHAnsi"/>
        </w:rPr>
        <w:t>faţă de părinţi/tutori/susţinători legali şi faţă de personalul unităţii de învăţământ;</w:t>
      </w:r>
      <w:r w:rsidRPr="004C1700">
        <w:rPr>
          <w:rFonts w:asciiTheme="majorHAnsi" w:hAnsiTheme="majorHAnsi" w:cs="Arial"/>
          <w:color w:val="000000"/>
          <w:sz w:val="20"/>
          <w:szCs w:val="20"/>
        </w:rPr>
        <w:t> </w:t>
      </w:r>
    </w:p>
    <w:p w:rsidR="00A9684D" w:rsidRPr="004C1700" w:rsidRDefault="00A9684D" w:rsidP="0048297D">
      <w:pPr>
        <w:pStyle w:val="ListParagraph"/>
        <w:numPr>
          <w:ilvl w:val="0"/>
          <w:numId w:val="110"/>
        </w:numPr>
        <w:spacing w:after="0" w:line="240" w:lineRule="auto"/>
        <w:ind w:left="-284" w:right="-517"/>
        <w:jc w:val="both"/>
        <w:rPr>
          <w:rFonts w:asciiTheme="majorHAnsi" w:hAnsiTheme="majorHAnsi" w:cs="Arial"/>
          <w:color w:val="000000"/>
          <w:sz w:val="20"/>
          <w:szCs w:val="20"/>
        </w:rPr>
      </w:pPr>
      <w:r w:rsidRPr="004C1700">
        <w:rPr>
          <w:rStyle w:val="l5def1"/>
          <w:rFonts w:asciiTheme="majorHAnsi" w:hAnsiTheme="majorHAnsi"/>
        </w:rPr>
        <w:t>Să provoace, să instige şi să participe la acte de violenţă în sala de grupă sau în curtea grădiniţei.</w:t>
      </w:r>
      <w:r w:rsidRPr="004C1700">
        <w:rPr>
          <w:rFonts w:asciiTheme="majorHAnsi" w:hAnsiTheme="majorHAnsi" w:cs="Arial"/>
          <w:color w:val="000000"/>
          <w:sz w:val="20"/>
          <w:szCs w:val="20"/>
        </w:rPr>
        <w:t xml:space="preserve">  </w:t>
      </w:r>
    </w:p>
    <w:p w:rsidR="00A9684D" w:rsidRPr="004C1700" w:rsidRDefault="00A9684D" w:rsidP="00A9684D">
      <w:pPr>
        <w:pStyle w:val="NoSpacing"/>
        <w:ind w:left="-284" w:right="-517"/>
        <w:jc w:val="both"/>
        <w:rPr>
          <w:rFonts w:asciiTheme="majorHAnsi" w:hAnsiTheme="majorHAnsi"/>
          <w:b/>
        </w:rPr>
      </w:pPr>
      <w:r w:rsidRPr="004C1700">
        <w:rPr>
          <w:rFonts w:asciiTheme="majorHAnsi" w:hAnsiTheme="majorHAnsi"/>
          <w:b/>
        </w:rPr>
        <w:t>VI.</w:t>
      </w:r>
      <w:r w:rsidR="00C9272B">
        <w:rPr>
          <w:rFonts w:asciiTheme="majorHAnsi" w:hAnsiTheme="majorHAnsi"/>
          <w:b/>
        </w:rPr>
        <w:t xml:space="preserve"> </w:t>
      </w:r>
      <w:r w:rsidRPr="004C1700">
        <w:rPr>
          <w:rFonts w:asciiTheme="majorHAnsi" w:hAnsiTheme="majorHAnsi"/>
          <w:b/>
        </w:rPr>
        <w:t>DURATA CONTRACTULUI</w:t>
      </w:r>
    </w:p>
    <w:p w:rsidR="00A9684D" w:rsidRPr="004C1700" w:rsidRDefault="00A9684D" w:rsidP="00443051">
      <w:pPr>
        <w:pStyle w:val="NoSpacing"/>
        <w:ind w:left="-284" w:right="-517" w:firstLine="1004"/>
        <w:jc w:val="both"/>
        <w:rPr>
          <w:rFonts w:asciiTheme="majorHAnsi" w:hAnsiTheme="majorHAnsi"/>
        </w:rPr>
      </w:pPr>
      <w:r w:rsidRPr="004C1700">
        <w:rPr>
          <w:rFonts w:asciiTheme="majorHAnsi" w:hAnsiTheme="majorHAnsi"/>
        </w:rPr>
        <w:t xml:space="preserve">Prezentul </w:t>
      </w:r>
      <w:r w:rsidRPr="004C1700">
        <w:rPr>
          <w:rFonts w:asciiTheme="majorHAnsi" w:hAnsiTheme="majorHAnsi"/>
          <w:b/>
        </w:rPr>
        <w:t>Contract educaţional</w:t>
      </w:r>
      <w:r w:rsidR="00443051">
        <w:rPr>
          <w:rFonts w:asciiTheme="majorHAnsi" w:hAnsiTheme="majorHAnsi"/>
        </w:rPr>
        <w:t xml:space="preserve"> </w:t>
      </w:r>
      <w:r w:rsidRPr="004C1700">
        <w:rPr>
          <w:rFonts w:asciiTheme="majorHAnsi" w:hAnsiTheme="majorHAnsi"/>
          <w:i/>
        </w:rPr>
        <w:t xml:space="preserve">este valabil pe toată perioada de şcolarizare în cadrul unităţii de învăţământ </w:t>
      </w:r>
      <w:r w:rsidRPr="004C1700">
        <w:rPr>
          <w:rFonts w:asciiTheme="majorHAnsi" w:hAnsiTheme="majorHAnsi"/>
        </w:rPr>
        <w:t>– până la retragere, transfer sau plecare la școală.</w:t>
      </w:r>
    </w:p>
    <w:p w:rsidR="00A9684D" w:rsidRPr="004C1700" w:rsidRDefault="00A9684D" w:rsidP="00A9684D">
      <w:pPr>
        <w:pStyle w:val="NoSpacing"/>
        <w:ind w:left="-284" w:right="-517"/>
        <w:jc w:val="both"/>
        <w:rPr>
          <w:rFonts w:asciiTheme="majorHAnsi" w:hAnsiTheme="majorHAnsi"/>
          <w:b/>
        </w:rPr>
      </w:pPr>
      <w:r w:rsidRPr="004C1700">
        <w:rPr>
          <w:rFonts w:asciiTheme="majorHAnsi" w:hAnsiTheme="majorHAnsi"/>
          <w:b/>
        </w:rPr>
        <w:t>VII. ALTE CLAUZE :</w:t>
      </w:r>
    </w:p>
    <w:p w:rsidR="00A9684D" w:rsidRPr="004C1700" w:rsidRDefault="00A9684D" w:rsidP="0048297D">
      <w:pPr>
        <w:pStyle w:val="NoSpacing"/>
        <w:numPr>
          <w:ilvl w:val="0"/>
          <w:numId w:val="106"/>
        </w:numPr>
        <w:ind w:left="-284" w:right="-517"/>
        <w:jc w:val="both"/>
        <w:rPr>
          <w:rFonts w:asciiTheme="majorHAnsi" w:hAnsiTheme="majorHAnsi"/>
        </w:rPr>
      </w:pPr>
      <w:r w:rsidRPr="004C1700">
        <w:rPr>
          <w:rFonts w:asciiTheme="majorHAnsi" w:hAnsiTheme="majorHAnsi"/>
          <w:lang w:val="ro-RO"/>
        </w:rPr>
        <w:t>Orice neînţelegere se poate soluţiona pe cale amiabilă</w:t>
      </w:r>
      <w:r w:rsidRPr="004C1700">
        <w:rPr>
          <w:rFonts w:asciiTheme="majorHAnsi" w:hAnsiTheme="majorHAnsi"/>
        </w:rPr>
        <w:t>;</w:t>
      </w:r>
    </w:p>
    <w:p w:rsidR="00A9684D" w:rsidRPr="004C1700" w:rsidRDefault="00A9684D" w:rsidP="0048297D">
      <w:pPr>
        <w:pStyle w:val="NoSpacing"/>
        <w:numPr>
          <w:ilvl w:val="0"/>
          <w:numId w:val="106"/>
        </w:numPr>
        <w:ind w:left="-284" w:right="-517"/>
        <w:jc w:val="both"/>
        <w:rPr>
          <w:rFonts w:asciiTheme="majorHAnsi" w:hAnsiTheme="majorHAnsi"/>
        </w:rPr>
      </w:pPr>
      <w:r w:rsidRPr="004C1700">
        <w:rPr>
          <w:rFonts w:asciiTheme="majorHAnsi" w:hAnsiTheme="majorHAnsi"/>
          <w:lang w:val="ro-RO"/>
        </w:rPr>
        <w:t>Nerespectarea dovedită a angajamentelor asumate de grădiniţă, duce la aplicarea sancţiunilor leg</w:t>
      </w:r>
      <w:r w:rsidR="00443051">
        <w:rPr>
          <w:rFonts w:asciiTheme="majorHAnsi" w:hAnsiTheme="majorHAnsi"/>
          <w:lang w:val="ro-RO"/>
        </w:rPr>
        <w:t>ale şi la monitorizarea strictă</w:t>
      </w:r>
      <w:r w:rsidRPr="004C1700">
        <w:rPr>
          <w:rFonts w:asciiTheme="majorHAnsi" w:hAnsiTheme="majorHAnsi"/>
          <w:lang w:val="ro-RO"/>
        </w:rPr>
        <w:t xml:space="preserve"> din partea Inspectoratului Şcolar Judeţean Gorj;</w:t>
      </w:r>
    </w:p>
    <w:p w:rsidR="00A9684D" w:rsidRPr="004C1700" w:rsidRDefault="00A9684D" w:rsidP="0048297D">
      <w:pPr>
        <w:pStyle w:val="NoSpacing"/>
        <w:numPr>
          <w:ilvl w:val="0"/>
          <w:numId w:val="106"/>
        </w:numPr>
        <w:ind w:left="-284" w:right="-517"/>
        <w:jc w:val="both"/>
        <w:rPr>
          <w:rFonts w:asciiTheme="majorHAnsi" w:hAnsiTheme="majorHAnsi"/>
          <w:lang w:val="ro-RO"/>
        </w:rPr>
      </w:pPr>
      <w:r w:rsidRPr="004C1700">
        <w:rPr>
          <w:rFonts w:asciiTheme="majorHAnsi" w:hAnsiTheme="majorHAnsi"/>
          <w:lang w:val="ro-RO"/>
        </w:rPr>
        <w:t>Personalul didactic de predare, personalul didactic auxiliar, personalul administrativ, precum şi cel de conducere, din cadrul unităţii de învăţământ, răspund disciplinar în conformitate cu legile în vigoare, pentru încălcarea obligaţiilor de învăţământ preuniversitar şi pentru încălcarea normelor de comportare, care dăunează interesului învăţământului şi prestigiului unităţii de învă</w:t>
      </w:r>
      <w:r w:rsidRPr="004C1700">
        <w:rPr>
          <w:rFonts w:ascii="Cambria Math" w:hAnsi="Cambria Math" w:cs="Cambria Math"/>
          <w:lang w:val="ro-RO"/>
        </w:rPr>
        <w:t>ț</w:t>
      </w:r>
      <w:r w:rsidRPr="004C1700">
        <w:rPr>
          <w:rFonts w:asciiTheme="majorHAnsi" w:hAnsiTheme="majorHAnsi" w:cs="Cambria"/>
          <w:lang w:val="ro-RO"/>
        </w:rPr>
        <w:t>ământ.</w:t>
      </w:r>
    </w:p>
    <w:p w:rsidR="00A9684D" w:rsidRPr="00443051" w:rsidRDefault="00A9684D" w:rsidP="00A9684D">
      <w:pPr>
        <w:pStyle w:val="NoSpacing"/>
        <w:ind w:left="-284" w:right="-517"/>
        <w:jc w:val="both"/>
        <w:rPr>
          <w:rFonts w:asciiTheme="majorHAnsi" w:hAnsiTheme="majorHAnsi"/>
          <w:b/>
        </w:rPr>
      </w:pPr>
      <w:r w:rsidRPr="00443051">
        <w:rPr>
          <w:rFonts w:asciiTheme="majorHAnsi" w:hAnsiTheme="majorHAnsi"/>
          <w:b/>
          <w:lang w:val="ro-RO"/>
        </w:rPr>
        <w:t>Prezentul acord încetează de drept, în următorele cazuri</w:t>
      </w:r>
      <w:r w:rsidRPr="00443051">
        <w:rPr>
          <w:rFonts w:asciiTheme="majorHAnsi" w:hAnsiTheme="majorHAnsi"/>
          <w:b/>
        </w:rPr>
        <w:t>:</w:t>
      </w:r>
    </w:p>
    <w:p w:rsidR="00A9684D" w:rsidRPr="004C1700" w:rsidRDefault="00A9684D" w:rsidP="0048297D">
      <w:pPr>
        <w:pStyle w:val="NoSpacing"/>
        <w:numPr>
          <w:ilvl w:val="0"/>
          <w:numId w:val="107"/>
        </w:numPr>
        <w:ind w:left="-284" w:right="-517"/>
        <w:jc w:val="both"/>
        <w:rPr>
          <w:rFonts w:asciiTheme="majorHAnsi" w:hAnsiTheme="majorHAnsi"/>
          <w:lang w:val="ro-RO"/>
        </w:rPr>
      </w:pPr>
      <w:r w:rsidRPr="004C1700">
        <w:rPr>
          <w:rFonts w:asciiTheme="majorHAnsi" w:hAnsiTheme="majorHAnsi"/>
          <w:lang w:val="ro-RO"/>
        </w:rPr>
        <w:t>Când părintele semnatar decade din drepturile părinteş</w:t>
      </w:r>
      <w:r w:rsidR="004C1700">
        <w:rPr>
          <w:rFonts w:asciiTheme="majorHAnsi" w:hAnsiTheme="majorHAnsi"/>
          <w:lang w:val="ro-RO"/>
        </w:rPr>
        <w:t>ti, urmând a se încheia un nou C</w:t>
      </w:r>
      <w:r w:rsidRPr="004C1700">
        <w:rPr>
          <w:rFonts w:asciiTheme="majorHAnsi" w:hAnsiTheme="majorHAnsi"/>
          <w:lang w:val="ro-RO"/>
        </w:rPr>
        <w:t>ontract cu celălalt părinte al copilului sau cu reprezentantul legal al acestuia;</w:t>
      </w:r>
    </w:p>
    <w:p w:rsidR="00A9684D" w:rsidRPr="004C1700" w:rsidRDefault="00A9684D" w:rsidP="0048297D">
      <w:pPr>
        <w:pStyle w:val="NoSpacing"/>
        <w:numPr>
          <w:ilvl w:val="0"/>
          <w:numId w:val="107"/>
        </w:numPr>
        <w:ind w:left="-284" w:right="-517"/>
        <w:jc w:val="both"/>
        <w:rPr>
          <w:rFonts w:asciiTheme="majorHAnsi" w:hAnsiTheme="majorHAnsi"/>
          <w:lang w:val="ro-RO"/>
        </w:rPr>
      </w:pPr>
      <w:r w:rsidRPr="004C1700">
        <w:rPr>
          <w:rFonts w:asciiTheme="majorHAnsi" w:hAnsiTheme="majorHAnsi"/>
          <w:lang w:val="ro-RO"/>
        </w:rPr>
        <w:t xml:space="preserve">Când copilul este transferat la o altă grădiniţă; </w:t>
      </w:r>
    </w:p>
    <w:p w:rsidR="00A9684D" w:rsidRPr="004C1700" w:rsidRDefault="00A9684D" w:rsidP="0048297D">
      <w:pPr>
        <w:pStyle w:val="NoSpacing"/>
        <w:numPr>
          <w:ilvl w:val="0"/>
          <w:numId w:val="107"/>
        </w:numPr>
        <w:ind w:left="-284" w:right="-517"/>
        <w:jc w:val="both"/>
        <w:rPr>
          <w:rFonts w:asciiTheme="majorHAnsi" w:hAnsiTheme="majorHAnsi"/>
          <w:lang w:val="ro-RO"/>
        </w:rPr>
      </w:pPr>
      <w:r w:rsidRPr="004C1700">
        <w:rPr>
          <w:rFonts w:asciiTheme="majorHAnsi" w:hAnsiTheme="majorHAnsi"/>
          <w:lang w:val="ro-RO"/>
        </w:rPr>
        <w:t>Când unitatea de învăţământ îşi încetează activitatea;</w:t>
      </w:r>
    </w:p>
    <w:p w:rsidR="00A9684D" w:rsidRPr="004C1700" w:rsidRDefault="00A9684D" w:rsidP="0048297D">
      <w:pPr>
        <w:pStyle w:val="NoSpacing"/>
        <w:numPr>
          <w:ilvl w:val="0"/>
          <w:numId w:val="107"/>
        </w:numPr>
        <w:ind w:left="-284" w:right="-517"/>
        <w:jc w:val="both"/>
        <w:rPr>
          <w:rFonts w:asciiTheme="majorHAnsi" w:hAnsiTheme="majorHAnsi"/>
          <w:lang w:val="ro-RO"/>
        </w:rPr>
      </w:pPr>
      <w:r w:rsidRPr="004C1700">
        <w:rPr>
          <w:rFonts w:asciiTheme="majorHAnsi" w:hAnsiTheme="majorHAnsi"/>
          <w:lang w:val="ro-RO"/>
        </w:rPr>
        <w:t>Alte cazuri prevăzute de lege.</w:t>
      </w:r>
    </w:p>
    <w:p w:rsidR="00A9684D" w:rsidRPr="00C9272B" w:rsidRDefault="00A9684D" w:rsidP="00A9684D">
      <w:pPr>
        <w:pStyle w:val="NoSpacing"/>
        <w:ind w:left="-284" w:right="-517"/>
        <w:jc w:val="both"/>
        <w:rPr>
          <w:rFonts w:asciiTheme="majorHAnsi" w:hAnsiTheme="majorHAnsi"/>
        </w:rPr>
      </w:pPr>
      <w:r w:rsidRPr="00C9272B">
        <w:rPr>
          <w:rFonts w:asciiTheme="majorHAnsi" w:hAnsiTheme="majorHAnsi"/>
          <w:lang w:val="ro-RO"/>
        </w:rPr>
        <w:t>Încheiat azi</w:t>
      </w:r>
      <w:r w:rsidR="00C9272B">
        <w:rPr>
          <w:rFonts w:asciiTheme="majorHAnsi" w:hAnsiTheme="majorHAnsi"/>
          <w:lang w:val="ro-RO"/>
        </w:rPr>
        <w:t xml:space="preserve"> </w:t>
      </w:r>
      <w:r w:rsidRPr="00C9272B">
        <w:rPr>
          <w:lang w:val="ro-RO"/>
        </w:rPr>
        <w:t>......................................</w:t>
      </w:r>
      <w:r w:rsidRPr="00C9272B">
        <w:rPr>
          <w:rFonts w:asciiTheme="majorHAnsi" w:hAnsiTheme="majorHAnsi"/>
          <w:lang w:val="ro-RO"/>
        </w:rPr>
        <w:t xml:space="preserve"> în două exemplare, în original, pentru fiecare parte.</w:t>
      </w:r>
      <w:r w:rsidRPr="00C9272B">
        <w:rPr>
          <w:rFonts w:asciiTheme="majorHAnsi" w:hAnsiTheme="majorHAnsi"/>
        </w:rPr>
        <w:tab/>
      </w:r>
    </w:p>
    <w:p w:rsidR="00A9684D" w:rsidRPr="004C1700" w:rsidRDefault="00A9684D" w:rsidP="00A9684D">
      <w:pPr>
        <w:pStyle w:val="NoSpacing"/>
        <w:ind w:left="-284" w:right="-517"/>
        <w:jc w:val="both"/>
        <w:rPr>
          <w:rFonts w:asciiTheme="majorHAnsi" w:hAnsiTheme="majorHAnsi"/>
        </w:rPr>
      </w:pPr>
    </w:p>
    <w:p w:rsidR="00A9684D" w:rsidRPr="00C9272B" w:rsidRDefault="00A9684D" w:rsidP="00A9684D">
      <w:pPr>
        <w:pStyle w:val="NoSpacing"/>
        <w:ind w:left="-284" w:right="-517"/>
        <w:jc w:val="both"/>
        <w:rPr>
          <w:rFonts w:asciiTheme="majorHAnsi" w:hAnsiTheme="majorHAnsi"/>
          <w:sz w:val="18"/>
          <w:lang w:val="ro-RO"/>
        </w:rPr>
      </w:pPr>
      <w:r w:rsidRPr="00C9272B">
        <w:rPr>
          <w:rFonts w:asciiTheme="majorHAnsi" w:hAnsiTheme="majorHAnsi"/>
          <w:sz w:val="18"/>
        </w:rPr>
        <w:t>GRĂDINIŢA CU PROGRAM PRELUNGIT ,,MIHAI EMINESCU’’, TG-JIU, GORJ</w:t>
      </w:r>
    </w:p>
    <w:p w:rsidR="00A9684D" w:rsidRPr="00C9272B" w:rsidRDefault="00A9684D" w:rsidP="00A9684D">
      <w:pPr>
        <w:pStyle w:val="NoSpacing"/>
        <w:ind w:left="-284" w:right="-517"/>
        <w:jc w:val="both"/>
        <w:rPr>
          <w:rFonts w:asciiTheme="majorHAnsi" w:hAnsiTheme="majorHAnsi"/>
          <w:sz w:val="18"/>
        </w:rPr>
      </w:pPr>
      <w:r w:rsidRPr="00C9272B">
        <w:rPr>
          <w:rFonts w:asciiTheme="majorHAnsi" w:hAnsiTheme="majorHAnsi"/>
          <w:sz w:val="18"/>
        </w:rPr>
        <w:t xml:space="preserve">DIRECTOR, </w:t>
      </w:r>
    </w:p>
    <w:p w:rsidR="00A9684D" w:rsidRPr="00C9272B" w:rsidRDefault="00A9684D" w:rsidP="00A9684D">
      <w:pPr>
        <w:pStyle w:val="NoSpacing"/>
        <w:ind w:left="-284" w:right="-517"/>
        <w:jc w:val="both"/>
        <w:rPr>
          <w:rFonts w:asciiTheme="majorHAnsi" w:hAnsiTheme="majorHAnsi"/>
          <w:sz w:val="18"/>
        </w:rPr>
      </w:pPr>
      <w:r w:rsidRPr="00C9272B">
        <w:rPr>
          <w:rFonts w:asciiTheme="majorHAnsi" w:hAnsiTheme="majorHAnsi"/>
          <w:sz w:val="18"/>
        </w:rPr>
        <w:t>PROF. ILEANA LASTOVIEŢCHI</w:t>
      </w:r>
    </w:p>
    <w:p w:rsidR="00A9684D" w:rsidRPr="00C9272B" w:rsidRDefault="00A9684D" w:rsidP="00A9684D">
      <w:pPr>
        <w:pStyle w:val="NoSpacing"/>
        <w:ind w:left="-284" w:right="-517"/>
        <w:rPr>
          <w:rFonts w:asciiTheme="majorHAnsi" w:hAnsiTheme="majorHAnsi"/>
          <w:sz w:val="18"/>
        </w:rPr>
      </w:pPr>
      <w:r w:rsidRPr="00C9272B">
        <w:rPr>
          <w:sz w:val="18"/>
        </w:rPr>
        <w:t>…………………………………………</w:t>
      </w:r>
      <w:r w:rsidRPr="00C9272B">
        <w:rPr>
          <w:rFonts w:asciiTheme="majorHAnsi" w:hAnsiTheme="majorHAnsi"/>
          <w:sz w:val="18"/>
        </w:rPr>
        <w:tab/>
      </w:r>
      <w:r w:rsidRPr="00C9272B">
        <w:rPr>
          <w:rFonts w:asciiTheme="majorHAnsi" w:hAnsiTheme="majorHAnsi"/>
          <w:sz w:val="18"/>
        </w:rPr>
        <w:tab/>
      </w:r>
      <w:r w:rsidRPr="00C9272B">
        <w:rPr>
          <w:rFonts w:asciiTheme="majorHAnsi" w:hAnsiTheme="majorHAnsi"/>
          <w:sz w:val="18"/>
        </w:rPr>
        <w:tab/>
      </w:r>
      <w:r w:rsidRPr="00C9272B">
        <w:rPr>
          <w:rFonts w:asciiTheme="majorHAnsi" w:hAnsiTheme="majorHAnsi"/>
          <w:sz w:val="18"/>
        </w:rPr>
        <w:tab/>
        <w:t xml:space="preserve">                              </w:t>
      </w:r>
      <w:r w:rsidRPr="00C9272B">
        <w:rPr>
          <w:rFonts w:asciiTheme="majorHAnsi" w:hAnsiTheme="majorHAnsi"/>
          <w:sz w:val="18"/>
        </w:rPr>
        <w:tab/>
      </w:r>
      <w:r w:rsidRPr="00C9272B">
        <w:rPr>
          <w:rFonts w:asciiTheme="majorHAnsi" w:hAnsiTheme="majorHAnsi"/>
          <w:sz w:val="18"/>
        </w:rPr>
        <w:tab/>
      </w:r>
      <w:r w:rsidRPr="00C9272B">
        <w:rPr>
          <w:rFonts w:asciiTheme="majorHAnsi" w:hAnsiTheme="majorHAnsi"/>
          <w:sz w:val="18"/>
        </w:rPr>
        <w:tab/>
        <w:t xml:space="preserve">  BENEFICIAR INDIRECT,</w:t>
      </w:r>
    </w:p>
    <w:p w:rsidR="00A9684D" w:rsidRPr="00C9272B" w:rsidRDefault="00A9684D" w:rsidP="00A9684D">
      <w:pPr>
        <w:pStyle w:val="NoSpacing"/>
        <w:ind w:left="-284" w:right="-517"/>
        <w:jc w:val="right"/>
      </w:pPr>
      <w:r w:rsidRPr="00C9272B">
        <w:t>…………………………</w:t>
      </w:r>
    </w:p>
    <w:p w:rsidR="00A9684D" w:rsidRPr="004C1700" w:rsidRDefault="00A9684D" w:rsidP="00A9684D">
      <w:pPr>
        <w:pStyle w:val="NoSpacing"/>
        <w:ind w:left="-284" w:right="-517"/>
        <w:jc w:val="both"/>
        <w:rPr>
          <w:rFonts w:asciiTheme="majorHAnsi" w:hAnsiTheme="majorHAnsi"/>
          <w:b/>
        </w:rPr>
      </w:pPr>
    </w:p>
    <w:p w:rsidR="00A9684D" w:rsidRPr="004C1700" w:rsidRDefault="00A9684D" w:rsidP="003D1A4C">
      <w:pPr>
        <w:pStyle w:val="NoSpacing"/>
        <w:ind w:left="-284" w:right="-517"/>
        <w:jc w:val="right"/>
        <w:rPr>
          <w:rFonts w:asciiTheme="majorHAnsi" w:hAnsiTheme="majorHAnsi"/>
          <w:b/>
        </w:rPr>
      </w:pP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Pr="004C1700">
        <w:rPr>
          <w:rFonts w:asciiTheme="majorHAnsi" w:hAnsiTheme="majorHAnsi"/>
        </w:rPr>
        <w:tab/>
      </w:r>
      <w:r w:rsidR="003D1A4C" w:rsidRPr="004C1700">
        <w:rPr>
          <w:rFonts w:asciiTheme="majorHAnsi" w:hAnsiTheme="majorHAnsi"/>
          <w:b/>
        </w:rPr>
        <w:t xml:space="preserve">ANEXA 2 </w:t>
      </w:r>
    </w:p>
    <w:p w:rsidR="00C373A0" w:rsidRPr="004C1700" w:rsidRDefault="00C373A0" w:rsidP="004831AE">
      <w:pPr>
        <w:pStyle w:val="NoSpacing"/>
        <w:rPr>
          <w:rFonts w:asciiTheme="majorHAnsi" w:hAnsiTheme="majorHAnsi"/>
        </w:rPr>
      </w:pPr>
    </w:p>
    <w:p w:rsidR="00441D53" w:rsidRPr="004C1700" w:rsidRDefault="00441D53" w:rsidP="00441D53">
      <w:pPr>
        <w:pStyle w:val="NoSpacing"/>
        <w:jc w:val="center"/>
        <w:rPr>
          <w:rFonts w:asciiTheme="majorHAnsi" w:hAnsiTheme="majorHAnsi"/>
          <w:b/>
        </w:rPr>
      </w:pPr>
      <w:r w:rsidRPr="004C1700">
        <w:rPr>
          <w:rFonts w:asciiTheme="majorHAnsi" w:hAnsiTheme="majorHAnsi"/>
          <w:b/>
        </w:rPr>
        <w:t xml:space="preserve">TABEL NOMINAL </w:t>
      </w:r>
    </w:p>
    <w:p w:rsidR="00441D53" w:rsidRPr="004C1700" w:rsidRDefault="00441D53" w:rsidP="00441D53">
      <w:pPr>
        <w:pStyle w:val="NoSpacing"/>
        <w:jc w:val="center"/>
        <w:rPr>
          <w:rFonts w:asciiTheme="majorHAnsi" w:hAnsiTheme="majorHAnsi"/>
          <w:b/>
        </w:rPr>
      </w:pPr>
      <w:r w:rsidRPr="004C1700">
        <w:rPr>
          <w:rFonts w:asciiTheme="majorHAnsi" w:hAnsiTheme="majorHAnsi"/>
          <w:b/>
        </w:rPr>
        <w:t>PRIVIND INFORMAREA PERSONALULUI DIDACTIC/PERSONALULUI</w:t>
      </w:r>
      <w:r w:rsidR="004C1700" w:rsidRPr="004C1700">
        <w:rPr>
          <w:rFonts w:asciiTheme="majorHAnsi" w:hAnsiTheme="majorHAnsi"/>
          <w:b/>
        </w:rPr>
        <w:t xml:space="preserve"> DIDACTIC AUXILIAR/PERSONALULUI </w:t>
      </w:r>
      <w:r w:rsidR="00866C5A">
        <w:rPr>
          <w:rFonts w:asciiTheme="majorHAnsi" w:hAnsiTheme="majorHAnsi"/>
          <w:b/>
        </w:rPr>
        <w:t>ADMINISTRATIV (</w:t>
      </w:r>
      <w:r w:rsidRPr="004C1700">
        <w:rPr>
          <w:rFonts w:asciiTheme="majorHAnsi" w:hAnsiTheme="majorHAnsi"/>
          <w:b/>
        </w:rPr>
        <w:t>NEDIDACTIC</w:t>
      </w:r>
      <w:r w:rsidR="00866C5A">
        <w:rPr>
          <w:rFonts w:asciiTheme="majorHAnsi" w:hAnsiTheme="majorHAnsi"/>
          <w:b/>
        </w:rPr>
        <w:t>)</w:t>
      </w:r>
      <w:r w:rsidRPr="004C1700">
        <w:rPr>
          <w:rFonts w:asciiTheme="majorHAnsi" w:hAnsiTheme="majorHAnsi"/>
          <w:b/>
        </w:rPr>
        <w:t xml:space="preserve"> ASUPRA CONŢINUTULUI REGULAMENTULUI</w:t>
      </w:r>
      <w:r w:rsidR="00C30CC4">
        <w:rPr>
          <w:rFonts w:asciiTheme="majorHAnsi" w:hAnsiTheme="majorHAnsi"/>
          <w:b/>
        </w:rPr>
        <w:t xml:space="preserve"> DE ORGANIZARE ŞI FUNCŢIONARE A</w:t>
      </w:r>
      <w:r w:rsidRPr="004C1700">
        <w:rPr>
          <w:rFonts w:asciiTheme="majorHAnsi" w:hAnsiTheme="majorHAnsi"/>
          <w:b/>
        </w:rPr>
        <w:t xml:space="preserve"> GRĂDINIŢEI CU PROGRAM PRELUNGIT ,,MIHAI EMINESCU’’, TG-JIU, GORJ</w:t>
      </w:r>
    </w:p>
    <w:p w:rsidR="00441D53" w:rsidRPr="004C1700" w:rsidRDefault="00441D53" w:rsidP="00441D53">
      <w:pPr>
        <w:pStyle w:val="NoSpacing"/>
        <w:jc w:val="center"/>
        <w:rPr>
          <w:rFonts w:asciiTheme="majorHAnsi" w:hAnsiTheme="majorHAnsi"/>
          <w:b/>
        </w:rPr>
      </w:pPr>
    </w:p>
    <w:p w:rsidR="00441D53" w:rsidRPr="004C1700" w:rsidRDefault="00441D53" w:rsidP="00441D53">
      <w:pPr>
        <w:pStyle w:val="NoSpacing"/>
        <w:ind w:firstLine="720"/>
        <w:jc w:val="both"/>
        <w:rPr>
          <w:rFonts w:asciiTheme="majorHAnsi" w:hAnsiTheme="majorHAnsi"/>
        </w:rPr>
      </w:pPr>
      <w:r w:rsidRPr="004C1700">
        <w:rPr>
          <w:rFonts w:asciiTheme="majorHAnsi" w:hAnsiTheme="majorHAnsi"/>
        </w:rPr>
        <w:t xml:space="preserve">Astăzi ......................................................, în cadrul întâlnirii de lucru cu  personalul didactic/personalul didactic auxiliar/personalul </w:t>
      </w:r>
      <w:r w:rsidR="00866C5A">
        <w:rPr>
          <w:rFonts w:asciiTheme="majorHAnsi" w:hAnsiTheme="majorHAnsi"/>
        </w:rPr>
        <w:t>administrative (</w:t>
      </w:r>
      <w:r w:rsidRPr="004C1700">
        <w:rPr>
          <w:rFonts w:asciiTheme="majorHAnsi" w:hAnsiTheme="majorHAnsi"/>
        </w:rPr>
        <w:t>nedidactic</w:t>
      </w:r>
      <w:r w:rsidR="00866C5A">
        <w:rPr>
          <w:rFonts w:asciiTheme="majorHAnsi" w:hAnsiTheme="majorHAnsi"/>
        </w:rPr>
        <w:t>)</w:t>
      </w:r>
      <w:r w:rsidRPr="004C1700">
        <w:rPr>
          <w:rFonts w:asciiTheme="majorHAnsi" w:hAnsiTheme="majorHAnsi"/>
        </w:rPr>
        <w:t xml:space="preserve"> de la Grădiniţa cu Program Prelungit ,,MIHAI EMINESCU’’, Tg-Jiu, Gorj, am fost informat</w:t>
      </w:r>
      <w:r w:rsidR="00C30CC4">
        <w:rPr>
          <w:rFonts w:asciiTheme="majorHAnsi" w:hAnsiTheme="majorHAnsi"/>
        </w:rPr>
        <w:t>/</w:t>
      </w:r>
      <w:r w:rsidR="00C30CC4">
        <w:rPr>
          <w:rFonts w:asciiTheme="majorHAnsi" w:hAnsiTheme="majorHAnsi"/>
          <w:lang w:val="ro-RO"/>
        </w:rPr>
        <w:t>ă</w:t>
      </w:r>
      <w:r w:rsidRPr="004C1700">
        <w:rPr>
          <w:rFonts w:asciiTheme="majorHAnsi" w:hAnsiTheme="majorHAnsi"/>
        </w:rPr>
        <w:t xml:space="preserve"> referitor la prevederile noului Regulament</w:t>
      </w:r>
      <w:r w:rsidR="00C30CC4">
        <w:rPr>
          <w:rFonts w:asciiTheme="majorHAnsi" w:hAnsiTheme="majorHAnsi"/>
        </w:rPr>
        <w:t xml:space="preserve"> de Organizare şi Funcţionare a</w:t>
      </w:r>
      <w:r w:rsidRPr="004C1700">
        <w:rPr>
          <w:rFonts w:asciiTheme="majorHAnsi" w:hAnsiTheme="majorHAnsi"/>
        </w:rPr>
        <w:t xml:space="preserve"> unităţii de învăţământ.  </w:t>
      </w:r>
    </w:p>
    <w:p w:rsidR="00441D53" w:rsidRPr="004C1700" w:rsidRDefault="00441D53" w:rsidP="00441D53">
      <w:pPr>
        <w:pStyle w:val="NoSpacing"/>
        <w:rPr>
          <w:rFonts w:asciiTheme="majorHAnsi" w:hAnsiTheme="majorHAnsi"/>
        </w:rPr>
      </w:pPr>
    </w:p>
    <w:tbl>
      <w:tblPr>
        <w:tblW w:w="10915" w:type="dxa"/>
        <w:tblInd w:w="-6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709"/>
        <w:gridCol w:w="4253"/>
        <w:gridCol w:w="4111"/>
        <w:gridCol w:w="1842"/>
      </w:tblGrid>
      <w:tr w:rsidR="00441D53" w:rsidRPr="004C1700" w:rsidTr="003D1A4C">
        <w:tc>
          <w:tcPr>
            <w:tcW w:w="709" w:type="dxa"/>
          </w:tcPr>
          <w:p w:rsidR="00441D53" w:rsidRPr="004C1700" w:rsidRDefault="00441D53" w:rsidP="003D1A4C">
            <w:pPr>
              <w:pStyle w:val="NoSpacing"/>
              <w:jc w:val="center"/>
              <w:rPr>
                <w:rFonts w:asciiTheme="majorHAnsi" w:hAnsiTheme="majorHAnsi"/>
                <w:b/>
              </w:rPr>
            </w:pPr>
            <w:r w:rsidRPr="004C1700">
              <w:rPr>
                <w:rFonts w:asciiTheme="majorHAnsi" w:hAnsiTheme="majorHAnsi"/>
                <w:b/>
              </w:rPr>
              <w:t>NR. CRT.</w:t>
            </w:r>
          </w:p>
        </w:tc>
        <w:tc>
          <w:tcPr>
            <w:tcW w:w="4253" w:type="dxa"/>
            <w:tcBorders>
              <w:right w:val="single" w:sz="4" w:space="0" w:color="auto"/>
            </w:tcBorders>
          </w:tcPr>
          <w:p w:rsidR="00441D53" w:rsidRPr="004C1700" w:rsidRDefault="00441D53" w:rsidP="003D1A4C">
            <w:pPr>
              <w:pStyle w:val="NoSpacing"/>
              <w:jc w:val="center"/>
              <w:rPr>
                <w:rFonts w:asciiTheme="majorHAnsi" w:hAnsiTheme="majorHAnsi"/>
                <w:b/>
              </w:rPr>
            </w:pPr>
            <w:r w:rsidRPr="004C1700">
              <w:rPr>
                <w:rFonts w:asciiTheme="majorHAnsi" w:hAnsiTheme="majorHAnsi"/>
                <w:b/>
              </w:rPr>
              <w:t xml:space="preserve">NUME ŞI PRENUME </w:t>
            </w:r>
          </w:p>
          <w:p w:rsidR="00441D53" w:rsidRPr="004C1700" w:rsidRDefault="00441D53" w:rsidP="003D1A4C">
            <w:pPr>
              <w:pStyle w:val="NoSpacing"/>
              <w:jc w:val="center"/>
              <w:rPr>
                <w:rFonts w:asciiTheme="majorHAnsi" w:hAnsiTheme="majorHAnsi"/>
                <w:b/>
              </w:rPr>
            </w:pPr>
          </w:p>
        </w:tc>
        <w:tc>
          <w:tcPr>
            <w:tcW w:w="4111" w:type="dxa"/>
            <w:tcBorders>
              <w:left w:val="single" w:sz="4" w:space="0" w:color="auto"/>
            </w:tcBorders>
          </w:tcPr>
          <w:p w:rsidR="00441D53" w:rsidRPr="004C1700" w:rsidRDefault="00441D53" w:rsidP="003D1A4C">
            <w:pPr>
              <w:jc w:val="center"/>
              <w:rPr>
                <w:rFonts w:asciiTheme="majorHAnsi" w:hAnsiTheme="majorHAnsi"/>
                <w:b/>
                <w:sz w:val="20"/>
                <w:szCs w:val="20"/>
              </w:rPr>
            </w:pPr>
            <w:r w:rsidRPr="004C1700">
              <w:rPr>
                <w:rFonts w:asciiTheme="majorHAnsi" w:hAnsiTheme="majorHAnsi"/>
                <w:b/>
                <w:sz w:val="20"/>
                <w:szCs w:val="20"/>
              </w:rPr>
              <w:t xml:space="preserve">FUNCŢIA </w:t>
            </w:r>
          </w:p>
          <w:p w:rsidR="00441D53" w:rsidRPr="004C1700" w:rsidRDefault="00441D53" w:rsidP="003D1A4C">
            <w:pPr>
              <w:pStyle w:val="NoSpacing"/>
              <w:jc w:val="center"/>
              <w:rPr>
                <w:rFonts w:asciiTheme="majorHAnsi" w:hAnsiTheme="majorHAnsi"/>
                <w:b/>
              </w:rPr>
            </w:pPr>
          </w:p>
        </w:tc>
        <w:tc>
          <w:tcPr>
            <w:tcW w:w="1842" w:type="dxa"/>
          </w:tcPr>
          <w:p w:rsidR="00441D53" w:rsidRPr="004C1700" w:rsidRDefault="00441D53" w:rsidP="003D1A4C">
            <w:pPr>
              <w:pStyle w:val="NoSpacing"/>
              <w:jc w:val="center"/>
              <w:rPr>
                <w:rFonts w:asciiTheme="majorHAnsi" w:hAnsiTheme="majorHAnsi"/>
                <w:b/>
              </w:rPr>
            </w:pPr>
            <w:r w:rsidRPr="004C1700">
              <w:rPr>
                <w:rFonts w:asciiTheme="majorHAnsi" w:hAnsiTheme="majorHAnsi"/>
                <w:b/>
              </w:rPr>
              <w:t>SEMNĂTURA</w:t>
            </w: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r w:rsidR="00441D53" w:rsidRPr="004C1700" w:rsidTr="003D1A4C">
        <w:tc>
          <w:tcPr>
            <w:tcW w:w="709" w:type="dxa"/>
          </w:tcPr>
          <w:p w:rsidR="00441D53" w:rsidRPr="004C1700" w:rsidRDefault="00441D53" w:rsidP="0048297D">
            <w:pPr>
              <w:pStyle w:val="NoSpacing"/>
              <w:numPr>
                <w:ilvl w:val="0"/>
                <w:numId w:val="112"/>
              </w:numPr>
              <w:rPr>
                <w:rFonts w:asciiTheme="majorHAnsi" w:hAnsiTheme="majorHAnsi"/>
              </w:rPr>
            </w:pPr>
          </w:p>
        </w:tc>
        <w:tc>
          <w:tcPr>
            <w:tcW w:w="4253" w:type="dxa"/>
            <w:tcBorders>
              <w:right w:val="single" w:sz="4" w:space="0" w:color="auto"/>
            </w:tcBorders>
          </w:tcPr>
          <w:p w:rsidR="00441D53" w:rsidRPr="004C1700" w:rsidRDefault="00441D53" w:rsidP="003D1A4C">
            <w:pPr>
              <w:pStyle w:val="NoSpacing"/>
              <w:rPr>
                <w:rFonts w:asciiTheme="majorHAnsi" w:hAnsiTheme="majorHAnsi"/>
              </w:rPr>
            </w:pPr>
          </w:p>
        </w:tc>
        <w:tc>
          <w:tcPr>
            <w:tcW w:w="4111" w:type="dxa"/>
            <w:tcBorders>
              <w:left w:val="single" w:sz="4" w:space="0" w:color="auto"/>
            </w:tcBorders>
          </w:tcPr>
          <w:p w:rsidR="00441D53" w:rsidRPr="004C1700" w:rsidRDefault="00441D53" w:rsidP="003D1A4C">
            <w:pPr>
              <w:pStyle w:val="NoSpacing"/>
              <w:rPr>
                <w:rFonts w:asciiTheme="majorHAnsi" w:hAnsiTheme="majorHAnsi"/>
              </w:rPr>
            </w:pPr>
          </w:p>
        </w:tc>
        <w:tc>
          <w:tcPr>
            <w:tcW w:w="1842" w:type="dxa"/>
          </w:tcPr>
          <w:p w:rsidR="00441D53" w:rsidRPr="004C1700" w:rsidRDefault="00441D53" w:rsidP="003D1A4C">
            <w:pPr>
              <w:pStyle w:val="NoSpacing"/>
              <w:rPr>
                <w:rFonts w:asciiTheme="majorHAnsi" w:hAnsiTheme="majorHAnsi"/>
              </w:rPr>
            </w:pPr>
          </w:p>
        </w:tc>
      </w:tr>
    </w:tbl>
    <w:p w:rsidR="00441D53" w:rsidRPr="004C1700" w:rsidRDefault="00441D53" w:rsidP="00441D53">
      <w:pPr>
        <w:ind w:firstLine="720"/>
        <w:jc w:val="both"/>
        <w:rPr>
          <w:rFonts w:asciiTheme="majorHAnsi" w:hAnsiTheme="majorHAnsi" w:cs="TimesNewRoman"/>
          <w:snapToGrid w:val="0"/>
          <w:sz w:val="20"/>
          <w:szCs w:val="20"/>
          <w:lang w:val="fr-FR"/>
        </w:rPr>
      </w:pPr>
    </w:p>
    <w:p w:rsidR="00441D53" w:rsidRPr="004C1700" w:rsidRDefault="00441D53" w:rsidP="00441D53">
      <w:pPr>
        <w:pStyle w:val="Stil"/>
        <w:jc w:val="both"/>
        <w:rPr>
          <w:rFonts w:asciiTheme="majorHAnsi" w:hAnsiTheme="majorHAnsi"/>
          <w:sz w:val="20"/>
          <w:szCs w:val="20"/>
        </w:rPr>
      </w:pPr>
    </w:p>
    <w:p w:rsidR="00441D53" w:rsidRPr="004C1700" w:rsidRDefault="00441D53" w:rsidP="00441D53">
      <w:pPr>
        <w:pStyle w:val="Stil"/>
        <w:jc w:val="both"/>
        <w:rPr>
          <w:rFonts w:asciiTheme="majorHAnsi" w:hAnsiTheme="majorHAnsi"/>
          <w:sz w:val="20"/>
          <w:szCs w:val="20"/>
        </w:rPr>
      </w:pPr>
    </w:p>
    <w:p w:rsidR="00441D53" w:rsidRPr="004C1700" w:rsidRDefault="00441D53" w:rsidP="00441D53">
      <w:pPr>
        <w:pStyle w:val="Stil"/>
        <w:jc w:val="both"/>
        <w:rPr>
          <w:rFonts w:asciiTheme="majorHAnsi" w:hAnsiTheme="majorHAnsi"/>
          <w:sz w:val="20"/>
          <w:szCs w:val="20"/>
        </w:rPr>
      </w:pPr>
    </w:p>
    <w:p w:rsidR="00441D53" w:rsidRPr="004C1700" w:rsidRDefault="00441D53" w:rsidP="00441D53">
      <w:pPr>
        <w:pStyle w:val="Stil"/>
        <w:jc w:val="both"/>
        <w:rPr>
          <w:rFonts w:asciiTheme="majorHAnsi" w:hAnsiTheme="majorHAnsi"/>
          <w:sz w:val="20"/>
          <w:szCs w:val="20"/>
        </w:rPr>
      </w:pPr>
    </w:p>
    <w:p w:rsidR="00441D53" w:rsidRPr="004C1700" w:rsidRDefault="00441D53" w:rsidP="00441D53">
      <w:pPr>
        <w:pStyle w:val="Stil"/>
        <w:jc w:val="both"/>
        <w:rPr>
          <w:rFonts w:asciiTheme="majorHAnsi" w:hAnsiTheme="majorHAnsi"/>
          <w:sz w:val="20"/>
          <w:szCs w:val="20"/>
        </w:rPr>
      </w:pPr>
    </w:p>
    <w:p w:rsidR="00E42EA8" w:rsidRPr="004C1700" w:rsidRDefault="00E42EA8" w:rsidP="00E42EA8">
      <w:pPr>
        <w:pStyle w:val="NoSpacing"/>
        <w:ind w:left="-284" w:right="-517"/>
        <w:jc w:val="right"/>
        <w:rPr>
          <w:rFonts w:asciiTheme="majorHAnsi" w:hAnsiTheme="majorHAnsi"/>
          <w:b/>
        </w:rPr>
      </w:pPr>
      <w:r>
        <w:rPr>
          <w:rFonts w:asciiTheme="majorHAnsi" w:hAnsiTheme="majorHAnsi"/>
          <w:b/>
        </w:rPr>
        <w:t>ANEXA 3</w:t>
      </w:r>
    </w:p>
    <w:p w:rsidR="00E42EA8" w:rsidRPr="004C1700" w:rsidRDefault="00E42EA8" w:rsidP="00E42EA8">
      <w:pPr>
        <w:pStyle w:val="NoSpacing"/>
        <w:rPr>
          <w:rFonts w:asciiTheme="majorHAnsi" w:hAnsiTheme="majorHAnsi"/>
        </w:rPr>
      </w:pPr>
    </w:p>
    <w:p w:rsidR="00E42EA8" w:rsidRPr="004C1700" w:rsidRDefault="00E42EA8" w:rsidP="00E42EA8">
      <w:pPr>
        <w:pStyle w:val="NoSpacing"/>
        <w:jc w:val="center"/>
        <w:rPr>
          <w:rFonts w:asciiTheme="majorHAnsi" w:hAnsiTheme="majorHAnsi"/>
          <w:b/>
        </w:rPr>
      </w:pPr>
      <w:r w:rsidRPr="004C1700">
        <w:rPr>
          <w:rFonts w:asciiTheme="majorHAnsi" w:hAnsiTheme="majorHAnsi"/>
          <w:b/>
        </w:rPr>
        <w:t xml:space="preserve">TABEL NOMINAL </w:t>
      </w:r>
    </w:p>
    <w:p w:rsidR="00E42EA8" w:rsidRPr="004C1700" w:rsidRDefault="00E42EA8" w:rsidP="00E42EA8">
      <w:pPr>
        <w:pStyle w:val="NoSpacing"/>
        <w:jc w:val="center"/>
        <w:rPr>
          <w:rFonts w:asciiTheme="majorHAnsi" w:hAnsiTheme="majorHAnsi"/>
          <w:b/>
        </w:rPr>
      </w:pPr>
      <w:r>
        <w:rPr>
          <w:rFonts w:asciiTheme="majorHAnsi" w:hAnsiTheme="majorHAnsi"/>
          <w:b/>
        </w:rPr>
        <w:t>PRIVIND INFORMAREA PĂRINILOR</w:t>
      </w:r>
      <w:r w:rsidRPr="004C1700">
        <w:rPr>
          <w:rFonts w:asciiTheme="majorHAnsi" w:hAnsiTheme="majorHAnsi"/>
          <w:b/>
        </w:rPr>
        <w:t xml:space="preserve"> ASUPRA CONŢINUTULUI REGULAMENTULUI</w:t>
      </w:r>
      <w:r>
        <w:rPr>
          <w:rFonts w:asciiTheme="majorHAnsi" w:hAnsiTheme="majorHAnsi"/>
          <w:b/>
        </w:rPr>
        <w:t xml:space="preserve"> DE ORGANIZARE ŞI FUNCŢIONARE A</w:t>
      </w:r>
      <w:r w:rsidRPr="004C1700">
        <w:rPr>
          <w:rFonts w:asciiTheme="majorHAnsi" w:hAnsiTheme="majorHAnsi"/>
          <w:b/>
        </w:rPr>
        <w:t xml:space="preserve"> GRĂDINIŢEI CU PROGRAM PRELUNGIT ,,MIHAI EMINESCU’’, TG-JIU, GORJ</w:t>
      </w:r>
    </w:p>
    <w:p w:rsidR="00E42EA8" w:rsidRPr="004C1700" w:rsidRDefault="00E42EA8" w:rsidP="00E42EA8">
      <w:pPr>
        <w:pStyle w:val="NoSpacing"/>
        <w:jc w:val="center"/>
        <w:rPr>
          <w:rFonts w:asciiTheme="majorHAnsi" w:hAnsiTheme="majorHAnsi"/>
          <w:b/>
        </w:rPr>
      </w:pPr>
    </w:p>
    <w:p w:rsidR="00E42EA8" w:rsidRPr="00E42EA8" w:rsidRDefault="00E42EA8" w:rsidP="00E42EA8">
      <w:pPr>
        <w:pStyle w:val="NoSpacing"/>
        <w:ind w:firstLine="720"/>
        <w:jc w:val="both"/>
        <w:rPr>
          <w:rFonts w:asciiTheme="majorHAnsi" w:hAnsiTheme="majorHAnsi"/>
          <w:sz w:val="22"/>
        </w:rPr>
      </w:pPr>
      <w:r w:rsidRPr="00E42EA8">
        <w:rPr>
          <w:rFonts w:asciiTheme="majorHAnsi" w:hAnsiTheme="majorHAnsi"/>
          <w:sz w:val="22"/>
        </w:rPr>
        <w:t xml:space="preserve">Astăzi </w:t>
      </w:r>
      <w:r w:rsidRPr="00E42EA8">
        <w:rPr>
          <w:sz w:val="22"/>
        </w:rPr>
        <w:t>......................................................,</w:t>
      </w:r>
      <w:r w:rsidRPr="00E42EA8">
        <w:rPr>
          <w:rFonts w:asciiTheme="majorHAnsi" w:hAnsiTheme="majorHAnsi"/>
          <w:sz w:val="22"/>
        </w:rPr>
        <w:t xml:space="preserve"> în cadrul întâlnirii de lucru cu  părinţii ai căror copii frecventează grupa </w:t>
      </w:r>
      <w:r w:rsidRPr="00E42EA8">
        <w:rPr>
          <w:sz w:val="22"/>
        </w:rPr>
        <w:t>.........................................................</w:t>
      </w:r>
      <w:r>
        <w:rPr>
          <w:sz w:val="22"/>
        </w:rPr>
        <w:t>...........</w:t>
      </w:r>
      <w:r w:rsidRPr="00E42EA8">
        <w:rPr>
          <w:sz w:val="22"/>
        </w:rPr>
        <w:t xml:space="preserve">, </w:t>
      </w:r>
      <w:r w:rsidRPr="00E42EA8">
        <w:rPr>
          <w:rFonts w:asciiTheme="majorHAnsi" w:hAnsiTheme="majorHAnsi"/>
          <w:sz w:val="22"/>
        </w:rPr>
        <w:t>de la Grădiniţa cu Program Prelungit ,,MIHAI EMINESCU’’, Tg-Jiu, Gorj, am fost informat/</w:t>
      </w:r>
      <w:r w:rsidRPr="00E42EA8">
        <w:rPr>
          <w:rFonts w:asciiTheme="majorHAnsi" w:hAnsiTheme="majorHAnsi"/>
          <w:sz w:val="22"/>
          <w:lang w:val="ro-RO"/>
        </w:rPr>
        <w:t>ă</w:t>
      </w:r>
      <w:r w:rsidRPr="00E42EA8">
        <w:rPr>
          <w:rFonts w:asciiTheme="majorHAnsi" w:hAnsiTheme="majorHAnsi"/>
          <w:sz w:val="22"/>
        </w:rPr>
        <w:t xml:space="preserve"> referitor la prevederile noului Regulament de Organizare şi Funcţionare a unităţii de învăţământ.  </w:t>
      </w:r>
    </w:p>
    <w:p w:rsidR="00E42EA8" w:rsidRPr="004C1700" w:rsidRDefault="00E42EA8" w:rsidP="00E42EA8">
      <w:pPr>
        <w:pStyle w:val="NoSpacing"/>
        <w:rPr>
          <w:rFonts w:asciiTheme="majorHAnsi" w:hAnsiTheme="majorHAnsi"/>
        </w:rPr>
      </w:pPr>
    </w:p>
    <w:tbl>
      <w:tblPr>
        <w:tblW w:w="9356"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638"/>
        <w:gridCol w:w="5619"/>
        <w:gridCol w:w="3099"/>
      </w:tblGrid>
      <w:tr w:rsidR="00E42EA8" w:rsidRPr="004C1700" w:rsidTr="00E42EA8">
        <w:tc>
          <w:tcPr>
            <w:tcW w:w="567" w:type="dxa"/>
          </w:tcPr>
          <w:p w:rsidR="00E42EA8" w:rsidRPr="004C1700" w:rsidRDefault="00E42EA8" w:rsidP="00443051">
            <w:pPr>
              <w:pStyle w:val="NoSpacing"/>
              <w:jc w:val="center"/>
              <w:rPr>
                <w:rFonts w:asciiTheme="majorHAnsi" w:hAnsiTheme="majorHAnsi"/>
                <w:b/>
              </w:rPr>
            </w:pPr>
            <w:r w:rsidRPr="004C1700">
              <w:rPr>
                <w:rFonts w:asciiTheme="majorHAnsi" w:hAnsiTheme="majorHAnsi"/>
                <w:b/>
              </w:rPr>
              <w:t>NR. CRT.</w:t>
            </w:r>
          </w:p>
        </w:tc>
        <w:tc>
          <w:tcPr>
            <w:tcW w:w="5670" w:type="dxa"/>
            <w:tcBorders>
              <w:right w:val="single" w:sz="4" w:space="0" w:color="auto"/>
            </w:tcBorders>
          </w:tcPr>
          <w:p w:rsidR="00E42EA8" w:rsidRPr="004C1700" w:rsidRDefault="00E42EA8" w:rsidP="00443051">
            <w:pPr>
              <w:pStyle w:val="NoSpacing"/>
              <w:jc w:val="center"/>
              <w:rPr>
                <w:rFonts w:asciiTheme="majorHAnsi" w:hAnsiTheme="majorHAnsi"/>
                <w:b/>
              </w:rPr>
            </w:pPr>
            <w:r w:rsidRPr="004C1700">
              <w:rPr>
                <w:rFonts w:asciiTheme="majorHAnsi" w:hAnsiTheme="majorHAnsi"/>
                <w:b/>
              </w:rPr>
              <w:t xml:space="preserve">NUME ŞI PRENUME </w:t>
            </w:r>
          </w:p>
          <w:p w:rsidR="00E42EA8" w:rsidRPr="004C1700" w:rsidRDefault="00E42EA8" w:rsidP="00443051">
            <w:pPr>
              <w:pStyle w:val="NoSpacing"/>
              <w:jc w:val="center"/>
              <w:rPr>
                <w:rFonts w:asciiTheme="majorHAnsi" w:hAnsiTheme="majorHAnsi"/>
                <w:b/>
              </w:rPr>
            </w:pPr>
          </w:p>
        </w:tc>
        <w:tc>
          <w:tcPr>
            <w:tcW w:w="3119" w:type="dxa"/>
          </w:tcPr>
          <w:p w:rsidR="00E42EA8" w:rsidRPr="004C1700" w:rsidRDefault="00E42EA8" w:rsidP="00443051">
            <w:pPr>
              <w:pStyle w:val="NoSpacing"/>
              <w:jc w:val="center"/>
              <w:rPr>
                <w:rFonts w:asciiTheme="majorHAnsi" w:hAnsiTheme="majorHAnsi"/>
                <w:b/>
              </w:rPr>
            </w:pPr>
            <w:r w:rsidRPr="004C1700">
              <w:rPr>
                <w:rFonts w:asciiTheme="majorHAnsi" w:hAnsiTheme="majorHAnsi"/>
                <w:b/>
              </w:rPr>
              <w:t>SEMNĂTURA</w:t>
            </w: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r w:rsidR="00E42EA8" w:rsidRPr="004C1700" w:rsidTr="00E42EA8">
        <w:tc>
          <w:tcPr>
            <w:tcW w:w="567" w:type="dxa"/>
          </w:tcPr>
          <w:p w:rsidR="00E42EA8" w:rsidRPr="004C1700" w:rsidRDefault="00E42EA8" w:rsidP="00E42EA8">
            <w:pPr>
              <w:pStyle w:val="NoSpacing"/>
              <w:numPr>
                <w:ilvl w:val="0"/>
                <w:numId w:val="114"/>
              </w:numPr>
              <w:rPr>
                <w:rFonts w:asciiTheme="majorHAnsi" w:hAnsiTheme="majorHAnsi"/>
              </w:rPr>
            </w:pPr>
          </w:p>
        </w:tc>
        <w:tc>
          <w:tcPr>
            <w:tcW w:w="5670" w:type="dxa"/>
            <w:tcBorders>
              <w:right w:val="single" w:sz="4" w:space="0" w:color="auto"/>
            </w:tcBorders>
          </w:tcPr>
          <w:p w:rsidR="00E42EA8" w:rsidRPr="004C1700" w:rsidRDefault="00E42EA8" w:rsidP="00443051">
            <w:pPr>
              <w:pStyle w:val="NoSpacing"/>
              <w:rPr>
                <w:rFonts w:asciiTheme="majorHAnsi" w:hAnsiTheme="majorHAnsi"/>
              </w:rPr>
            </w:pPr>
          </w:p>
        </w:tc>
        <w:tc>
          <w:tcPr>
            <w:tcW w:w="3119" w:type="dxa"/>
          </w:tcPr>
          <w:p w:rsidR="00E42EA8" w:rsidRPr="004C1700" w:rsidRDefault="00E42EA8" w:rsidP="00443051">
            <w:pPr>
              <w:pStyle w:val="NoSpacing"/>
              <w:rPr>
                <w:rFonts w:asciiTheme="majorHAnsi" w:hAnsiTheme="majorHAnsi"/>
              </w:rPr>
            </w:pPr>
          </w:p>
        </w:tc>
      </w:tr>
    </w:tbl>
    <w:p w:rsidR="00E42EA8" w:rsidRPr="004C1700" w:rsidRDefault="00E42EA8" w:rsidP="00E42EA8">
      <w:pPr>
        <w:ind w:firstLine="720"/>
        <w:jc w:val="both"/>
        <w:rPr>
          <w:rFonts w:asciiTheme="majorHAnsi" w:hAnsiTheme="majorHAnsi" w:cs="TimesNewRoman"/>
          <w:snapToGrid w:val="0"/>
          <w:sz w:val="20"/>
          <w:szCs w:val="20"/>
          <w:lang w:val="fr-FR"/>
        </w:rPr>
      </w:pPr>
    </w:p>
    <w:p w:rsidR="00441D53" w:rsidRPr="004C1700" w:rsidRDefault="00441D53" w:rsidP="00441D53">
      <w:pPr>
        <w:pStyle w:val="Stil"/>
        <w:jc w:val="both"/>
        <w:rPr>
          <w:rFonts w:asciiTheme="majorHAnsi" w:hAnsiTheme="majorHAnsi"/>
          <w:sz w:val="20"/>
          <w:szCs w:val="20"/>
        </w:rPr>
      </w:pPr>
    </w:p>
    <w:p w:rsidR="00441D53" w:rsidRPr="004C1700" w:rsidRDefault="00441D53" w:rsidP="00441D53">
      <w:pPr>
        <w:pStyle w:val="Stil"/>
        <w:jc w:val="both"/>
        <w:rPr>
          <w:rFonts w:asciiTheme="majorHAnsi" w:hAnsiTheme="majorHAnsi"/>
          <w:sz w:val="20"/>
          <w:szCs w:val="20"/>
        </w:rPr>
      </w:pPr>
    </w:p>
    <w:p w:rsidR="00441D53" w:rsidRPr="004C1700" w:rsidRDefault="00441D53" w:rsidP="00441D53">
      <w:pPr>
        <w:pStyle w:val="Stil"/>
        <w:spacing w:before="1" w:after="1"/>
        <w:rPr>
          <w:rFonts w:asciiTheme="majorHAnsi" w:hAnsiTheme="majorHAnsi"/>
          <w:color w:val="000000"/>
          <w:sz w:val="20"/>
          <w:szCs w:val="20"/>
        </w:rPr>
      </w:pPr>
    </w:p>
    <w:p w:rsidR="00441D53" w:rsidRPr="004C1700" w:rsidRDefault="00441D53" w:rsidP="00441D53">
      <w:pPr>
        <w:pStyle w:val="Stil"/>
        <w:spacing w:before="1" w:after="1"/>
        <w:rPr>
          <w:rFonts w:asciiTheme="majorHAnsi" w:hAnsiTheme="majorHAnsi"/>
          <w:w w:val="87"/>
          <w:sz w:val="20"/>
          <w:szCs w:val="20"/>
        </w:rPr>
      </w:pPr>
      <w:r w:rsidRPr="004C1700">
        <w:rPr>
          <w:rFonts w:asciiTheme="majorHAnsi" w:hAnsiTheme="majorHAnsi"/>
          <w:w w:val="87"/>
          <w:sz w:val="20"/>
          <w:szCs w:val="20"/>
        </w:rPr>
        <w:t xml:space="preserve"> </w:t>
      </w:r>
    </w:p>
    <w:p w:rsidR="00C373A0" w:rsidRPr="004C1700" w:rsidRDefault="00C373A0" w:rsidP="004831AE">
      <w:pPr>
        <w:pStyle w:val="NoSpacing"/>
        <w:rPr>
          <w:rFonts w:asciiTheme="majorHAnsi" w:hAnsiTheme="majorHAnsi"/>
        </w:rPr>
      </w:pPr>
    </w:p>
    <w:p w:rsidR="00C373A0" w:rsidRPr="004C1700" w:rsidRDefault="00C373A0" w:rsidP="004831AE">
      <w:pPr>
        <w:pStyle w:val="NoSpacing"/>
        <w:rPr>
          <w:rFonts w:asciiTheme="majorHAnsi" w:hAnsiTheme="majorHAnsi"/>
        </w:rPr>
      </w:pPr>
    </w:p>
    <w:p w:rsidR="007E5BDB" w:rsidRPr="004C1700" w:rsidRDefault="007E5BDB" w:rsidP="004831AE">
      <w:pPr>
        <w:pStyle w:val="NoSpacing"/>
        <w:rPr>
          <w:rFonts w:asciiTheme="majorHAnsi" w:hAnsiTheme="majorHAnsi"/>
        </w:rPr>
      </w:pPr>
    </w:p>
    <w:p w:rsidR="00AA2919" w:rsidRPr="004C1700" w:rsidRDefault="00AA2919" w:rsidP="00D251FD">
      <w:pPr>
        <w:pStyle w:val="NoSpacing"/>
        <w:rPr>
          <w:rFonts w:asciiTheme="majorHAnsi" w:hAnsiTheme="majorHAnsi"/>
        </w:rPr>
      </w:pPr>
    </w:p>
    <w:p w:rsidR="00696A9D" w:rsidRPr="004C1700" w:rsidRDefault="00696A9D" w:rsidP="004A3442">
      <w:pPr>
        <w:jc w:val="both"/>
        <w:rPr>
          <w:rFonts w:asciiTheme="majorHAnsi" w:hAnsiTheme="majorHAnsi"/>
          <w:sz w:val="20"/>
          <w:szCs w:val="20"/>
        </w:rPr>
      </w:pPr>
    </w:p>
    <w:sectPr w:rsidR="00696A9D" w:rsidRPr="004C1700" w:rsidSect="0050626B">
      <w:headerReference w:type="default" r:id="rId16"/>
      <w:footerReference w:type="default" r:id="rId17"/>
      <w:pgSz w:w="12240" w:h="15840"/>
      <w:pgMar w:top="1417" w:right="1417" w:bottom="1417" w:left="141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00D" w:rsidRDefault="001C200D" w:rsidP="00430462">
      <w:pPr>
        <w:spacing w:after="0" w:line="240" w:lineRule="auto"/>
      </w:pPr>
      <w:r>
        <w:separator/>
      </w:r>
    </w:p>
  </w:endnote>
  <w:endnote w:type="continuationSeparator" w:id="1">
    <w:p w:rsidR="001C200D" w:rsidRDefault="001C200D" w:rsidP="00430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Italic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BoldItalicMT">
    <w:altName w:val="Times New Roman"/>
    <w:panose1 w:val="00000000000000000000"/>
    <w:charset w:val="00"/>
    <w:family w:val="swiss"/>
    <w:notTrueType/>
    <w:pitch w:val="default"/>
    <w:sig w:usb0="00000003" w:usb1="00000000" w:usb2="00000000" w:usb3="00000000" w:csb0="00000001" w:csb1="00000000"/>
  </w:font>
  <w:font w:name="ArialMT">
    <w:altName w:val="Times New Roman"/>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130942"/>
      <w:docPartObj>
        <w:docPartGallery w:val="Page Numbers (Bottom of Page)"/>
        <w:docPartUnique/>
      </w:docPartObj>
    </w:sdtPr>
    <w:sdtEndPr>
      <w:rPr>
        <w:noProof/>
        <w:sz w:val="16"/>
      </w:rPr>
    </w:sdtEndPr>
    <w:sdtContent>
      <w:p w:rsidR="00443051" w:rsidRPr="003E14CB" w:rsidRDefault="00250B9E">
        <w:pPr>
          <w:pStyle w:val="Footer"/>
          <w:jc w:val="center"/>
          <w:rPr>
            <w:sz w:val="16"/>
          </w:rPr>
        </w:pPr>
        <w:r w:rsidRPr="003E14CB">
          <w:rPr>
            <w:sz w:val="16"/>
          </w:rPr>
          <w:fldChar w:fldCharType="begin"/>
        </w:r>
        <w:r w:rsidR="00443051" w:rsidRPr="003E14CB">
          <w:rPr>
            <w:sz w:val="16"/>
          </w:rPr>
          <w:instrText xml:space="preserve"> PAGE   \* MERGEFORMAT </w:instrText>
        </w:r>
        <w:r w:rsidRPr="003E14CB">
          <w:rPr>
            <w:sz w:val="16"/>
          </w:rPr>
          <w:fldChar w:fldCharType="separate"/>
        </w:r>
        <w:r w:rsidR="00BA3BA8">
          <w:rPr>
            <w:noProof/>
            <w:sz w:val="16"/>
          </w:rPr>
          <w:t>63</w:t>
        </w:r>
        <w:r w:rsidRPr="003E14CB">
          <w:rPr>
            <w:sz w:val="16"/>
          </w:rPr>
          <w:fldChar w:fldCharType="end"/>
        </w:r>
      </w:p>
    </w:sdtContent>
  </w:sdt>
  <w:p w:rsidR="00443051" w:rsidRPr="003E14CB" w:rsidRDefault="00443051">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00D" w:rsidRDefault="001C200D" w:rsidP="00430462">
      <w:pPr>
        <w:spacing w:after="0" w:line="240" w:lineRule="auto"/>
      </w:pPr>
      <w:r>
        <w:separator/>
      </w:r>
    </w:p>
  </w:footnote>
  <w:footnote w:type="continuationSeparator" w:id="1">
    <w:p w:rsidR="001C200D" w:rsidRDefault="001C200D" w:rsidP="004304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90"/>
      <w:gridCol w:w="7020"/>
    </w:tblGrid>
    <w:tr w:rsidR="00443051" w:rsidRPr="00F94020" w:rsidTr="00B60246">
      <w:trPr>
        <w:trHeight w:val="416"/>
      </w:trPr>
      <w:tc>
        <w:tcPr>
          <w:tcW w:w="3690" w:type="dxa"/>
        </w:tcPr>
        <w:p w:rsidR="00443051" w:rsidRPr="008A3025" w:rsidRDefault="00443051" w:rsidP="00430462">
          <w:pPr>
            <w:pStyle w:val="Header"/>
            <w:rPr>
              <w:rFonts w:ascii="Verdana" w:hAnsi="Verdana"/>
              <w:b/>
              <w:color w:val="808080"/>
              <w:sz w:val="16"/>
              <w:szCs w:val="4"/>
            </w:rPr>
          </w:pPr>
          <w:r w:rsidRPr="008A3025">
            <w:rPr>
              <w:rFonts w:ascii="Verdana" w:hAnsi="Verdana"/>
              <w:b/>
              <w:color w:val="808080"/>
              <w:sz w:val="16"/>
              <w:szCs w:val="4"/>
            </w:rPr>
            <w:t>GRĂDINIŢA CU PROGRAM PRELUNGIT</w:t>
          </w:r>
        </w:p>
        <w:p w:rsidR="00443051" w:rsidRPr="008A3025" w:rsidRDefault="00443051" w:rsidP="00430462">
          <w:pPr>
            <w:pStyle w:val="Header"/>
            <w:jc w:val="center"/>
            <w:rPr>
              <w:sz w:val="24"/>
              <w:szCs w:val="4"/>
              <w:lang w:val="ro-RO"/>
            </w:rPr>
          </w:pPr>
          <w:r w:rsidRPr="008A3025">
            <w:rPr>
              <w:rFonts w:ascii="Verdana" w:hAnsi="Verdana"/>
              <w:b/>
              <w:color w:val="808080"/>
              <w:sz w:val="16"/>
              <w:szCs w:val="4"/>
            </w:rPr>
            <w:t>,,MIHAI EMINESCU</w:t>
          </w:r>
          <w:r w:rsidRPr="008A3025">
            <w:rPr>
              <w:rFonts w:ascii="Verdana" w:hAnsi="Verdana"/>
              <w:b/>
              <w:color w:val="808080"/>
              <w:sz w:val="16"/>
              <w:szCs w:val="4"/>
              <w:lang w:val="ro-RO"/>
            </w:rPr>
            <w:t>’’, TG-JIU, GORJ</w:t>
          </w:r>
        </w:p>
      </w:tc>
      <w:tc>
        <w:tcPr>
          <w:tcW w:w="7020" w:type="dxa"/>
        </w:tcPr>
        <w:p w:rsidR="00443051" w:rsidRPr="00430462" w:rsidRDefault="00443051" w:rsidP="00430462">
          <w:pPr>
            <w:pStyle w:val="Header"/>
            <w:jc w:val="center"/>
            <w:rPr>
              <w:rFonts w:ascii="Verdana" w:hAnsi="Verdana"/>
              <w:b/>
              <w:color w:val="808080"/>
              <w:sz w:val="28"/>
              <w:szCs w:val="4"/>
              <w:lang w:val="ro-RO"/>
            </w:rPr>
          </w:pPr>
          <w:r w:rsidRPr="00430462">
            <w:rPr>
              <w:rFonts w:ascii="Verdana" w:hAnsi="Verdana"/>
              <w:b/>
              <w:color w:val="808080"/>
              <w:sz w:val="24"/>
              <w:szCs w:val="4"/>
            </w:rPr>
            <w:t>REGULAMENT DE ORGANI</w:t>
          </w:r>
          <w:r w:rsidRPr="00430462">
            <w:rPr>
              <w:rFonts w:ascii="Verdana" w:hAnsi="Verdana"/>
              <w:b/>
              <w:color w:val="808080"/>
              <w:sz w:val="24"/>
              <w:szCs w:val="4"/>
              <w:lang w:val="ro-RO"/>
            </w:rPr>
            <w:t xml:space="preserve">ZARE </w:t>
          </w:r>
          <w:r>
            <w:rPr>
              <w:rFonts w:ascii="Verdana" w:hAnsi="Verdana"/>
              <w:b/>
              <w:color w:val="808080"/>
              <w:sz w:val="24"/>
              <w:szCs w:val="4"/>
              <w:lang w:val="ro-RO"/>
            </w:rPr>
            <w:t>ŞI FUNCŢIONARE</w:t>
          </w:r>
        </w:p>
      </w:tc>
    </w:tr>
  </w:tbl>
  <w:p w:rsidR="00443051" w:rsidRPr="00D1178E" w:rsidRDefault="00443051" w:rsidP="00430462">
    <w:pPr>
      <w:pStyle w:val="Header"/>
      <w:rPr>
        <w:rFonts w:ascii="Arial Narrow" w:hAnsi="Arial Narrow"/>
        <w:b/>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30E9"/>
    <w:multiLevelType w:val="hybridMultilevel"/>
    <w:tmpl w:val="7B840472"/>
    <w:lvl w:ilvl="0" w:tplc="D71244CC">
      <w:start w:val="1"/>
      <w:numFmt w:val="lowerLetter"/>
      <w:lvlText w:val="%1."/>
      <w:lvlJc w:val="left"/>
      <w:pPr>
        <w:ind w:left="360" w:hanging="360"/>
      </w:pPr>
      <w:rPr>
        <w:rFonts w:cs="Times New Roman"/>
        <w:sz w:val="20"/>
        <w:szCs w:val="20"/>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nsid w:val="016C4578"/>
    <w:multiLevelType w:val="multilevel"/>
    <w:tmpl w:val="35EC2A16"/>
    <w:lvl w:ilvl="0">
      <w:start w:val="1"/>
      <w:numFmt w:val="decimal"/>
      <w:lvlText w:val="%1."/>
      <w:lvlJc w:val="left"/>
      <w:pPr>
        <w:ind w:left="360" w:hanging="360"/>
      </w:pPr>
      <w:rPr>
        <w:rFonts w:cs="Times New Roman" w:hint="default"/>
        <w:b/>
        <w:i w:val="0"/>
        <w:sz w:val="1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1D14A96"/>
    <w:multiLevelType w:val="hybridMultilevel"/>
    <w:tmpl w:val="BF02399E"/>
    <w:lvl w:ilvl="0" w:tplc="D5D83D26">
      <w:start w:val="1"/>
      <w:numFmt w:val="bullet"/>
      <w:lvlText w:val=""/>
      <w:lvlJc w:val="left"/>
      <w:pPr>
        <w:ind w:left="360" w:hanging="360"/>
      </w:pPr>
      <w:rPr>
        <w:rFonts w:ascii="Symbol" w:hAnsi="Symbol" w:hint="default"/>
        <w:b w:val="0"/>
        <w:color w:val="auto"/>
        <w:sz w:val="18"/>
      </w:rPr>
    </w:lvl>
    <w:lvl w:ilvl="1" w:tplc="04090003" w:tentative="1">
      <w:start w:val="1"/>
      <w:numFmt w:val="bullet"/>
      <w:lvlText w:val="o"/>
      <w:lvlJc w:val="left"/>
      <w:pPr>
        <w:ind w:left="990" w:hanging="360"/>
      </w:pPr>
      <w:rPr>
        <w:rFonts w:ascii="Courier New" w:hAnsi="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3">
    <w:nsid w:val="028C5376"/>
    <w:multiLevelType w:val="hybridMultilevel"/>
    <w:tmpl w:val="4AC6DCC4"/>
    <w:lvl w:ilvl="0" w:tplc="83E8E054">
      <w:numFmt w:val="bullet"/>
      <w:lvlText w:val=""/>
      <w:lvlJc w:val="left"/>
      <w:pPr>
        <w:ind w:left="360" w:hanging="360"/>
      </w:pPr>
      <w:rPr>
        <w:rFonts w:ascii="Symbol" w:eastAsia="Times New Roman" w:hAnsi="Symbol" w:hint="default"/>
        <w:color w:val="auto"/>
        <w:sz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03AC7A80"/>
    <w:multiLevelType w:val="hybridMultilevel"/>
    <w:tmpl w:val="DDFEDE58"/>
    <w:lvl w:ilvl="0" w:tplc="692E7248">
      <w:start w:val="1"/>
      <w:numFmt w:val="bullet"/>
      <w:lvlText w:val=""/>
      <w:lvlJc w:val="left"/>
      <w:pPr>
        <w:ind w:left="360" w:hanging="360"/>
      </w:pPr>
      <w:rPr>
        <w:rFonts w:ascii="Symbol" w:hAnsi="Symbol" w:hint="default"/>
        <w:sz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03DC502D"/>
    <w:multiLevelType w:val="hybridMultilevel"/>
    <w:tmpl w:val="FAFC28F4"/>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3E764B9"/>
    <w:multiLevelType w:val="hybridMultilevel"/>
    <w:tmpl w:val="0660F262"/>
    <w:lvl w:ilvl="0" w:tplc="2014E2C6">
      <w:start w:val="1"/>
      <w:numFmt w:val="lowerLetter"/>
      <w:lvlText w:val="%1."/>
      <w:lvlJc w:val="left"/>
      <w:pPr>
        <w:ind w:left="360" w:hanging="360"/>
      </w:pPr>
      <w:rPr>
        <w:rFont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427EF6"/>
    <w:multiLevelType w:val="hybridMultilevel"/>
    <w:tmpl w:val="AD0674F6"/>
    <w:lvl w:ilvl="0" w:tplc="6A4ED40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8AD0866"/>
    <w:multiLevelType w:val="hybridMultilevel"/>
    <w:tmpl w:val="B1E6580A"/>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8E3E0A"/>
    <w:multiLevelType w:val="hybridMultilevel"/>
    <w:tmpl w:val="A85C6E26"/>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212FF3"/>
    <w:multiLevelType w:val="hybridMultilevel"/>
    <w:tmpl w:val="2736CF60"/>
    <w:lvl w:ilvl="0" w:tplc="04090019">
      <w:start w:val="1"/>
      <w:numFmt w:val="lowerLetter"/>
      <w:lvlText w:val="%1."/>
      <w:lvlJc w:val="left"/>
      <w:pPr>
        <w:ind w:left="360" w:hanging="360"/>
      </w:pPr>
      <w:rPr>
        <w:rFonts w:cs="Times New Roman"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0BF56938"/>
    <w:multiLevelType w:val="hybridMultilevel"/>
    <w:tmpl w:val="8D569BD4"/>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CCE7206"/>
    <w:multiLevelType w:val="hybridMultilevel"/>
    <w:tmpl w:val="2E3AC6E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D03ED"/>
    <w:multiLevelType w:val="hybridMultilevel"/>
    <w:tmpl w:val="9F46ACB2"/>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603E7E"/>
    <w:multiLevelType w:val="hybridMultilevel"/>
    <w:tmpl w:val="4D529BC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EDE141C"/>
    <w:multiLevelType w:val="hybridMultilevel"/>
    <w:tmpl w:val="690ED8C8"/>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1262545"/>
    <w:multiLevelType w:val="hybridMultilevel"/>
    <w:tmpl w:val="F174B49C"/>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14B34EC4"/>
    <w:multiLevelType w:val="hybridMultilevel"/>
    <w:tmpl w:val="4344E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9C41FC"/>
    <w:multiLevelType w:val="hybridMultilevel"/>
    <w:tmpl w:val="13DC5A36"/>
    <w:lvl w:ilvl="0" w:tplc="2A78BF60">
      <w:start w:val="1"/>
      <w:numFmt w:val="lowerLetter"/>
      <w:lvlText w:val="%1."/>
      <w:lvlJc w:val="left"/>
      <w:pPr>
        <w:ind w:left="360" w:hanging="360"/>
      </w:pPr>
      <w:rPr>
        <w:rFonts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63F2DE9"/>
    <w:multiLevelType w:val="hybridMultilevel"/>
    <w:tmpl w:val="06AE7C26"/>
    <w:lvl w:ilvl="0" w:tplc="58AAF120">
      <w:start w:val="1"/>
      <w:numFmt w:val="lowerLetter"/>
      <w:lvlText w:val="%1."/>
      <w:lvlJc w:val="left"/>
      <w:pPr>
        <w:ind w:left="360" w:hanging="360"/>
      </w:pPr>
      <w:rPr>
        <w:rFonts w:hint="default"/>
        <w:b w:val="0"/>
        <w:sz w:val="20"/>
        <w:szCs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176E1897"/>
    <w:multiLevelType w:val="hybridMultilevel"/>
    <w:tmpl w:val="A2DA110E"/>
    <w:lvl w:ilvl="0" w:tplc="963E6084">
      <w:start w:val="1"/>
      <w:numFmt w:val="decimal"/>
      <w:lvlText w:val="%1."/>
      <w:lvlJc w:val="left"/>
      <w:pPr>
        <w:ind w:left="360" w:hanging="360"/>
      </w:pPr>
      <w:rPr>
        <w:rFonts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81D4B55"/>
    <w:multiLevelType w:val="hybridMultilevel"/>
    <w:tmpl w:val="E130793A"/>
    <w:lvl w:ilvl="0" w:tplc="1DEC2DAE">
      <w:start w:val="1"/>
      <w:numFmt w:val="bullet"/>
      <w:lvlText w:val=""/>
      <w:lvlJc w:val="left"/>
      <w:pPr>
        <w:ind w:left="753" w:hanging="360"/>
      </w:pPr>
      <w:rPr>
        <w:rFonts w:ascii="Symbol" w:hAnsi="Symbol" w:hint="default"/>
        <w:b w:val="0"/>
        <w:color w:val="auto"/>
        <w:sz w:val="18"/>
      </w:rPr>
    </w:lvl>
    <w:lvl w:ilvl="1" w:tplc="04180003" w:tentative="1">
      <w:start w:val="1"/>
      <w:numFmt w:val="bullet"/>
      <w:lvlText w:val="o"/>
      <w:lvlJc w:val="left"/>
      <w:pPr>
        <w:ind w:left="1473" w:hanging="360"/>
      </w:pPr>
      <w:rPr>
        <w:rFonts w:ascii="Courier New" w:hAnsi="Courier New" w:hint="default"/>
      </w:rPr>
    </w:lvl>
    <w:lvl w:ilvl="2" w:tplc="04180005" w:tentative="1">
      <w:start w:val="1"/>
      <w:numFmt w:val="bullet"/>
      <w:lvlText w:val=""/>
      <w:lvlJc w:val="left"/>
      <w:pPr>
        <w:ind w:left="2193" w:hanging="360"/>
      </w:pPr>
      <w:rPr>
        <w:rFonts w:ascii="Wingdings" w:hAnsi="Wingdings" w:hint="default"/>
      </w:rPr>
    </w:lvl>
    <w:lvl w:ilvl="3" w:tplc="04180001" w:tentative="1">
      <w:start w:val="1"/>
      <w:numFmt w:val="bullet"/>
      <w:lvlText w:val=""/>
      <w:lvlJc w:val="left"/>
      <w:pPr>
        <w:ind w:left="2913" w:hanging="360"/>
      </w:pPr>
      <w:rPr>
        <w:rFonts w:ascii="Symbol" w:hAnsi="Symbol" w:hint="default"/>
      </w:rPr>
    </w:lvl>
    <w:lvl w:ilvl="4" w:tplc="04180003" w:tentative="1">
      <w:start w:val="1"/>
      <w:numFmt w:val="bullet"/>
      <w:lvlText w:val="o"/>
      <w:lvlJc w:val="left"/>
      <w:pPr>
        <w:ind w:left="3633" w:hanging="360"/>
      </w:pPr>
      <w:rPr>
        <w:rFonts w:ascii="Courier New" w:hAnsi="Courier New" w:hint="default"/>
      </w:rPr>
    </w:lvl>
    <w:lvl w:ilvl="5" w:tplc="04180005" w:tentative="1">
      <w:start w:val="1"/>
      <w:numFmt w:val="bullet"/>
      <w:lvlText w:val=""/>
      <w:lvlJc w:val="left"/>
      <w:pPr>
        <w:ind w:left="4353" w:hanging="360"/>
      </w:pPr>
      <w:rPr>
        <w:rFonts w:ascii="Wingdings" w:hAnsi="Wingdings" w:hint="default"/>
      </w:rPr>
    </w:lvl>
    <w:lvl w:ilvl="6" w:tplc="04180001" w:tentative="1">
      <w:start w:val="1"/>
      <w:numFmt w:val="bullet"/>
      <w:lvlText w:val=""/>
      <w:lvlJc w:val="left"/>
      <w:pPr>
        <w:ind w:left="5073" w:hanging="360"/>
      </w:pPr>
      <w:rPr>
        <w:rFonts w:ascii="Symbol" w:hAnsi="Symbol" w:hint="default"/>
      </w:rPr>
    </w:lvl>
    <w:lvl w:ilvl="7" w:tplc="04180003" w:tentative="1">
      <w:start w:val="1"/>
      <w:numFmt w:val="bullet"/>
      <w:lvlText w:val="o"/>
      <w:lvlJc w:val="left"/>
      <w:pPr>
        <w:ind w:left="5793" w:hanging="360"/>
      </w:pPr>
      <w:rPr>
        <w:rFonts w:ascii="Courier New" w:hAnsi="Courier New" w:hint="default"/>
      </w:rPr>
    </w:lvl>
    <w:lvl w:ilvl="8" w:tplc="04180005" w:tentative="1">
      <w:start w:val="1"/>
      <w:numFmt w:val="bullet"/>
      <w:lvlText w:val=""/>
      <w:lvlJc w:val="left"/>
      <w:pPr>
        <w:ind w:left="6513" w:hanging="360"/>
      </w:pPr>
      <w:rPr>
        <w:rFonts w:ascii="Wingdings" w:hAnsi="Wingdings" w:hint="default"/>
      </w:rPr>
    </w:lvl>
  </w:abstractNum>
  <w:abstractNum w:abstractNumId="22">
    <w:nsid w:val="18FF327D"/>
    <w:multiLevelType w:val="hybridMultilevel"/>
    <w:tmpl w:val="F7C2781C"/>
    <w:lvl w:ilvl="0" w:tplc="31669D9E">
      <w:start w:val="1"/>
      <w:numFmt w:val="lowerLetter"/>
      <w:lvlText w:val="%1."/>
      <w:lvlJc w:val="left"/>
      <w:pPr>
        <w:ind w:left="360" w:hanging="360"/>
      </w:pPr>
      <w:rPr>
        <w:rFonts w:hint="default"/>
        <w:b w:val="0"/>
      </w:rPr>
    </w:lvl>
    <w:lvl w:ilvl="1" w:tplc="04180003">
      <w:start w:val="1"/>
      <w:numFmt w:val="bullet"/>
      <w:lvlText w:val="o"/>
      <w:lvlJc w:val="left"/>
      <w:pPr>
        <w:ind w:left="1530" w:hanging="360"/>
      </w:pPr>
      <w:rPr>
        <w:rFonts w:ascii="Courier New" w:hAnsi="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3">
    <w:nsid w:val="1BA8373A"/>
    <w:multiLevelType w:val="hybridMultilevel"/>
    <w:tmpl w:val="CDAE3CB2"/>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EB9656A"/>
    <w:multiLevelType w:val="hybridMultilevel"/>
    <w:tmpl w:val="208E62A8"/>
    <w:lvl w:ilvl="0" w:tplc="0418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20576EC7"/>
    <w:multiLevelType w:val="hybridMultilevel"/>
    <w:tmpl w:val="52D6629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1126D5E"/>
    <w:multiLevelType w:val="hybridMultilevel"/>
    <w:tmpl w:val="B49C3F56"/>
    <w:lvl w:ilvl="0" w:tplc="331C35EC">
      <w:start w:val="1"/>
      <w:numFmt w:val="lowerLetter"/>
      <w:lvlText w:val="%1."/>
      <w:lvlJc w:val="left"/>
      <w:pPr>
        <w:ind w:left="360" w:hanging="360"/>
      </w:pPr>
      <w:rPr>
        <w:rFonts w:hint="default"/>
        <w:b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21840326"/>
    <w:multiLevelType w:val="hybridMultilevel"/>
    <w:tmpl w:val="12602ABC"/>
    <w:lvl w:ilvl="0" w:tplc="04090019">
      <w:start w:val="1"/>
      <w:numFmt w:val="lowerLetter"/>
      <w:lvlText w:val="%1."/>
      <w:lvlJc w:val="left"/>
      <w:pPr>
        <w:ind w:left="360" w:hanging="360"/>
      </w:pPr>
    </w:lvl>
    <w:lvl w:ilvl="1" w:tplc="C7BAAFAA">
      <w:start w:val="1"/>
      <w:numFmt w:val="lowerLetter"/>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2D32991"/>
    <w:multiLevelType w:val="hybridMultilevel"/>
    <w:tmpl w:val="9B68837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39714FF"/>
    <w:multiLevelType w:val="hybridMultilevel"/>
    <w:tmpl w:val="8B34F214"/>
    <w:lvl w:ilvl="0" w:tplc="96B08BA0">
      <w:start w:val="1"/>
      <w:numFmt w:val="lowerLetter"/>
      <w:lvlText w:val="%1."/>
      <w:lvlJc w:val="left"/>
      <w:pPr>
        <w:ind w:left="360" w:hanging="360"/>
      </w:pPr>
      <w:rPr>
        <w:rFonts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43E0CAA"/>
    <w:multiLevelType w:val="hybridMultilevel"/>
    <w:tmpl w:val="D61A2638"/>
    <w:lvl w:ilvl="0" w:tplc="9724EABA">
      <w:start w:val="1"/>
      <w:numFmt w:val="decimal"/>
      <w:lvlText w:val="%1."/>
      <w:lvlJc w:val="left"/>
      <w:pPr>
        <w:ind w:left="502" w:hanging="360"/>
      </w:pPr>
      <w:rPr>
        <w:rFonts w:cs="Times New Roman"/>
        <w:b/>
        <w:sz w:val="20"/>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31">
    <w:nsid w:val="257D6712"/>
    <w:multiLevelType w:val="hybridMultilevel"/>
    <w:tmpl w:val="366411C4"/>
    <w:lvl w:ilvl="0" w:tplc="EEF6E82A">
      <w:start w:val="1"/>
      <w:numFmt w:val="lowerLetter"/>
      <w:lvlText w:val="%1."/>
      <w:lvlJc w:val="left"/>
      <w:pPr>
        <w:ind w:left="360" w:hanging="360"/>
      </w:pPr>
      <w:rPr>
        <w:rFonts w:cs="Times New Roman" w:hint="default"/>
        <w:i w:val="0"/>
        <w:color w:val="auto"/>
        <w:sz w:val="20"/>
        <w:szCs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268C0812"/>
    <w:multiLevelType w:val="hybridMultilevel"/>
    <w:tmpl w:val="A9EE790A"/>
    <w:lvl w:ilvl="0" w:tplc="F71A2800">
      <w:start w:val="1"/>
      <w:numFmt w:val="lowerLetter"/>
      <w:lvlText w:val="%1."/>
      <w:lvlJc w:val="left"/>
      <w:pPr>
        <w:ind w:left="360" w:hanging="360"/>
      </w:pPr>
      <w:rPr>
        <w:rFonts w:hint="default"/>
        <w:b w:val="0"/>
        <w:color w:val="auto"/>
        <w:sz w:val="20"/>
        <w:szCs w:val="20"/>
      </w:rPr>
    </w:lvl>
    <w:lvl w:ilvl="1" w:tplc="04180003" w:tentative="1">
      <w:start w:val="1"/>
      <w:numFmt w:val="bullet"/>
      <w:lvlText w:val="o"/>
      <w:lvlJc w:val="left"/>
      <w:pPr>
        <w:ind w:left="1222" w:hanging="360"/>
      </w:pPr>
      <w:rPr>
        <w:rFonts w:ascii="Courier New" w:hAnsi="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33">
    <w:nsid w:val="27581DFA"/>
    <w:multiLevelType w:val="hybridMultilevel"/>
    <w:tmpl w:val="F036CFA2"/>
    <w:lvl w:ilvl="0" w:tplc="04090019">
      <w:start w:val="1"/>
      <w:numFmt w:val="lowerLetter"/>
      <w:lvlText w:val="%1."/>
      <w:lvlJc w:val="left"/>
      <w:pPr>
        <w:ind w:left="360" w:hanging="360"/>
      </w:pPr>
      <w:rPr>
        <w:rFonts w:hint="default"/>
        <w:b w:val="0"/>
        <w:color w:val="auto"/>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2B1F7028"/>
    <w:multiLevelType w:val="hybridMultilevel"/>
    <w:tmpl w:val="CCEC2BB8"/>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2B325EDD"/>
    <w:multiLevelType w:val="hybridMultilevel"/>
    <w:tmpl w:val="1B8646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2CCD64EC"/>
    <w:multiLevelType w:val="hybridMultilevel"/>
    <w:tmpl w:val="38F21D7E"/>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25" w:hanging="360"/>
      </w:pPr>
      <w:rPr>
        <w:rFonts w:ascii="Courier New" w:hAnsi="Courier New" w:cs="Courier New" w:hint="default"/>
      </w:rPr>
    </w:lvl>
    <w:lvl w:ilvl="2" w:tplc="04180005" w:tentative="1">
      <w:start w:val="1"/>
      <w:numFmt w:val="bullet"/>
      <w:lvlText w:val=""/>
      <w:lvlJc w:val="left"/>
      <w:pPr>
        <w:ind w:left="1745" w:hanging="360"/>
      </w:pPr>
      <w:rPr>
        <w:rFonts w:ascii="Wingdings" w:hAnsi="Wingdings" w:hint="default"/>
      </w:rPr>
    </w:lvl>
    <w:lvl w:ilvl="3" w:tplc="04180001" w:tentative="1">
      <w:start w:val="1"/>
      <w:numFmt w:val="bullet"/>
      <w:lvlText w:val=""/>
      <w:lvlJc w:val="left"/>
      <w:pPr>
        <w:ind w:left="2465" w:hanging="360"/>
      </w:pPr>
      <w:rPr>
        <w:rFonts w:ascii="Symbol" w:hAnsi="Symbol" w:hint="default"/>
      </w:rPr>
    </w:lvl>
    <w:lvl w:ilvl="4" w:tplc="04180003" w:tentative="1">
      <w:start w:val="1"/>
      <w:numFmt w:val="bullet"/>
      <w:lvlText w:val="o"/>
      <w:lvlJc w:val="left"/>
      <w:pPr>
        <w:ind w:left="3185" w:hanging="360"/>
      </w:pPr>
      <w:rPr>
        <w:rFonts w:ascii="Courier New" w:hAnsi="Courier New" w:cs="Courier New" w:hint="default"/>
      </w:rPr>
    </w:lvl>
    <w:lvl w:ilvl="5" w:tplc="04180005" w:tentative="1">
      <w:start w:val="1"/>
      <w:numFmt w:val="bullet"/>
      <w:lvlText w:val=""/>
      <w:lvlJc w:val="left"/>
      <w:pPr>
        <w:ind w:left="3905" w:hanging="360"/>
      </w:pPr>
      <w:rPr>
        <w:rFonts w:ascii="Wingdings" w:hAnsi="Wingdings" w:hint="default"/>
      </w:rPr>
    </w:lvl>
    <w:lvl w:ilvl="6" w:tplc="04180001" w:tentative="1">
      <w:start w:val="1"/>
      <w:numFmt w:val="bullet"/>
      <w:lvlText w:val=""/>
      <w:lvlJc w:val="left"/>
      <w:pPr>
        <w:ind w:left="4625" w:hanging="360"/>
      </w:pPr>
      <w:rPr>
        <w:rFonts w:ascii="Symbol" w:hAnsi="Symbol" w:hint="default"/>
      </w:rPr>
    </w:lvl>
    <w:lvl w:ilvl="7" w:tplc="04180003" w:tentative="1">
      <w:start w:val="1"/>
      <w:numFmt w:val="bullet"/>
      <w:lvlText w:val="o"/>
      <w:lvlJc w:val="left"/>
      <w:pPr>
        <w:ind w:left="5345" w:hanging="360"/>
      </w:pPr>
      <w:rPr>
        <w:rFonts w:ascii="Courier New" w:hAnsi="Courier New" w:cs="Courier New" w:hint="default"/>
      </w:rPr>
    </w:lvl>
    <w:lvl w:ilvl="8" w:tplc="04180005" w:tentative="1">
      <w:start w:val="1"/>
      <w:numFmt w:val="bullet"/>
      <w:lvlText w:val=""/>
      <w:lvlJc w:val="left"/>
      <w:pPr>
        <w:ind w:left="6065" w:hanging="360"/>
      </w:pPr>
      <w:rPr>
        <w:rFonts w:ascii="Wingdings" w:hAnsi="Wingdings" w:hint="default"/>
      </w:rPr>
    </w:lvl>
  </w:abstractNum>
  <w:abstractNum w:abstractNumId="37">
    <w:nsid w:val="2CD524FD"/>
    <w:multiLevelType w:val="hybridMultilevel"/>
    <w:tmpl w:val="61963FBC"/>
    <w:lvl w:ilvl="0" w:tplc="0418000F">
      <w:start w:val="1"/>
      <w:numFmt w:val="decimal"/>
      <w:lvlText w:val="%1."/>
      <w:lvlJc w:val="left"/>
      <w:pPr>
        <w:ind w:left="360" w:hanging="360"/>
      </w:pPr>
      <w:rPr>
        <w:rFonts w:hint="default"/>
        <w:b/>
      </w:rPr>
    </w:lvl>
    <w:lvl w:ilvl="1" w:tplc="6F1036B4">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D1C5628"/>
    <w:multiLevelType w:val="hybridMultilevel"/>
    <w:tmpl w:val="F2FE9210"/>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F104360"/>
    <w:multiLevelType w:val="hybridMultilevel"/>
    <w:tmpl w:val="850CB4FC"/>
    <w:lvl w:ilvl="0" w:tplc="D85A82BC">
      <w:start w:val="1"/>
      <w:numFmt w:val="lowerLetter"/>
      <w:lvlText w:val="%1."/>
      <w:lvlJc w:val="left"/>
      <w:pPr>
        <w:ind w:left="360" w:hanging="360"/>
      </w:pPr>
      <w:rPr>
        <w:rFonts w:cs="Times New Roman" w:hint="default"/>
        <w:b w:val="0"/>
        <w:color w:val="auto"/>
        <w:sz w:val="20"/>
        <w:szCs w:val="20"/>
      </w:rPr>
    </w:lvl>
    <w:lvl w:ilvl="1" w:tplc="04090019">
      <w:start w:val="1"/>
      <w:numFmt w:val="lowerLetter"/>
      <w:lvlText w:val="%2."/>
      <w:lvlJc w:val="left"/>
      <w:pPr>
        <w:ind w:left="360" w:hanging="360"/>
      </w:pPr>
      <w:rPr>
        <w:rFonts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2F3A7703"/>
    <w:multiLevelType w:val="hybridMultilevel"/>
    <w:tmpl w:val="93546F8C"/>
    <w:lvl w:ilvl="0" w:tplc="D2664E80">
      <w:start w:val="1"/>
      <w:numFmt w:val="bullet"/>
      <w:lvlText w:val=""/>
      <w:lvlJc w:val="left"/>
      <w:pPr>
        <w:ind w:left="450" w:hanging="360"/>
      </w:pPr>
      <w:rPr>
        <w:rFonts w:ascii="Wingdings" w:hAnsi="Wingdings"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2FC311EF"/>
    <w:multiLevelType w:val="hybridMultilevel"/>
    <w:tmpl w:val="6BE4A49E"/>
    <w:lvl w:ilvl="0" w:tplc="04180019">
      <w:start w:val="1"/>
      <w:numFmt w:val="low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2">
    <w:nsid w:val="32D96C5C"/>
    <w:multiLevelType w:val="hybridMultilevel"/>
    <w:tmpl w:val="BE123074"/>
    <w:lvl w:ilvl="0" w:tplc="04090001">
      <w:start w:val="1"/>
      <w:numFmt w:val="bullet"/>
      <w:lvlText w:val=""/>
      <w:lvlJc w:val="left"/>
      <w:pPr>
        <w:ind w:left="720" w:hanging="360"/>
      </w:pPr>
      <w:rPr>
        <w:rFonts w:ascii="Symbol" w:hAnsi="Symbol" w:hint="default"/>
        <w:b w:val="0"/>
        <w:color w:val="auto"/>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33C60162"/>
    <w:multiLevelType w:val="hybridMultilevel"/>
    <w:tmpl w:val="6B7A8BF6"/>
    <w:lvl w:ilvl="0" w:tplc="04180019">
      <w:start w:val="1"/>
      <w:numFmt w:val="low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4">
    <w:nsid w:val="34B96AAE"/>
    <w:multiLevelType w:val="hybridMultilevel"/>
    <w:tmpl w:val="8D1E28B0"/>
    <w:lvl w:ilvl="0" w:tplc="54A6B3EA">
      <w:start w:val="1"/>
      <w:numFmt w:val="lowerLetter"/>
      <w:lvlText w:val="%1."/>
      <w:lvlJc w:val="left"/>
      <w:pPr>
        <w:ind w:left="360" w:hanging="360"/>
      </w:pPr>
      <w:rPr>
        <w:rFonts w:hint="default"/>
        <w:b w:val="0"/>
        <w:color w:val="auto"/>
        <w:sz w:val="20"/>
        <w:szCs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35F65E20"/>
    <w:multiLevelType w:val="hybridMultilevel"/>
    <w:tmpl w:val="988C9E8C"/>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88C22DE"/>
    <w:multiLevelType w:val="hybridMultilevel"/>
    <w:tmpl w:val="4074EEDA"/>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8A60742"/>
    <w:multiLevelType w:val="hybridMultilevel"/>
    <w:tmpl w:val="2EEEB024"/>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C3631E1"/>
    <w:multiLevelType w:val="hybridMultilevel"/>
    <w:tmpl w:val="79285172"/>
    <w:lvl w:ilvl="0" w:tplc="04180019">
      <w:start w:val="1"/>
      <w:numFmt w:val="low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9">
    <w:nsid w:val="3CBB2299"/>
    <w:multiLevelType w:val="hybridMultilevel"/>
    <w:tmpl w:val="15467CFA"/>
    <w:lvl w:ilvl="0" w:tplc="13306BA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3D442B3F"/>
    <w:multiLevelType w:val="hybridMultilevel"/>
    <w:tmpl w:val="D61A2638"/>
    <w:lvl w:ilvl="0" w:tplc="9724EABA">
      <w:start w:val="1"/>
      <w:numFmt w:val="decimal"/>
      <w:lvlText w:val="%1."/>
      <w:lvlJc w:val="left"/>
      <w:pPr>
        <w:ind w:left="502" w:hanging="360"/>
      </w:pPr>
      <w:rPr>
        <w:rFonts w:cs="Times New Roman"/>
        <w:b/>
        <w:sz w:val="20"/>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51">
    <w:nsid w:val="3DA93795"/>
    <w:multiLevelType w:val="hybridMultilevel"/>
    <w:tmpl w:val="D44637C8"/>
    <w:lvl w:ilvl="0" w:tplc="5508A614">
      <w:start w:val="1"/>
      <w:numFmt w:val="lowerLetter"/>
      <w:lvlText w:val="%1."/>
      <w:lvlJc w:val="left"/>
      <w:pPr>
        <w:ind w:left="360" w:hanging="360"/>
      </w:pPr>
      <w:rPr>
        <w:rFonts w:hint="default"/>
        <w:b w:val="0"/>
        <w:color w:val="auto"/>
        <w:sz w:val="20"/>
        <w:szCs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3DBE5347"/>
    <w:multiLevelType w:val="hybridMultilevel"/>
    <w:tmpl w:val="0ED68E8A"/>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ECD7C69"/>
    <w:multiLevelType w:val="hybridMultilevel"/>
    <w:tmpl w:val="1BF27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41F8786B"/>
    <w:multiLevelType w:val="hybridMultilevel"/>
    <w:tmpl w:val="D3CE2164"/>
    <w:lvl w:ilvl="0" w:tplc="3DF8A6C6">
      <w:start w:val="1"/>
      <w:numFmt w:val="lowerLetter"/>
      <w:lvlText w:val="%1."/>
      <w:lvlJc w:val="left"/>
      <w:pPr>
        <w:ind w:left="360" w:hanging="360"/>
      </w:pPr>
      <w:rPr>
        <w:rFonts w:asciiTheme="majorHAnsi" w:eastAsia="Times New Roman" w:hAnsiTheme="majorHAnsi"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420865C3"/>
    <w:multiLevelType w:val="hybridMultilevel"/>
    <w:tmpl w:val="CBC61244"/>
    <w:lvl w:ilvl="0" w:tplc="04090019">
      <w:start w:val="1"/>
      <w:numFmt w:val="lowerLetter"/>
      <w:lvlText w:val="%1."/>
      <w:lvlJc w:val="left"/>
      <w:pPr>
        <w:ind w:left="360" w:hanging="360"/>
      </w:pPr>
    </w:lvl>
    <w:lvl w:ilvl="1" w:tplc="FC862EDA">
      <w:start w:val="1"/>
      <w:numFmt w:val="upp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2254427"/>
    <w:multiLevelType w:val="hybridMultilevel"/>
    <w:tmpl w:val="0A40B212"/>
    <w:lvl w:ilvl="0" w:tplc="EE78318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42840E98"/>
    <w:multiLevelType w:val="hybridMultilevel"/>
    <w:tmpl w:val="A2F079BC"/>
    <w:lvl w:ilvl="0" w:tplc="04180019">
      <w:start w:val="1"/>
      <w:numFmt w:val="lowerLetter"/>
      <w:lvlText w:val="%1."/>
      <w:lvlJc w:val="left"/>
      <w:pPr>
        <w:ind w:left="360" w:hanging="360"/>
      </w:pPr>
      <w:rPr>
        <w:rFonts w:cs="Times New Roman"/>
      </w:rPr>
    </w:lvl>
    <w:lvl w:ilvl="1" w:tplc="04090019">
      <w:start w:val="1"/>
      <w:numFmt w:val="lowerLetter"/>
      <w:lvlText w:val="%2."/>
      <w:lvlJc w:val="left"/>
      <w:pPr>
        <w:ind w:left="36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8">
    <w:nsid w:val="42935623"/>
    <w:multiLevelType w:val="hybridMultilevel"/>
    <w:tmpl w:val="AD0049FA"/>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371007D"/>
    <w:multiLevelType w:val="hybridMultilevel"/>
    <w:tmpl w:val="B2F022D6"/>
    <w:lvl w:ilvl="0" w:tplc="DD82656A">
      <w:start w:val="1"/>
      <w:numFmt w:val="lowerLetter"/>
      <w:lvlText w:val="%1."/>
      <w:lvlJc w:val="left"/>
      <w:pPr>
        <w:ind w:left="360" w:hanging="360"/>
      </w:pPr>
      <w:rPr>
        <w:rFonts w:hint="default"/>
        <w:b w:val="0"/>
        <w:color w:val="auto"/>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3C7676D"/>
    <w:multiLevelType w:val="hybridMultilevel"/>
    <w:tmpl w:val="BF0E0820"/>
    <w:lvl w:ilvl="0" w:tplc="00448FA4">
      <w:start w:val="1"/>
      <w:numFmt w:val="bullet"/>
      <w:lvlText w:val=""/>
      <w:lvlJc w:val="left"/>
      <w:pPr>
        <w:ind w:left="720" w:hanging="360"/>
      </w:pPr>
      <w:rPr>
        <w:rFonts w:ascii="Symbol" w:hAnsi="Symbol" w:hint="default"/>
        <w:b w:val="0"/>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5645057"/>
    <w:multiLevelType w:val="hybridMultilevel"/>
    <w:tmpl w:val="151E75C6"/>
    <w:lvl w:ilvl="0" w:tplc="CD221C12">
      <w:start w:val="1"/>
      <w:numFmt w:val="lowerLetter"/>
      <w:lvlText w:val="%1."/>
      <w:lvlJc w:val="left"/>
      <w:pPr>
        <w:ind w:left="360" w:hanging="360"/>
      </w:pPr>
      <w:rPr>
        <w:rFonts w:cs="Times New Roman" w:hint="default"/>
        <w:b w:val="0"/>
        <w:sz w:val="20"/>
        <w:szCs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47EB4372"/>
    <w:multiLevelType w:val="hybridMultilevel"/>
    <w:tmpl w:val="5AF27A3A"/>
    <w:lvl w:ilvl="0" w:tplc="92C2A1DA">
      <w:start w:val="1"/>
      <w:numFmt w:val="lowerLetter"/>
      <w:lvlText w:val="%1."/>
      <w:lvlJc w:val="left"/>
      <w:pPr>
        <w:ind w:left="360" w:hanging="360"/>
      </w:pPr>
      <w:rPr>
        <w:rFonts w:hint="default"/>
        <w:b w:val="0"/>
        <w:color w:val="auto"/>
        <w:sz w:val="20"/>
        <w:szCs w:val="20"/>
      </w:rPr>
    </w:lvl>
    <w:lvl w:ilvl="1" w:tplc="04180003" w:tentative="1">
      <w:start w:val="1"/>
      <w:numFmt w:val="bullet"/>
      <w:lvlText w:val="o"/>
      <w:lvlJc w:val="left"/>
      <w:pPr>
        <w:ind w:left="938" w:hanging="360"/>
      </w:pPr>
      <w:rPr>
        <w:rFonts w:ascii="Courier New" w:hAnsi="Courier New" w:hint="default"/>
      </w:rPr>
    </w:lvl>
    <w:lvl w:ilvl="2" w:tplc="04180005" w:tentative="1">
      <w:start w:val="1"/>
      <w:numFmt w:val="bullet"/>
      <w:lvlText w:val=""/>
      <w:lvlJc w:val="left"/>
      <w:pPr>
        <w:ind w:left="1658" w:hanging="360"/>
      </w:pPr>
      <w:rPr>
        <w:rFonts w:ascii="Wingdings" w:hAnsi="Wingdings" w:hint="default"/>
      </w:rPr>
    </w:lvl>
    <w:lvl w:ilvl="3" w:tplc="04180001" w:tentative="1">
      <w:start w:val="1"/>
      <w:numFmt w:val="bullet"/>
      <w:lvlText w:val=""/>
      <w:lvlJc w:val="left"/>
      <w:pPr>
        <w:ind w:left="2378" w:hanging="360"/>
      </w:pPr>
      <w:rPr>
        <w:rFonts w:ascii="Symbol" w:hAnsi="Symbol" w:hint="default"/>
      </w:rPr>
    </w:lvl>
    <w:lvl w:ilvl="4" w:tplc="04180003" w:tentative="1">
      <w:start w:val="1"/>
      <w:numFmt w:val="bullet"/>
      <w:lvlText w:val="o"/>
      <w:lvlJc w:val="left"/>
      <w:pPr>
        <w:ind w:left="3098" w:hanging="360"/>
      </w:pPr>
      <w:rPr>
        <w:rFonts w:ascii="Courier New" w:hAnsi="Courier New" w:hint="default"/>
      </w:rPr>
    </w:lvl>
    <w:lvl w:ilvl="5" w:tplc="04180005" w:tentative="1">
      <w:start w:val="1"/>
      <w:numFmt w:val="bullet"/>
      <w:lvlText w:val=""/>
      <w:lvlJc w:val="left"/>
      <w:pPr>
        <w:ind w:left="3818" w:hanging="360"/>
      </w:pPr>
      <w:rPr>
        <w:rFonts w:ascii="Wingdings" w:hAnsi="Wingdings" w:hint="default"/>
      </w:rPr>
    </w:lvl>
    <w:lvl w:ilvl="6" w:tplc="04180001" w:tentative="1">
      <w:start w:val="1"/>
      <w:numFmt w:val="bullet"/>
      <w:lvlText w:val=""/>
      <w:lvlJc w:val="left"/>
      <w:pPr>
        <w:ind w:left="4538" w:hanging="360"/>
      </w:pPr>
      <w:rPr>
        <w:rFonts w:ascii="Symbol" w:hAnsi="Symbol" w:hint="default"/>
      </w:rPr>
    </w:lvl>
    <w:lvl w:ilvl="7" w:tplc="04180003" w:tentative="1">
      <w:start w:val="1"/>
      <w:numFmt w:val="bullet"/>
      <w:lvlText w:val="o"/>
      <w:lvlJc w:val="left"/>
      <w:pPr>
        <w:ind w:left="5258" w:hanging="360"/>
      </w:pPr>
      <w:rPr>
        <w:rFonts w:ascii="Courier New" w:hAnsi="Courier New" w:hint="default"/>
      </w:rPr>
    </w:lvl>
    <w:lvl w:ilvl="8" w:tplc="04180005" w:tentative="1">
      <w:start w:val="1"/>
      <w:numFmt w:val="bullet"/>
      <w:lvlText w:val=""/>
      <w:lvlJc w:val="left"/>
      <w:pPr>
        <w:ind w:left="5978" w:hanging="360"/>
      </w:pPr>
      <w:rPr>
        <w:rFonts w:ascii="Wingdings" w:hAnsi="Wingdings" w:hint="default"/>
      </w:rPr>
    </w:lvl>
  </w:abstractNum>
  <w:abstractNum w:abstractNumId="63">
    <w:nsid w:val="487917A8"/>
    <w:multiLevelType w:val="hybridMultilevel"/>
    <w:tmpl w:val="9EC8FD64"/>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9D1227B"/>
    <w:multiLevelType w:val="hybridMultilevel"/>
    <w:tmpl w:val="A866DC28"/>
    <w:lvl w:ilvl="0" w:tplc="04090019">
      <w:start w:val="1"/>
      <w:numFmt w:val="lowerLetter"/>
      <w:lvlText w:val="%1."/>
      <w:lvlJc w:val="left"/>
      <w:pPr>
        <w:ind w:left="360" w:hanging="360"/>
      </w:pPr>
      <w:rPr>
        <w:rFonts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4AD043AC"/>
    <w:multiLevelType w:val="hybridMultilevel"/>
    <w:tmpl w:val="75AEFFB8"/>
    <w:lvl w:ilvl="0" w:tplc="04090019">
      <w:start w:val="1"/>
      <w:numFmt w:val="lowerLetter"/>
      <w:lvlText w:val="%1."/>
      <w:lvlJc w:val="left"/>
      <w:pPr>
        <w:ind w:left="360" w:hanging="360"/>
      </w:pPr>
      <w:rPr>
        <w:rFonts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4CAF1F1F"/>
    <w:multiLevelType w:val="multilevel"/>
    <w:tmpl w:val="5DBED110"/>
    <w:lvl w:ilvl="0">
      <w:start w:val="1"/>
      <w:numFmt w:val="decimal"/>
      <w:lvlText w:val="%1."/>
      <w:lvlJc w:val="left"/>
      <w:pPr>
        <w:ind w:left="360" w:hanging="360"/>
      </w:pPr>
      <w:rPr>
        <w:rFonts w:asciiTheme="majorHAnsi" w:hAnsiTheme="majorHAnsi" w:hint="default"/>
        <w:b/>
        <w:i w:val="0"/>
        <w:sz w:val="20"/>
        <w:szCs w:val="20"/>
      </w:rPr>
    </w:lvl>
    <w:lvl w:ilvl="1">
      <w:start w:val="1"/>
      <w:numFmt w:val="decimal"/>
      <w:isLgl/>
      <w:lvlText w:val="%1.%2."/>
      <w:lvlJc w:val="left"/>
      <w:pPr>
        <w:ind w:left="360" w:hanging="360"/>
      </w:pPr>
      <w:rPr>
        <w:rFonts w:cs="Arial" w:hint="default"/>
        <w:b/>
        <w:color w:val="000000"/>
      </w:rPr>
    </w:lvl>
    <w:lvl w:ilvl="2">
      <w:start w:val="1"/>
      <w:numFmt w:val="decimal"/>
      <w:isLgl/>
      <w:lvlText w:val="%1.%2.%3."/>
      <w:lvlJc w:val="left"/>
      <w:pPr>
        <w:ind w:left="720" w:hanging="720"/>
      </w:pPr>
      <w:rPr>
        <w:rFonts w:cs="Arial" w:hint="default"/>
        <w:color w:val="000000"/>
      </w:rPr>
    </w:lvl>
    <w:lvl w:ilvl="3">
      <w:start w:val="1"/>
      <w:numFmt w:val="decimal"/>
      <w:isLgl/>
      <w:lvlText w:val="%1.%2.%3.%4."/>
      <w:lvlJc w:val="left"/>
      <w:pPr>
        <w:ind w:left="720" w:hanging="720"/>
      </w:pPr>
      <w:rPr>
        <w:rFonts w:cs="Arial" w:hint="default"/>
        <w:color w:val="000000"/>
      </w:rPr>
    </w:lvl>
    <w:lvl w:ilvl="4">
      <w:start w:val="1"/>
      <w:numFmt w:val="decimal"/>
      <w:isLgl/>
      <w:lvlText w:val="%1.%2.%3.%4.%5."/>
      <w:lvlJc w:val="left"/>
      <w:pPr>
        <w:ind w:left="1080" w:hanging="1080"/>
      </w:pPr>
      <w:rPr>
        <w:rFonts w:cs="Arial" w:hint="default"/>
        <w:color w:val="000000"/>
      </w:rPr>
    </w:lvl>
    <w:lvl w:ilvl="5">
      <w:start w:val="1"/>
      <w:numFmt w:val="decimal"/>
      <w:isLgl/>
      <w:lvlText w:val="%1.%2.%3.%4.%5.%6."/>
      <w:lvlJc w:val="left"/>
      <w:pPr>
        <w:ind w:left="1080" w:hanging="1080"/>
      </w:pPr>
      <w:rPr>
        <w:rFonts w:cs="Arial" w:hint="default"/>
        <w:color w:val="000000"/>
      </w:rPr>
    </w:lvl>
    <w:lvl w:ilvl="6">
      <w:start w:val="1"/>
      <w:numFmt w:val="decimal"/>
      <w:isLgl/>
      <w:lvlText w:val="%1.%2.%3.%4.%5.%6.%7."/>
      <w:lvlJc w:val="left"/>
      <w:pPr>
        <w:ind w:left="1440" w:hanging="1440"/>
      </w:pPr>
      <w:rPr>
        <w:rFonts w:cs="Arial" w:hint="default"/>
        <w:color w:val="000000"/>
      </w:rPr>
    </w:lvl>
    <w:lvl w:ilvl="7">
      <w:start w:val="1"/>
      <w:numFmt w:val="decimal"/>
      <w:isLgl/>
      <w:lvlText w:val="%1.%2.%3.%4.%5.%6.%7.%8."/>
      <w:lvlJc w:val="left"/>
      <w:pPr>
        <w:ind w:left="1440" w:hanging="1440"/>
      </w:pPr>
      <w:rPr>
        <w:rFonts w:cs="Arial" w:hint="default"/>
        <w:color w:val="000000"/>
      </w:rPr>
    </w:lvl>
    <w:lvl w:ilvl="8">
      <w:start w:val="1"/>
      <w:numFmt w:val="decimal"/>
      <w:isLgl/>
      <w:lvlText w:val="%1.%2.%3.%4.%5.%6.%7.%8.%9."/>
      <w:lvlJc w:val="left"/>
      <w:pPr>
        <w:ind w:left="1800" w:hanging="1800"/>
      </w:pPr>
      <w:rPr>
        <w:rFonts w:cs="Arial" w:hint="default"/>
        <w:color w:val="000000"/>
      </w:rPr>
    </w:lvl>
  </w:abstractNum>
  <w:abstractNum w:abstractNumId="67">
    <w:nsid w:val="4D906450"/>
    <w:multiLevelType w:val="hybridMultilevel"/>
    <w:tmpl w:val="2EBA1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4DAE42E2"/>
    <w:multiLevelType w:val="hybridMultilevel"/>
    <w:tmpl w:val="427C1F8A"/>
    <w:lvl w:ilvl="0" w:tplc="0418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9">
    <w:nsid w:val="4E944D6A"/>
    <w:multiLevelType w:val="hybridMultilevel"/>
    <w:tmpl w:val="1C1835C0"/>
    <w:lvl w:ilvl="0" w:tplc="5CF0FF92">
      <w:start w:val="1"/>
      <w:numFmt w:val="bullet"/>
      <w:lvlText w:val=""/>
      <w:lvlJc w:val="left"/>
      <w:pPr>
        <w:ind w:left="360" w:hanging="360"/>
      </w:pPr>
      <w:rPr>
        <w:rFonts w:ascii="Symbol" w:hAnsi="Symbol" w:hint="default"/>
        <w:b/>
        <w:color w:val="auto"/>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nsid w:val="4EC63FB6"/>
    <w:multiLevelType w:val="hybridMultilevel"/>
    <w:tmpl w:val="20C0C3AC"/>
    <w:lvl w:ilvl="0" w:tplc="4CE8E1FC">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5089506E"/>
    <w:multiLevelType w:val="hybridMultilevel"/>
    <w:tmpl w:val="9928202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526708F9"/>
    <w:multiLevelType w:val="hybridMultilevel"/>
    <w:tmpl w:val="79BC8666"/>
    <w:lvl w:ilvl="0" w:tplc="68B448D8">
      <w:start w:val="1"/>
      <w:numFmt w:val="lowerLetter"/>
      <w:lvlText w:val="%1."/>
      <w:lvlJc w:val="left"/>
      <w:pPr>
        <w:ind w:left="360" w:hanging="360"/>
      </w:pPr>
      <w:rPr>
        <w:rFont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4922979"/>
    <w:multiLevelType w:val="hybridMultilevel"/>
    <w:tmpl w:val="97F663D8"/>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5864A68"/>
    <w:multiLevelType w:val="hybridMultilevel"/>
    <w:tmpl w:val="F2C6180A"/>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nsid w:val="56803587"/>
    <w:multiLevelType w:val="hybridMultilevel"/>
    <w:tmpl w:val="616ABE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56BB1B36"/>
    <w:multiLevelType w:val="hybridMultilevel"/>
    <w:tmpl w:val="4B50CFF8"/>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8034482"/>
    <w:multiLevelType w:val="hybridMultilevel"/>
    <w:tmpl w:val="9AE4A500"/>
    <w:lvl w:ilvl="0" w:tplc="04090019">
      <w:start w:val="1"/>
      <w:numFmt w:val="lowerLetter"/>
      <w:lvlText w:val="%1."/>
      <w:lvlJc w:val="left"/>
      <w:pPr>
        <w:ind w:left="360" w:hanging="360"/>
      </w:pPr>
      <w:rPr>
        <w:rFonts w:hint="default"/>
        <w:b w:val="0"/>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nsid w:val="584B002F"/>
    <w:multiLevelType w:val="hybridMultilevel"/>
    <w:tmpl w:val="26747FC0"/>
    <w:lvl w:ilvl="0" w:tplc="04090019">
      <w:start w:val="1"/>
      <w:numFmt w:val="lowerLetter"/>
      <w:lvlText w:val="%1."/>
      <w:lvlJc w:val="left"/>
      <w:pPr>
        <w:ind w:left="360" w:hanging="360"/>
      </w:pPr>
      <w:rPr>
        <w:rFonts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5A250242"/>
    <w:multiLevelType w:val="hybridMultilevel"/>
    <w:tmpl w:val="468E3074"/>
    <w:lvl w:ilvl="0" w:tplc="522CE3F2">
      <w:start w:val="1"/>
      <w:numFmt w:val="lowerLetter"/>
      <w:lvlText w:val="%1."/>
      <w:lvlJc w:val="left"/>
      <w:pPr>
        <w:ind w:left="360" w:hanging="360"/>
      </w:pPr>
      <w:rPr>
        <w:rFonts w:cs="Times New Roman" w:hint="default"/>
        <w:b w:val="0"/>
        <w:color w:val="auto"/>
        <w:sz w:val="20"/>
        <w:szCs w:val="20"/>
      </w:rPr>
    </w:lvl>
    <w:lvl w:ilvl="1" w:tplc="04687CFE">
      <w:start w:val="3"/>
      <w:numFmt w:val="bullet"/>
      <w:lvlText w:val="-"/>
      <w:lvlJc w:val="left"/>
      <w:pPr>
        <w:ind w:left="1440" w:hanging="360"/>
      </w:pPr>
      <w:rPr>
        <w:rFonts w:ascii="Verdana" w:eastAsiaTheme="minorEastAsia" w:hAnsi="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A2D47C6"/>
    <w:multiLevelType w:val="hybridMultilevel"/>
    <w:tmpl w:val="1700C3A8"/>
    <w:lvl w:ilvl="0" w:tplc="AACA79EC">
      <w:start w:val="1"/>
      <w:numFmt w:val="lowerLetter"/>
      <w:lvlText w:val="%1."/>
      <w:lvlJc w:val="left"/>
      <w:pPr>
        <w:ind w:left="360" w:hanging="360"/>
      </w:pPr>
      <w:rPr>
        <w:rFonts w:cs="Times New Roman" w:hint="default"/>
        <w:b w:val="0"/>
        <w:color w:val="auto"/>
        <w:sz w:val="20"/>
        <w:szCs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5BFC093D"/>
    <w:multiLevelType w:val="hybridMultilevel"/>
    <w:tmpl w:val="AA38BA34"/>
    <w:lvl w:ilvl="0" w:tplc="D2C8CFAC">
      <w:start w:val="1"/>
      <w:numFmt w:val="lowerLetter"/>
      <w:lvlText w:val="%1."/>
      <w:lvlJc w:val="left"/>
      <w:pPr>
        <w:ind w:left="360" w:hanging="360"/>
      </w:pPr>
      <w:rPr>
        <w:rFonts w:hint="default"/>
        <w:b w:val="0"/>
        <w:color w:val="auto"/>
        <w:sz w:val="20"/>
        <w:szCs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5CF324D7"/>
    <w:multiLevelType w:val="hybridMultilevel"/>
    <w:tmpl w:val="62524E18"/>
    <w:lvl w:ilvl="0" w:tplc="04090019">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3">
    <w:nsid w:val="5ED30CF2"/>
    <w:multiLevelType w:val="hybridMultilevel"/>
    <w:tmpl w:val="B20C0ED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5FD07E23"/>
    <w:multiLevelType w:val="hybridMultilevel"/>
    <w:tmpl w:val="AAE0ED9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5FD40DAA"/>
    <w:multiLevelType w:val="hybridMultilevel"/>
    <w:tmpl w:val="C7905496"/>
    <w:lvl w:ilvl="0" w:tplc="04180019">
      <w:start w:val="1"/>
      <w:numFmt w:val="lowerLetter"/>
      <w:lvlText w:val="%1."/>
      <w:lvlJc w:val="left"/>
      <w:pPr>
        <w:ind w:left="360" w:hanging="360"/>
      </w:pPr>
      <w:rPr>
        <w:rFonts w:cs="Times New Roman"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0125A99"/>
    <w:multiLevelType w:val="hybridMultilevel"/>
    <w:tmpl w:val="DEA6FFCC"/>
    <w:lvl w:ilvl="0" w:tplc="D1D46452">
      <w:start w:val="1"/>
      <w:numFmt w:val="lowerLetter"/>
      <w:lvlText w:val="%1."/>
      <w:lvlJc w:val="left"/>
      <w:pPr>
        <w:ind w:left="360" w:hanging="360"/>
      </w:pPr>
      <w:rPr>
        <w:rFonts w:cs="Times New Roman"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nsid w:val="602668C1"/>
    <w:multiLevelType w:val="hybridMultilevel"/>
    <w:tmpl w:val="C862D96C"/>
    <w:lvl w:ilvl="0" w:tplc="04090019">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60405440"/>
    <w:multiLevelType w:val="hybridMultilevel"/>
    <w:tmpl w:val="72DCCE22"/>
    <w:lvl w:ilvl="0" w:tplc="78D4FA62">
      <w:start w:val="1"/>
      <w:numFmt w:val="lowerLetter"/>
      <w:lvlText w:val="%1."/>
      <w:lvlJc w:val="left"/>
      <w:pPr>
        <w:ind w:left="360" w:hanging="360"/>
      </w:pPr>
      <w:rPr>
        <w:rFonts w:hint="default"/>
        <w:b w:val="0"/>
        <w:color w:val="auto"/>
        <w:sz w:val="20"/>
        <w:szCs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608E66EB"/>
    <w:multiLevelType w:val="hybridMultilevel"/>
    <w:tmpl w:val="3DE0214C"/>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0">
    <w:nsid w:val="636736A8"/>
    <w:multiLevelType w:val="hybridMultilevel"/>
    <w:tmpl w:val="FD74F288"/>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B65B2B"/>
    <w:multiLevelType w:val="hybridMultilevel"/>
    <w:tmpl w:val="2E6C58B6"/>
    <w:lvl w:ilvl="0" w:tplc="A150F770">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68793A1C"/>
    <w:multiLevelType w:val="hybridMultilevel"/>
    <w:tmpl w:val="EEA4A06A"/>
    <w:lvl w:ilvl="0" w:tplc="9D86C288">
      <w:start w:val="1"/>
      <w:numFmt w:val="lowerLetter"/>
      <w:lvlText w:val="%1."/>
      <w:lvlJc w:val="left"/>
      <w:pPr>
        <w:ind w:left="360" w:hanging="360"/>
      </w:pPr>
      <w:rPr>
        <w:rFonts w:hint="default"/>
        <w:b w:val="0"/>
        <w:color w:val="auto"/>
        <w:sz w:val="20"/>
        <w:szCs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3">
    <w:nsid w:val="696D42BC"/>
    <w:multiLevelType w:val="hybridMultilevel"/>
    <w:tmpl w:val="6A162944"/>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4">
    <w:nsid w:val="6E49360B"/>
    <w:multiLevelType w:val="hybridMultilevel"/>
    <w:tmpl w:val="D33C3CD8"/>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5">
    <w:nsid w:val="6FB13B25"/>
    <w:multiLevelType w:val="hybridMultilevel"/>
    <w:tmpl w:val="3756263A"/>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6">
    <w:nsid w:val="70536BF4"/>
    <w:multiLevelType w:val="hybridMultilevel"/>
    <w:tmpl w:val="13A4D52E"/>
    <w:lvl w:ilvl="0" w:tplc="059C9852">
      <w:start w:val="1"/>
      <w:numFmt w:val="decimal"/>
      <w:lvlText w:val="%1."/>
      <w:lvlJc w:val="left"/>
      <w:pPr>
        <w:ind w:left="360" w:hanging="360"/>
      </w:pPr>
      <w:rPr>
        <w:rFonts w:cs="Times New Roman" w:hint="default"/>
        <w:b w:val="0"/>
        <w:color w:val="auto"/>
        <w:sz w:val="20"/>
        <w:szCs w:val="2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nsid w:val="70647D2A"/>
    <w:multiLevelType w:val="hybridMultilevel"/>
    <w:tmpl w:val="11F43414"/>
    <w:lvl w:ilvl="0" w:tplc="04090019">
      <w:start w:val="1"/>
      <w:numFmt w:val="lowerLetter"/>
      <w:lvlText w:val="%1."/>
      <w:lvlJc w:val="left"/>
      <w:pPr>
        <w:ind w:left="360" w:hanging="360"/>
      </w:pPr>
      <w:rPr>
        <w:rFonts w:cs="Times New Roman"/>
        <w:b w:val="0"/>
        <w:sz w:val="20"/>
        <w:szCs w:val="2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8">
    <w:nsid w:val="71AB6A4E"/>
    <w:multiLevelType w:val="hybridMultilevel"/>
    <w:tmpl w:val="9DC86C2A"/>
    <w:lvl w:ilvl="0" w:tplc="19F04FFE">
      <w:start w:val="1"/>
      <w:numFmt w:val="lowerLetter"/>
      <w:lvlText w:val="%1."/>
      <w:lvlJc w:val="left"/>
      <w:pPr>
        <w:ind w:left="360" w:hanging="360"/>
      </w:pPr>
      <w:rPr>
        <w:rFonts w:cs="Times New Roman" w:hint="default"/>
        <w:color w:val="auto"/>
        <w:sz w:val="20"/>
        <w:szCs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9">
    <w:nsid w:val="724E7194"/>
    <w:multiLevelType w:val="hybridMultilevel"/>
    <w:tmpl w:val="1B4EE486"/>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EB7BF7"/>
    <w:multiLevelType w:val="hybridMultilevel"/>
    <w:tmpl w:val="3D543462"/>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1">
    <w:nsid w:val="74B33C2D"/>
    <w:multiLevelType w:val="hybridMultilevel"/>
    <w:tmpl w:val="683072F8"/>
    <w:lvl w:ilvl="0" w:tplc="2F48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5DD601F"/>
    <w:multiLevelType w:val="hybridMultilevel"/>
    <w:tmpl w:val="F3C6AD74"/>
    <w:lvl w:ilvl="0" w:tplc="04090019">
      <w:start w:val="1"/>
      <w:numFmt w:val="lowerLetter"/>
      <w:lvlText w:val="%1."/>
      <w:lvlJc w:val="left"/>
      <w:pPr>
        <w:ind w:left="360" w:hanging="360"/>
      </w:pPr>
    </w:lvl>
    <w:lvl w:ilvl="1" w:tplc="E4F8A860">
      <w:start w:val="1"/>
      <w:numFmt w:val="lowerLetter"/>
      <w:lvlText w:val="%2)"/>
      <w:lvlJc w:val="left"/>
      <w:pPr>
        <w:ind w:left="1080" w:hanging="360"/>
      </w:pPr>
      <w:rPr>
        <w:rFonts w:hint="default"/>
        <w:b/>
        <w:color w:val="80800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77BA65AE"/>
    <w:multiLevelType w:val="hybridMultilevel"/>
    <w:tmpl w:val="5A4A2936"/>
    <w:lvl w:ilvl="0" w:tplc="04090019">
      <w:start w:val="1"/>
      <w:numFmt w:val="lowerLetter"/>
      <w:lvlText w:val="%1."/>
      <w:lvlJc w:val="left"/>
      <w:pPr>
        <w:ind w:left="360" w:hanging="360"/>
      </w:pPr>
      <w:rPr>
        <w:rFonts w:hint="default"/>
        <w:b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nsid w:val="78495251"/>
    <w:multiLevelType w:val="hybridMultilevel"/>
    <w:tmpl w:val="92E87A9E"/>
    <w:lvl w:ilvl="0" w:tplc="A6E07CFC">
      <w:start w:val="1"/>
      <w:numFmt w:val="bullet"/>
      <w:lvlText w:val=""/>
      <w:lvlJc w:val="left"/>
      <w:pPr>
        <w:ind w:left="360" w:hanging="360"/>
      </w:pPr>
      <w:rPr>
        <w:rFonts w:ascii="Symbol" w:hAnsi="Symbol" w:hint="default"/>
        <w:b w:val="0"/>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5">
    <w:nsid w:val="787E45DB"/>
    <w:multiLevelType w:val="hybridMultilevel"/>
    <w:tmpl w:val="92AAF50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7AA260BD"/>
    <w:multiLevelType w:val="hybridMultilevel"/>
    <w:tmpl w:val="452CF614"/>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7">
    <w:nsid w:val="7AC65853"/>
    <w:multiLevelType w:val="hybridMultilevel"/>
    <w:tmpl w:val="CF1CFEAE"/>
    <w:lvl w:ilvl="0" w:tplc="14F8CDC0">
      <w:start w:val="1"/>
      <w:numFmt w:val="lowerLetter"/>
      <w:lvlText w:val="%1."/>
      <w:lvlJc w:val="left"/>
      <w:pPr>
        <w:ind w:left="360" w:hanging="360"/>
      </w:pPr>
      <w:rPr>
        <w:rFonts w:hint="default"/>
        <w:b w:val="0"/>
        <w:color w:val="auto"/>
        <w:sz w:val="20"/>
        <w:szCs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8">
    <w:nsid w:val="7CAF0F7D"/>
    <w:multiLevelType w:val="hybridMultilevel"/>
    <w:tmpl w:val="BD862E5E"/>
    <w:lvl w:ilvl="0" w:tplc="04180019">
      <w:start w:val="1"/>
      <w:numFmt w:val="low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09">
    <w:nsid w:val="7D1E3C46"/>
    <w:multiLevelType w:val="hybridMultilevel"/>
    <w:tmpl w:val="158627F2"/>
    <w:lvl w:ilvl="0" w:tplc="04090019">
      <w:start w:val="1"/>
      <w:numFmt w:val="lowerLetter"/>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D6F61C9"/>
    <w:multiLevelType w:val="hybridMultilevel"/>
    <w:tmpl w:val="14F4557A"/>
    <w:lvl w:ilvl="0" w:tplc="B22E41DA">
      <w:start w:val="1"/>
      <w:numFmt w:val="lowerLetter"/>
      <w:lvlText w:val="%1."/>
      <w:lvlJc w:val="left"/>
      <w:pPr>
        <w:ind w:left="360" w:hanging="360"/>
      </w:pPr>
      <w:rPr>
        <w:rFonts w:hint="default"/>
        <w:b w:val="0"/>
        <w:color w:val="auto"/>
        <w:sz w:val="20"/>
        <w:szCs w:val="2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1">
    <w:nsid w:val="7DAC1419"/>
    <w:multiLevelType w:val="hybridMultilevel"/>
    <w:tmpl w:val="F7C2781C"/>
    <w:lvl w:ilvl="0" w:tplc="31669D9E">
      <w:start w:val="1"/>
      <w:numFmt w:val="lowerLetter"/>
      <w:lvlText w:val="%1."/>
      <w:lvlJc w:val="left"/>
      <w:pPr>
        <w:ind w:left="360" w:hanging="360"/>
      </w:pPr>
      <w:rPr>
        <w:rFonts w:hint="default"/>
        <w:b w:val="0"/>
      </w:rPr>
    </w:lvl>
    <w:lvl w:ilvl="1" w:tplc="04180003">
      <w:start w:val="1"/>
      <w:numFmt w:val="bullet"/>
      <w:lvlText w:val="o"/>
      <w:lvlJc w:val="left"/>
      <w:pPr>
        <w:ind w:left="1530" w:hanging="360"/>
      </w:pPr>
      <w:rPr>
        <w:rFonts w:ascii="Courier New" w:hAnsi="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12">
    <w:nsid w:val="7E525C25"/>
    <w:multiLevelType w:val="hybridMultilevel"/>
    <w:tmpl w:val="629445DA"/>
    <w:lvl w:ilvl="0" w:tplc="2D2C7AE6">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nsid w:val="7F5815B6"/>
    <w:multiLevelType w:val="hybridMultilevel"/>
    <w:tmpl w:val="E4008AD4"/>
    <w:lvl w:ilvl="0" w:tplc="04180015">
      <w:start w:val="1"/>
      <w:numFmt w:val="upperLetter"/>
      <w:lvlText w:val="%1."/>
      <w:lvlJc w:val="left"/>
      <w:pPr>
        <w:ind w:left="720" w:hanging="360"/>
      </w:pPr>
      <w:rPr>
        <w:rFonts w:cs="Times New Roman" w:hint="default"/>
      </w:rPr>
    </w:lvl>
    <w:lvl w:ilvl="1" w:tplc="04180019">
      <w:start w:val="1"/>
      <w:numFmt w:val="lowerLetter"/>
      <w:lvlText w:val="%2."/>
      <w:lvlJc w:val="left"/>
      <w:pPr>
        <w:ind w:left="36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46"/>
  </w:num>
  <w:num w:numId="2">
    <w:abstractNumId w:val="5"/>
  </w:num>
  <w:num w:numId="3">
    <w:abstractNumId w:val="59"/>
  </w:num>
  <w:num w:numId="4">
    <w:abstractNumId w:val="81"/>
  </w:num>
  <w:num w:numId="5">
    <w:abstractNumId w:val="34"/>
  </w:num>
  <w:num w:numId="6">
    <w:abstractNumId w:val="26"/>
  </w:num>
  <w:num w:numId="7">
    <w:abstractNumId w:val="88"/>
  </w:num>
  <w:num w:numId="8">
    <w:abstractNumId w:val="51"/>
  </w:num>
  <w:num w:numId="9">
    <w:abstractNumId w:val="87"/>
  </w:num>
  <w:num w:numId="10">
    <w:abstractNumId w:val="107"/>
  </w:num>
  <w:num w:numId="11">
    <w:abstractNumId w:val="110"/>
  </w:num>
  <w:num w:numId="12">
    <w:abstractNumId w:val="44"/>
  </w:num>
  <w:num w:numId="13">
    <w:abstractNumId w:val="62"/>
  </w:num>
  <w:num w:numId="14">
    <w:abstractNumId w:val="92"/>
  </w:num>
  <w:num w:numId="15">
    <w:abstractNumId w:val="32"/>
  </w:num>
  <w:num w:numId="16">
    <w:abstractNumId w:val="69"/>
  </w:num>
  <w:num w:numId="17">
    <w:abstractNumId w:val="33"/>
  </w:num>
  <w:num w:numId="18">
    <w:abstractNumId w:val="42"/>
  </w:num>
  <w:num w:numId="19">
    <w:abstractNumId w:val="77"/>
  </w:num>
  <w:num w:numId="20">
    <w:abstractNumId w:val="104"/>
  </w:num>
  <w:num w:numId="21">
    <w:abstractNumId w:val="95"/>
  </w:num>
  <w:num w:numId="22">
    <w:abstractNumId w:val="94"/>
  </w:num>
  <w:num w:numId="23">
    <w:abstractNumId w:val="106"/>
  </w:num>
  <w:num w:numId="24">
    <w:abstractNumId w:val="78"/>
  </w:num>
  <w:num w:numId="25">
    <w:abstractNumId w:val="65"/>
  </w:num>
  <w:num w:numId="26">
    <w:abstractNumId w:val="64"/>
  </w:num>
  <w:num w:numId="27">
    <w:abstractNumId w:val="29"/>
  </w:num>
  <w:num w:numId="28">
    <w:abstractNumId w:val="37"/>
  </w:num>
  <w:num w:numId="29">
    <w:abstractNumId w:val="72"/>
  </w:num>
  <w:num w:numId="30">
    <w:abstractNumId w:val="60"/>
  </w:num>
  <w:num w:numId="31">
    <w:abstractNumId w:val="1"/>
  </w:num>
  <w:num w:numId="32">
    <w:abstractNumId w:val="22"/>
  </w:num>
  <w:num w:numId="33">
    <w:abstractNumId w:val="111"/>
  </w:num>
  <w:num w:numId="34">
    <w:abstractNumId w:val="40"/>
  </w:num>
  <w:num w:numId="35">
    <w:abstractNumId w:val="19"/>
  </w:num>
  <w:num w:numId="36">
    <w:abstractNumId w:val="103"/>
  </w:num>
  <w:num w:numId="37">
    <w:abstractNumId w:val="56"/>
  </w:num>
  <w:num w:numId="38">
    <w:abstractNumId w:val="17"/>
  </w:num>
  <w:num w:numId="39">
    <w:abstractNumId w:val="79"/>
  </w:num>
  <w:num w:numId="40">
    <w:abstractNumId w:val="82"/>
  </w:num>
  <w:num w:numId="41">
    <w:abstractNumId w:val="49"/>
  </w:num>
  <w:num w:numId="42">
    <w:abstractNumId w:val="10"/>
  </w:num>
  <w:num w:numId="43">
    <w:abstractNumId w:val="98"/>
  </w:num>
  <w:num w:numId="44">
    <w:abstractNumId w:val="20"/>
  </w:num>
  <w:num w:numId="45">
    <w:abstractNumId w:val="16"/>
  </w:num>
  <w:num w:numId="46">
    <w:abstractNumId w:val="100"/>
  </w:num>
  <w:num w:numId="47">
    <w:abstractNumId w:val="93"/>
  </w:num>
  <w:num w:numId="48">
    <w:abstractNumId w:val="12"/>
  </w:num>
  <w:num w:numId="49">
    <w:abstractNumId w:val="112"/>
  </w:num>
  <w:num w:numId="50">
    <w:abstractNumId w:val="61"/>
  </w:num>
  <w:num w:numId="51">
    <w:abstractNumId w:val="9"/>
  </w:num>
  <w:num w:numId="52">
    <w:abstractNumId w:val="91"/>
  </w:num>
  <w:num w:numId="53">
    <w:abstractNumId w:val="2"/>
  </w:num>
  <w:num w:numId="54">
    <w:abstractNumId w:val="80"/>
  </w:num>
  <w:num w:numId="55">
    <w:abstractNumId w:val="55"/>
  </w:num>
  <w:num w:numId="56">
    <w:abstractNumId w:val="8"/>
  </w:num>
  <w:num w:numId="57">
    <w:abstractNumId w:val="109"/>
  </w:num>
  <w:num w:numId="58">
    <w:abstractNumId w:val="83"/>
  </w:num>
  <w:num w:numId="59">
    <w:abstractNumId w:val="68"/>
  </w:num>
  <w:num w:numId="60">
    <w:abstractNumId w:val="24"/>
  </w:num>
  <w:num w:numId="61">
    <w:abstractNumId w:val="90"/>
  </w:num>
  <w:num w:numId="62">
    <w:abstractNumId w:val="74"/>
  </w:num>
  <w:num w:numId="63">
    <w:abstractNumId w:val="89"/>
  </w:num>
  <w:num w:numId="64">
    <w:abstractNumId w:val="48"/>
  </w:num>
  <w:num w:numId="65">
    <w:abstractNumId w:val="43"/>
  </w:num>
  <w:num w:numId="66">
    <w:abstractNumId w:val="14"/>
  </w:num>
  <w:num w:numId="67">
    <w:abstractNumId w:val="39"/>
  </w:num>
  <w:num w:numId="68">
    <w:abstractNumId w:val="96"/>
  </w:num>
  <w:num w:numId="69">
    <w:abstractNumId w:val="35"/>
  </w:num>
  <w:num w:numId="70">
    <w:abstractNumId w:val="85"/>
  </w:num>
  <w:num w:numId="71">
    <w:abstractNumId w:val="97"/>
  </w:num>
  <w:num w:numId="72">
    <w:abstractNumId w:val="31"/>
  </w:num>
  <w:num w:numId="73">
    <w:abstractNumId w:val="0"/>
  </w:num>
  <w:num w:numId="74">
    <w:abstractNumId w:val="4"/>
  </w:num>
  <w:num w:numId="75">
    <w:abstractNumId w:val="86"/>
  </w:num>
  <w:num w:numId="76">
    <w:abstractNumId w:val="57"/>
  </w:num>
  <w:num w:numId="77">
    <w:abstractNumId w:val="113"/>
  </w:num>
  <w:num w:numId="78">
    <w:abstractNumId w:val="3"/>
  </w:num>
  <w:num w:numId="79">
    <w:abstractNumId w:val="41"/>
  </w:num>
  <w:num w:numId="80">
    <w:abstractNumId w:val="71"/>
  </w:num>
  <w:num w:numId="81">
    <w:abstractNumId w:val="102"/>
  </w:num>
  <w:num w:numId="82">
    <w:abstractNumId w:val="73"/>
  </w:num>
  <w:num w:numId="83">
    <w:abstractNumId w:val="47"/>
  </w:num>
  <w:num w:numId="84">
    <w:abstractNumId w:val="13"/>
  </w:num>
  <w:num w:numId="85">
    <w:abstractNumId w:val="38"/>
  </w:num>
  <w:num w:numId="86">
    <w:abstractNumId w:val="25"/>
  </w:num>
  <w:num w:numId="87">
    <w:abstractNumId w:val="11"/>
  </w:num>
  <w:num w:numId="88">
    <w:abstractNumId w:val="28"/>
  </w:num>
  <w:num w:numId="89">
    <w:abstractNumId w:val="63"/>
  </w:num>
  <w:num w:numId="90">
    <w:abstractNumId w:val="21"/>
  </w:num>
  <w:num w:numId="91">
    <w:abstractNumId w:val="108"/>
  </w:num>
  <w:num w:numId="92">
    <w:abstractNumId w:val="27"/>
  </w:num>
  <w:num w:numId="93">
    <w:abstractNumId w:val="53"/>
  </w:num>
  <w:num w:numId="94">
    <w:abstractNumId w:val="67"/>
  </w:num>
  <w:num w:numId="95">
    <w:abstractNumId w:val="52"/>
  </w:num>
  <w:num w:numId="96">
    <w:abstractNumId w:val="58"/>
  </w:num>
  <w:num w:numId="97">
    <w:abstractNumId w:val="75"/>
  </w:num>
  <w:num w:numId="98">
    <w:abstractNumId w:val="99"/>
  </w:num>
  <w:num w:numId="99">
    <w:abstractNumId w:val="84"/>
  </w:num>
  <w:num w:numId="100">
    <w:abstractNumId w:val="23"/>
  </w:num>
  <w:num w:numId="101">
    <w:abstractNumId w:val="45"/>
  </w:num>
  <w:num w:numId="102">
    <w:abstractNumId w:val="7"/>
  </w:num>
  <w:num w:numId="103">
    <w:abstractNumId w:val="66"/>
  </w:num>
  <w:num w:numId="104">
    <w:abstractNumId w:val="6"/>
  </w:num>
  <w:num w:numId="105">
    <w:abstractNumId w:val="18"/>
  </w:num>
  <w:num w:numId="106">
    <w:abstractNumId w:val="15"/>
  </w:num>
  <w:num w:numId="107">
    <w:abstractNumId w:val="36"/>
  </w:num>
  <w:num w:numId="108">
    <w:abstractNumId w:val="54"/>
  </w:num>
  <w:num w:numId="109">
    <w:abstractNumId w:val="101"/>
  </w:num>
  <w:num w:numId="110">
    <w:abstractNumId w:val="105"/>
  </w:num>
  <w:num w:numId="111">
    <w:abstractNumId w:val="70"/>
  </w:num>
  <w:num w:numId="112">
    <w:abstractNumId w:val="50"/>
  </w:num>
  <w:num w:numId="113">
    <w:abstractNumId w:val="76"/>
  </w:num>
  <w:num w:numId="114">
    <w:abstractNumId w:val="30"/>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D276C9"/>
    <w:rsid w:val="0001151E"/>
    <w:rsid w:val="000246AC"/>
    <w:rsid w:val="00035BE5"/>
    <w:rsid w:val="0006032E"/>
    <w:rsid w:val="000706DC"/>
    <w:rsid w:val="00073BB6"/>
    <w:rsid w:val="00094EB0"/>
    <w:rsid w:val="000A17E9"/>
    <w:rsid w:val="000A6E32"/>
    <w:rsid w:val="000C1BF4"/>
    <w:rsid w:val="000D61C4"/>
    <w:rsid w:val="000F6391"/>
    <w:rsid w:val="000F7251"/>
    <w:rsid w:val="00102D4C"/>
    <w:rsid w:val="00105F3C"/>
    <w:rsid w:val="00116528"/>
    <w:rsid w:val="00120A93"/>
    <w:rsid w:val="00131C5D"/>
    <w:rsid w:val="00146988"/>
    <w:rsid w:val="00151E75"/>
    <w:rsid w:val="00153663"/>
    <w:rsid w:val="001615E0"/>
    <w:rsid w:val="00163DF5"/>
    <w:rsid w:val="00165B4A"/>
    <w:rsid w:val="0018129A"/>
    <w:rsid w:val="00181F1E"/>
    <w:rsid w:val="00186734"/>
    <w:rsid w:val="001955B8"/>
    <w:rsid w:val="00196A2B"/>
    <w:rsid w:val="001A1215"/>
    <w:rsid w:val="001A2132"/>
    <w:rsid w:val="001B2212"/>
    <w:rsid w:val="001B569B"/>
    <w:rsid w:val="001B75EC"/>
    <w:rsid w:val="001C169E"/>
    <w:rsid w:val="001C200D"/>
    <w:rsid w:val="001D5271"/>
    <w:rsid w:val="001D5A2D"/>
    <w:rsid w:val="001F30E0"/>
    <w:rsid w:val="001F67A1"/>
    <w:rsid w:val="0022503D"/>
    <w:rsid w:val="002266B3"/>
    <w:rsid w:val="00236A2D"/>
    <w:rsid w:val="002422AD"/>
    <w:rsid w:val="00243A01"/>
    <w:rsid w:val="00250B9E"/>
    <w:rsid w:val="00250FFE"/>
    <w:rsid w:val="002541EB"/>
    <w:rsid w:val="00255808"/>
    <w:rsid w:val="00282016"/>
    <w:rsid w:val="0028604D"/>
    <w:rsid w:val="0029264E"/>
    <w:rsid w:val="0029287C"/>
    <w:rsid w:val="002A189D"/>
    <w:rsid w:val="002A4770"/>
    <w:rsid w:val="002A48FB"/>
    <w:rsid w:val="002A7124"/>
    <w:rsid w:val="002B27F0"/>
    <w:rsid w:val="002B43F8"/>
    <w:rsid w:val="002C60BA"/>
    <w:rsid w:val="002D1811"/>
    <w:rsid w:val="002E2585"/>
    <w:rsid w:val="002E28EF"/>
    <w:rsid w:val="002E6078"/>
    <w:rsid w:val="002F1A9F"/>
    <w:rsid w:val="002F1B00"/>
    <w:rsid w:val="0031364D"/>
    <w:rsid w:val="00315458"/>
    <w:rsid w:val="003239A5"/>
    <w:rsid w:val="00324A97"/>
    <w:rsid w:val="00330603"/>
    <w:rsid w:val="00330ABB"/>
    <w:rsid w:val="003528C7"/>
    <w:rsid w:val="0037009C"/>
    <w:rsid w:val="003751AA"/>
    <w:rsid w:val="00375B6F"/>
    <w:rsid w:val="003817EE"/>
    <w:rsid w:val="00385012"/>
    <w:rsid w:val="0039268E"/>
    <w:rsid w:val="003935A1"/>
    <w:rsid w:val="00394380"/>
    <w:rsid w:val="003B0F62"/>
    <w:rsid w:val="003C03AD"/>
    <w:rsid w:val="003D1A4C"/>
    <w:rsid w:val="003D6160"/>
    <w:rsid w:val="003E07D3"/>
    <w:rsid w:val="003E14CB"/>
    <w:rsid w:val="003E69B4"/>
    <w:rsid w:val="003F4412"/>
    <w:rsid w:val="00401739"/>
    <w:rsid w:val="00401C93"/>
    <w:rsid w:val="00425B79"/>
    <w:rsid w:val="00425D93"/>
    <w:rsid w:val="0042795E"/>
    <w:rsid w:val="00430462"/>
    <w:rsid w:val="00441D53"/>
    <w:rsid w:val="00443051"/>
    <w:rsid w:val="004526CB"/>
    <w:rsid w:val="0045629E"/>
    <w:rsid w:val="00461B6F"/>
    <w:rsid w:val="004817B7"/>
    <w:rsid w:val="00481C49"/>
    <w:rsid w:val="004826EE"/>
    <w:rsid w:val="0048297D"/>
    <w:rsid w:val="004831AE"/>
    <w:rsid w:val="0049796F"/>
    <w:rsid w:val="004A3442"/>
    <w:rsid w:val="004A4D69"/>
    <w:rsid w:val="004A6AAE"/>
    <w:rsid w:val="004B2D23"/>
    <w:rsid w:val="004C1700"/>
    <w:rsid w:val="004C42AF"/>
    <w:rsid w:val="004E11D5"/>
    <w:rsid w:val="004E1F67"/>
    <w:rsid w:val="00503050"/>
    <w:rsid w:val="0050626B"/>
    <w:rsid w:val="00517749"/>
    <w:rsid w:val="00524952"/>
    <w:rsid w:val="00532BC8"/>
    <w:rsid w:val="00540AC0"/>
    <w:rsid w:val="00555E29"/>
    <w:rsid w:val="00573FF1"/>
    <w:rsid w:val="00576068"/>
    <w:rsid w:val="00576A6C"/>
    <w:rsid w:val="00590610"/>
    <w:rsid w:val="00592448"/>
    <w:rsid w:val="005A67CC"/>
    <w:rsid w:val="005D6F0B"/>
    <w:rsid w:val="005E1156"/>
    <w:rsid w:val="005F3DDD"/>
    <w:rsid w:val="005F7785"/>
    <w:rsid w:val="006001AC"/>
    <w:rsid w:val="0061141D"/>
    <w:rsid w:val="006225D4"/>
    <w:rsid w:val="006274E5"/>
    <w:rsid w:val="00651EFF"/>
    <w:rsid w:val="00654BCF"/>
    <w:rsid w:val="00667D2B"/>
    <w:rsid w:val="00672912"/>
    <w:rsid w:val="00672BD9"/>
    <w:rsid w:val="00676ED4"/>
    <w:rsid w:val="00680E2D"/>
    <w:rsid w:val="0068416F"/>
    <w:rsid w:val="00690377"/>
    <w:rsid w:val="00693252"/>
    <w:rsid w:val="00696A9D"/>
    <w:rsid w:val="006D0690"/>
    <w:rsid w:val="006D76B5"/>
    <w:rsid w:val="006E6E93"/>
    <w:rsid w:val="006F160F"/>
    <w:rsid w:val="00710C3A"/>
    <w:rsid w:val="007121B0"/>
    <w:rsid w:val="00720BA1"/>
    <w:rsid w:val="00730C09"/>
    <w:rsid w:val="007356C7"/>
    <w:rsid w:val="0074461B"/>
    <w:rsid w:val="00753EA4"/>
    <w:rsid w:val="00755771"/>
    <w:rsid w:val="00756F41"/>
    <w:rsid w:val="007671E0"/>
    <w:rsid w:val="00773B0B"/>
    <w:rsid w:val="0077658D"/>
    <w:rsid w:val="00782366"/>
    <w:rsid w:val="00791349"/>
    <w:rsid w:val="007A21FA"/>
    <w:rsid w:val="007B0C1B"/>
    <w:rsid w:val="007C021D"/>
    <w:rsid w:val="007D0504"/>
    <w:rsid w:val="007D15AE"/>
    <w:rsid w:val="007D2D8B"/>
    <w:rsid w:val="007E5BDB"/>
    <w:rsid w:val="007E67BD"/>
    <w:rsid w:val="007F4372"/>
    <w:rsid w:val="007F4BA2"/>
    <w:rsid w:val="008026E5"/>
    <w:rsid w:val="00810EA4"/>
    <w:rsid w:val="008231D5"/>
    <w:rsid w:val="00824F87"/>
    <w:rsid w:val="008264E0"/>
    <w:rsid w:val="00831DCB"/>
    <w:rsid w:val="0084349F"/>
    <w:rsid w:val="0085263F"/>
    <w:rsid w:val="00854CFF"/>
    <w:rsid w:val="00866C5A"/>
    <w:rsid w:val="00871D19"/>
    <w:rsid w:val="0087403A"/>
    <w:rsid w:val="00874699"/>
    <w:rsid w:val="008777B2"/>
    <w:rsid w:val="008910D2"/>
    <w:rsid w:val="00895181"/>
    <w:rsid w:val="008A1E10"/>
    <w:rsid w:val="008A402E"/>
    <w:rsid w:val="008B4C94"/>
    <w:rsid w:val="008C3B1F"/>
    <w:rsid w:val="008C4327"/>
    <w:rsid w:val="008D2DEB"/>
    <w:rsid w:val="008D3633"/>
    <w:rsid w:val="008E4F22"/>
    <w:rsid w:val="008F15C5"/>
    <w:rsid w:val="008F593A"/>
    <w:rsid w:val="009019C6"/>
    <w:rsid w:val="00903322"/>
    <w:rsid w:val="009112C6"/>
    <w:rsid w:val="00927D74"/>
    <w:rsid w:val="00940234"/>
    <w:rsid w:val="00943522"/>
    <w:rsid w:val="009462F3"/>
    <w:rsid w:val="00956E5C"/>
    <w:rsid w:val="009625EC"/>
    <w:rsid w:val="00971651"/>
    <w:rsid w:val="00972066"/>
    <w:rsid w:val="00987448"/>
    <w:rsid w:val="00994BBE"/>
    <w:rsid w:val="00997BAB"/>
    <w:rsid w:val="009B67C1"/>
    <w:rsid w:val="009C2995"/>
    <w:rsid w:val="009C4376"/>
    <w:rsid w:val="009C46BF"/>
    <w:rsid w:val="009C5A6B"/>
    <w:rsid w:val="009D46BD"/>
    <w:rsid w:val="009F2CBF"/>
    <w:rsid w:val="009F51FF"/>
    <w:rsid w:val="009F5438"/>
    <w:rsid w:val="00A1441F"/>
    <w:rsid w:val="00A330A9"/>
    <w:rsid w:val="00A45208"/>
    <w:rsid w:val="00A666F7"/>
    <w:rsid w:val="00A91277"/>
    <w:rsid w:val="00A9194A"/>
    <w:rsid w:val="00A9684D"/>
    <w:rsid w:val="00AA0E97"/>
    <w:rsid w:val="00AA2919"/>
    <w:rsid w:val="00AB49B0"/>
    <w:rsid w:val="00AB5977"/>
    <w:rsid w:val="00AC2A01"/>
    <w:rsid w:val="00AC3BBB"/>
    <w:rsid w:val="00AC45D5"/>
    <w:rsid w:val="00AC704D"/>
    <w:rsid w:val="00AD2F0F"/>
    <w:rsid w:val="00AD502C"/>
    <w:rsid w:val="00AD789C"/>
    <w:rsid w:val="00AD7E88"/>
    <w:rsid w:val="00AE6856"/>
    <w:rsid w:val="00B14A40"/>
    <w:rsid w:val="00B15699"/>
    <w:rsid w:val="00B2025F"/>
    <w:rsid w:val="00B308A9"/>
    <w:rsid w:val="00B4607B"/>
    <w:rsid w:val="00B60246"/>
    <w:rsid w:val="00B60C29"/>
    <w:rsid w:val="00B67F55"/>
    <w:rsid w:val="00B779CC"/>
    <w:rsid w:val="00B85184"/>
    <w:rsid w:val="00B86F75"/>
    <w:rsid w:val="00B9317E"/>
    <w:rsid w:val="00B93F2C"/>
    <w:rsid w:val="00BA0B34"/>
    <w:rsid w:val="00BA3BA8"/>
    <w:rsid w:val="00BB409F"/>
    <w:rsid w:val="00BD037E"/>
    <w:rsid w:val="00BD227C"/>
    <w:rsid w:val="00BF2924"/>
    <w:rsid w:val="00C11994"/>
    <w:rsid w:val="00C14398"/>
    <w:rsid w:val="00C214D0"/>
    <w:rsid w:val="00C30CC4"/>
    <w:rsid w:val="00C31B81"/>
    <w:rsid w:val="00C31C72"/>
    <w:rsid w:val="00C373A0"/>
    <w:rsid w:val="00C41DEB"/>
    <w:rsid w:val="00C5392F"/>
    <w:rsid w:val="00C540EE"/>
    <w:rsid w:val="00C606ED"/>
    <w:rsid w:val="00C609F1"/>
    <w:rsid w:val="00C61856"/>
    <w:rsid w:val="00C63F99"/>
    <w:rsid w:val="00C771DB"/>
    <w:rsid w:val="00C9272B"/>
    <w:rsid w:val="00C95EA7"/>
    <w:rsid w:val="00CC76AF"/>
    <w:rsid w:val="00CE7D81"/>
    <w:rsid w:val="00CF30A0"/>
    <w:rsid w:val="00D02EFA"/>
    <w:rsid w:val="00D03540"/>
    <w:rsid w:val="00D03B3E"/>
    <w:rsid w:val="00D07A9B"/>
    <w:rsid w:val="00D12631"/>
    <w:rsid w:val="00D1573E"/>
    <w:rsid w:val="00D204F4"/>
    <w:rsid w:val="00D23909"/>
    <w:rsid w:val="00D251FD"/>
    <w:rsid w:val="00D276C9"/>
    <w:rsid w:val="00D27FF6"/>
    <w:rsid w:val="00D33278"/>
    <w:rsid w:val="00D44D45"/>
    <w:rsid w:val="00D50145"/>
    <w:rsid w:val="00D54EF0"/>
    <w:rsid w:val="00D64B90"/>
    <w:rsid w:val="00D67393"/>
    <w:rsid w:val="00D70D84"/>
    <w:rsid w:val="00D73713"/>
    <w:rsid w:val="00D851DE"/>
    <w:rsid w:val="00D85512"/>
    <w:rsid w:val="00D85F33"/>
    <w:rsid w:val="00DA6C60"/>
    <w:rsid w:val="00DB26F3"/>
    <w:rsid w:val="00DB4F4D"/>
    <w:rsid w:val="00DC18E4"/>
    <w:rsid w:val="00DC3F3B"/>
    <w:rsid w:val="00DC5CD5"/>
    <w:rsid w:val="00DD2112"/>
    <w:rsid w:val="00DE264F"/>
    <w:rsid w:val="00DF35F4"/>
    <w:rsid w:val="00DF439C"/>
    <w:rsid w:val="00E04674"/>
    <w:rsid w:val="00E11C39"/>
    <w:rsid w:val="00E150BD"/>
    <w:rsid w:val="00E340D6"/>
    <w:rsid w:val="00E34A55"/>
    <w:rsid w:val="00E35C39"/>
    <w:rsid w:val="00E42EA8"/>
    <w:rsid w:val="00E45FCE"/>
    <w:rsid w:val="00E52EE2"/>
    <w:rsid w:val="00E618C3"/>
    <w:rsid w:val="00E645BF"/>
    <w:rsid w:val="00E66644"/>
    <w:rsid w:val="00E853E9"/>
    <w:rsid w:val="00E9199B"/>
    <w:rsid w:val="00EA0AD1"/>
    <w:rsid w:val="00EA0C89"/>
    <w:rsid w:val="00EA2EED"/>
    <w:rsid w:val="00EA4C68"/>
    <w:rsid w:val="00EB1598"/>
    <w:rsid w:val="00EB4ABF"/>
    <w:rsid w:val="00EB7C2A"/>
    <w:rsid w:val="00EC1EC9"/>
    <w:rsid w:val="00EC4F8E"/>
    <w:rsid w:val="00EC55A7"/>
    <w:rsid w:val="00ED2B83"/>
    <w:rsid w:val="00EE47A9"/>
    <w:rsid w:val="00EF2B4D"/>
    <w:rsid w:val="00EF6F14"/>
    <w:rsid w:val="00EF76B2"/>
    <w:rsid w:val="00F01D97"/>
    <w:rsid w:val="00F142B5"/>
    <w:rsid w:val="00F2121B"/>
    <w:rsid w:val="00F45EA3"/>
    <w:rsid w:val="00F519C7"/>
    <w:rsid w:val="00F600CA"/>
    <w:rsid w:val="00F610B7"/>
    <w:rsid w:val="00F743A9"/>
    <w:rsid w:val="00F834E6"/>
    <w:rsid w:val="00F837D0"/>
    <w:rsid w:val="00F84907"/>
    <w:rsid w:val="00F9155A"/>
    <w:rsid w:val="00F94979"/>
    <w:rsid w:val="00F95E49"/>
    <w:rsid w:val="00F96E23"/>
    <w:rsid w:val="00FC2DA4"/>
    <w:rsid w:val="00FC6CC1"/>
    <w:rsid w:val="00FD1BDE"/>
    <w:rsid w:val="00FD6A76"/>
    <w:rsid w:val="00FF0461"/>
    <w:rsid w:val="00FF261E"/>
    <w:rsid w:val="00FF70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A9D"/>
  </w:style>
  <w:style w:type="paragraph" w:styleId="Heading1">
    <w:name w:val="heading 1"/>
    <w:basedOn w:val="Normal"/>
    <w:next w:val="Normal"/>
    <w:link w:val="Heading1Char"/>
    <w:uiPriority w:val="99"/>
    <w:qFormat/>
    <w:rsid w:val="007671E0"/>
    <w:pPr>
      <w:keepNext/>
      <w:autoSpaceDE w:val="0"/>
      <w:autoSpaceDN w:val="0"/>
      <w:spacing w:after="0" w:line="240" w:lineRule="auto"/>
      <w:ind w:left="1170" w:hanging="1170"/>
      <w:jc w:val="both"/>
      <w:outlineLvl w:val="0"/>
    </w:pPr>
    <w:rPr>
      <w:rFonts w:ascii="Times New Roman" w:eastAsiaTheme="minorEastAsia" w:hAnsi="Times New Roman" w:cs="Times New Roman"/>
      <w:b/>
      <w:bCs/>
      <w:sz w:val="28"/>
      <w:szCs w:val="28"/>
      <w:lang w:val="ro-RO"/>
    </w:rPr>
  </w:style>
  <w:style w:type="paragraph" w:styleId="Heading2">
    <w:name w:val="heading 2"/>
    <w:basedOn w:val="Default"/>
    <w:next w:val="Default"/>
    <w:link w:val="Heading2Char"/>
    <w:uiPriority w:val="99"/>
    <w:qFormat/>
    <w:rsid w:val="007671E0"/>
    <w:pPr>
      <w:outlineLvl w:val="1"/>
    </w:pPr>
    <w:rPr>
      <w:color w:val="auto"/>
    </w:rPr>
  </w:style>
  <w:style w:type="paragraph" w:styleId="Heading3">
    <w:name w:val="heading 3"/>
    <w:basedOn w:val="Normal"/>
    <w:next w:val="Normal"/>
    <w:link w:val="Heading3Char"/>
    <w:uiPriority w:val="99"/>
    <w:qFormat/>
    <w:rsid w:val="007671E0"/>
    <w:pPr>
      <w:keepNext/>
      <w:autoSpaceDE w:val="0"/>
      <w:autoSpaceDN w:val="0"/>
      <w:spacing w:after="0" w:line="240" w:lineRule="auto"/>
      <w:jc w:val="center"/>
      <w:outlineLvl w:val="2"/>
    </w:pPr>
    <w:rPr>
      <w:rFonts w:ascii="Times New Roman" w:eastAsiaTheme="minorEastAsia" w:hAnsi="Times New Roman" w:cs="Times New Roman"/>
      <w:b/>
      <w:bCs/>
      <w:sz w:val="28"/>
      <w:szCs w:val="28"/>
      <w:lang w:val="ro-RO"/>
    </w:rPr>
  </w:style>
  <w:style w:type="paragraph" w:styleId="Heading4">
    <w:name w:val="heading 4"/>
    <w:basedOn w:val="Normal"/>
    <w:next w:val="Normal"/>
    <w:link w:val="Heading4Char"/>
    <w:uiPriority w:val="99"/>
    <w:qFormat/>
    <w:rsid w:val="007671E0"/>
    <w:pPr>
      <w:keepNext/>
      <w:autoSpaceDE w:val="0"/>
      <w:autoSpaceDN w:val="0"/>
      <w:spacing w:after="0" w:line="240" w:lineRule="auto"/>
      <w:outlineLvl w:val="3"/>
    </w:pPr>
    <w:rPr>
      <w:rFonts w:ascii="TimesNewRomanPS-BoldMT" w:eastAsiaTheme="minorEastAsia" w:hAnsi="TimesNewRomanPS-BoldMT" w:cs="TimesNewRomanPS-BoldMT"/>
      <w:b/>
      <w:bCs/>
      <w:sz w:val="40"/>
      <w:szCs w:val="40"/>
    </w:rPr>
  </w:style>
  <w:style w:type="paragraph" w:styleId="Heading5">
    <w:name w:val="heading 5"/>
    <w:basedOn w:val="Normal"/>
    <w:next w:val="Normal"/>
    <w:link w:val="Heading5Char"/>
    <w:uiPriority w:val="9"/>
    <w:unhideWhenUsed/>
    <w:qFormat/>
    <w:rsid w:val="007671E0"/>
    <w:pPr>
      <w:autoSpaceDE w:val="0"/>
      <w:autoSpaceDN w:val="0"/>
      <w:spacing w:before="240" w:after="60" w:line="240" w:lineRule="auto"/>
      <w:outlineLvl w:val="4"/>
    </w:pPr>
    <w:rPr>
      <w:rFonts w:eastAsiaTheme="minorEastAsia" w:cs="Times New Roman"/>
      <w:b/>
      <w:bCs/>
      <w:i/>
      <w:iCs/>
      <w:sz w:val="26"/>
      <w:szCs w:val="26"/>
      <w:lang w:val="ro-RO"/>
    </w:rPr>
  </w:style>
  <w:style w:type="paragraph" w:styleId="Heading9">
    <w:name w:val="heading 9"/>
    <w:basedOn w:val="Normal"/>
    <w:next w:val="Normal"/>
    <w:link w:val="Heading9Char"/>
    <w:uiPriority w:val="9"/>
    <w:semiHidden/>
    <w:unhideWhenUsed/>
    <w:qFormat/>
    <w:rsid w:val="007671E0"/>
    <w:pPr>
      <w:autoSpaceDE w:val="0"/>
      <w:autoSpaceDN w:val="0"/>
      <w:spacing w:before="240" w:after="60" w:line="240" w:lineRule="auto"/>
      <w:outlineLvl w:val="8"/>
    </w:pPr>
    <w:rPr>
      <w:rFonts w:asciiTheme="majorHAnsi" w:eastAsiaTheme="majorEastAsia" w:hAnsiTheme="majorHAns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0462"/>
    <w:pPr>
      <w:tabs>
        <w:tab w:val="center" w:pos="4703"/>
        <w:tab w:val="right" w:pos="9406"/>
      </w:tabs>
      <w:spacing w:after="0" w:line="240" w:lineRule="auto"/>
    </w:pPr>
  </w:style>
  <w:style w:type="character" w:customStyle="1" w:styleId="HeaderChar">
    <w:name w:val="Header Char"/>
    <w:basedOn w:val="DefaultParagraphFont"/>
    <w:link w:val="Header"/>
    <w:uiPriority w:val="99"/>
    <w:rsid w:val="00430462"/>
  </w:style>
  <w:style w:type="paragraph" w:styleId="Footer">
    <w:name w:val="footer"/>
    <w:basedOn w:val="Normal"/>
    <w:link w:val="FooterChar"/>
    <w:uiPriority w:val="99"/>
    <w:unhideWhenUsed/>
    <w:rsid w:val="00430462"/>
    <w:pPr>
      <w:tabs>
        <w:tab w:val="center" w:pos="4703"/>
        <w:tab w:val="right" w:pos="9406"/>
      </w:tabs>
      <w:spacing w:after="0" w:line="240" w:lineRule="auto"/>
    </w:pPr>
  </w:style>
  <w:style w:type="character" w:customStyle="1" w:styleId="FooterChar">
    <w:name w:val="Footer Char"/>
    <w:basedOn w:val="DefaultParagraphFont"/>
    <w:link w:val="Footer"/>
    <w:uiPriority w:val="99"/>
    <w:rsid w:val="00430462"/>
  </w:style>
  <w:style w:type="paragraph" w:styleId="BalloonText">
    <w:name w:val="Balloon Text"/>
    <w:basedOn w:val="Normal"/>
    <w:link w:val="BalloonTextChar"/>
    <w:uiPriority w:val="99"/>
    <w:semiHidden/>
    <w:unhideWhenUsed/>
    <w:rsid w:val="00D737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713"/>
    <w:rPr>
      <w:rFonts w:ascii="Tahoma" w:hAnsi="Tahoma" w:cs="Tahoma"/>
      <w:sz w:val="16"/>
      <w:szCs w:val="16"/>
    </w:rPr>
  </w:style>
  <w:style w:type="paragraph" w:styleId="NoSpacing">
    <w:name w:val="No Spacing"/>
    <w:link w:val="NoSpacingChar"/>
    <w:uiPriority w:val="1"/>
    <w:qFormat/>
    <w:rsid w:val="0061141D"/>
    <w:pPr>
      <w:spacing w:after="0" w:line="240" w:lineRule="auto"/>
    </w:pPr>
    <w:rPr>
      <w:rFonts w:ascii="Times New Roman" w:eastAsia="Times New Roman" w:hAnsi="Times New Roman" w:cs="Times New Roman"/>
      <w:sz w:val="20"/>
      <w:szCs w:val="20"/>
      <w:lang w:val="en-AU" w:eastAsia="fr-FR"/>
    </w:rPr>
  </w:style>
  <w:style w:type="character" w:customStyle="1" w:styleId="NoSpacingChar">
    <w:name w:val="No Spacing Char"/>
    <w:link w:val="NoSpacing"/>
    <w:uiPriority w:val="1"/>
    <w:rsid w:val="0061141D"/>
    <w:rPr>
      <w:rFonts w:ascii="Times New Roman" w:eastAsia="Times New Roman" w:hAnsi="Times New Roman" w:cs="Times New Roman"/>
      <w:sz w:val="20"/>
      <w:szCs w:val="20"/>
      <w:lang w:val="en-AU" w:eastAsia="fr-FR"/>
    </w:rPr>
  </w:style>
  <w:style w:type="paragraph" w:styleId="ListParagraph">
    <w:name w:val="List Paragraph"/>
    <w:basedOn w:val="Normal"/>
    <w:uiPriority w:val="34"/>
    <w:qFormat/>
    <w:rsid w:val="000A6E32"/>
    <w:pPr>
      <w:ind w:left="720"/>
      <w:contextualSpacing/>
    </w:pPr>
  </w:style>
  <w:style w:type="paragraph" w:styleId="Caption">
    <w:name w:val="caption"/>
    <w:basedOn w:val="Normal"/>
    <w:next w:val="Normal"/>
    <w:uiPriority w:val="35"/>
    <w:unhideWhenUsed/>
    <w:qFormat/>
    <w:rsid w:val="00E150BD"/>
    <w:pPr>
      <w:spacing w:line="240" w:lineRule="auto"/>
    </w:pPr>
    <w:rPr>
      <w:b/>
      <w:bCs/>
      <w:color w:val="4F81BD" w:themeColor="accent1"/>
      <w:sz w:val="18"/>
      <w:szCs w:val="18"/>
    </w:rPr>
  </w:style>
  <w:style w:type="character" w:styleId="Strong">
    <w:name w:val="Strong"/>
    <w:basedOn w:val="DefaultParagraphFont"/>
    <w:uiPriority w:val="22"/>
    <w:qFormat/>
    <w:rsid w:val="002E2585"/>
    <w:rPr>
      <w:b/>
      <w:bCs/>
    </w:rPr>
  </w:style>
  <w:style w:type="character" w:customStyle="1" w:styleId="Heading1Char">
    <w:name w:val="Heading 1 Char"/>
    <w:basedOn w:val="DefaultParagraphFont"/>
    <w:link w:val="Heading1"/>
    <w:uiPriority w:val="99"/>
    <w:rsid w:val="007671E0"/>
    <w:rPr>
      <w:rFonts w:ascii="Times New Roman" w:eastAsiaTheme="minorEastAsia" w:hAnsi="Times New Roman" w:cs="Times New Roman"/>
      <w:b/>
      <w:bCs/>
      <w:sz w:val="28"/>
      <w:szCs w:val="28"/>
      <w:lang w:val="ro-RO"/>
    </w:rPr>
  </w:style>
  <w:style w:type="character" w:customStyle="1" w:styleId="Heading2Char">
    <w:name w:val="Heading 2 Char"/>
    <w:basedOn w:val="DefaultParagraphFont"/>
    <w:link w:val="Heading2"/>
    <w:uiPriority w:val="99"/>
    <w:rsid w:val="007671E0"/>
    <w:rPr>
      <w:rFonts w:ascii="Times New Roman" w:eastAsiaTheme="minorEastAsia" w:hAnsi="Times New Roman" w:cs="Times New Roman"/>
      <w:sz w:val="24"/>
      <w:szCs w:val="24"/>
      <w:lang w:val="ro-RO"/>
    </w:rPr>
  </w:style>
  <w:style w:type="character" w:customStyle="1" w:styleId="Heading3Char">
    <w:name w:val="Heading 3 Char"/>
    <w:basedOn w:val="DefaultParagraphFont"/>
    <w:link w:val="Heading3"/>
    <w:uiPriority w:val="99"/>
    <w:rsid w:val="007671E0"/>
    <w:rPr>
      <w:rFonts w:ascii="Times New Roman" w:eastAsiaTheme="minorEastAsia" w:hAnsi="Times New Roman" w:cs="Times New Roman"/>
      <w:b/>
      <w:bCs/>
      <w:sz w:val="28"/>
      <w:szCs w:val="28"/>
      <w:lang w:val="ro-RO"/>
    </w:rPr>
  </w:style>
  <w:style w:type="character" w:customStyle="1" w:styleId="Heading4Char">
    <w:name w:val="Heading 4 Char"/>
    <w:basedOn w:val="DefaultParagraphFont"/>
    <w:link w:val="Heading4"/>
    <w:uiPriority w:val="99"/>
    <w:rsid w:val="007671E0"/>
    <w:rPr>
      <w:rFonts w:ascii="TimesNewRomanPS-BoldMT" w:eastAsiaTheme="minorEastAsia" w:hAnsi="TimesNewRomanPS-BoldMT" w:cs="TimesNewRomanPS-BoldMT"/>
      <w:b/>
      <w:bCs/>
      <w:sz w:val="40"/>
      <w:szCs w:val="40"/>
    </w:rPr>
  </w:style>
  <w:style w:type="character" w:customStyle="1" w:styleId="Heading5Char">
    <w:name w:val="Heading 5 Char"/>
    <w:basedOn w:val="DefaultParagraphFont"/>
    <w:link w:val="Heading5"/>
    <w:uiPriority w:val="9"/>
    <w:rsid w:val="007671E0"/>
    <w:rPr>
      <w:rFonts w:eastAsiaTheme="minorEastAsia" w:cs="Times New Roman"/>
      <w:b/>
      <w:bCs/>
      <w:i/>
      <w:iCs/>
      <w:sz w:val="26"/>
      <w:szCs w:val="26"/>
      <w:lang w:val="ro-RO"/>
    </w:rPr>
  </w:style>
  <w:style w:type="character" w:customStyle="1" w:styleId="Heading9Char">
    <w:name w:val="Heading 9 Char"/>
    <w:basedOn w:val="DefaultParagraphFont"/>
    <w:link w:val="Heading9"/>
    <w:uiPriority w:val="9"/>
    <w:semiHidden/>
    <w:rsid w:val="007671E0"/>
    <w:rPr>
      <w:rFonts w:asciiTheme="majorHAnsi" w:eastAsiaTheme="majorEastAsia" w:hAnsiTheme="majorHAnsi" w:cs="Times New Roman"/>
      <w:lang w:val="ro-RO"/>
    </w:rPr>
  </w:style>
  <w:style w:type="numbering" w:customStyle="1" w:styleId="NoList1">
    <w:name w:val="No List1"/>
    <w:next w:val="NoList"/>
    <w:uiPriority w:val="99"/>
    <w:semiHidden/>
    <w:unhideWhenUsed/>
    <w:rsid w:val="007671E0"/>
  </w:style>
  <w:style w:type="paragraph" w:customStyle="1" w:styleId="Default">
    <w:name w:val="Default"/>
    <w:rsid w:val="007671E0"/>
    <w:pPr>
      <w:autoSpaceDE w:val="0"/>
      <w:autoSpaceDN w:val="0"/>
      <w:spacing w:after="0" w:line="240" w:lineRule="auto"/>
    </w:pPr>
    <w:rPr>
      <w:rFonts w:ascii="Times New Roman" w:eastAsiaTheme="minorEastAsia" w:hAnsi="Times New Roman" w:cs="Times New Roman"/>
      <w:color w:val="000000"/>
      <w:sz w:val="24"/>
      <w:szCs w:val="24"/>
      <w:lang w:val="ro-RO"/>
    </w:rPr>
  </w:style>
  <w:style w:type="paragraph" w:customStyle="1" w:styleId="Stil">
    <w:name w:val="Stil"/>
    <w:uiPriority w:val="99"/>
    <w:rsid w:val="007671E0"/>
    <w:pPr>
      <w:widowControl w:val="0"/>
      <w:autoSpaceDE w:val="0"/>
      <w:autoSpaceDN w:val="0"/>
      <w:spacing w:after="0" w:line="240" w:lineRule="auto"/>
    </w:pPr>
    <w:rPr>
      <w:rFonts w:ascii="Times New Roman" w:eastAsiaTheme="minorEastAsia" w:hAnsi="Times New Roman" w:cs="Times New Roman"/>
      <w:sz w:val="24"/>
      <w:szCs w:val="24"/>
      <w:lang w:val="ro-RO"/>
    </w:rPr>
  </w:style>
  <w:style w:type="paragraph" w:styleId="BodyText2">
    <w:name w:val="Body Text 2"/>
    <w:basedOn w:val="Normal"/>
    <w:link w:val="BodyText2Char"/>
    <w:uiPriority w:val="99"/>
    <w:rsid w:val="007671E0"/>
    <w:pPr>
      <w:autoSpaceDE w:val="0"/>
      <w:autoSpaceDN w:val="0"/>
      <w:spacing w:after="0" w:line="240" w:lineRule="auto"/>
    </w:pPr>
    <w:rPr>
      <w:rFonts w:ascii="Times New Roman" w:eastAsiaTheme="minorEastAsia" w:hAnsi="Times New Roman" w:cs="Times New Roman"/>
      <w:color w:val="FF0000"/>
      <w:sz w:val="24"/>
      <w:szCs w:val="24"/>
    </w:rPr>
  </w:style>
  <w:style w:type="character" w:customStyle="1" w:styleId="BodyText2Char">
    <w:name w:val="Body Text 2 Char"/>
    <w:basedOn w:val="DefaultParagraphFont"/>
    <w:link w:val="BodyText2"/>
    <w:uiPriority w:val="99"/>
    <w:rsid w:val="007671E0"/>
    <w:rPr>
      <w:rFonts w:ascii="Times New Roman" w:eastAsiaTheme="minorEastAsia" w:hAnsi="Times New Roman" w:cs="Times New Roman"/>
      <w:color w:val="FF0000"/>
      <w:sz w:val="24"/>
      <w:szCs w:val="24"/>
    </w:rPr>
  </w:style>
  <w:style w:type="paragraph" w:styleId="BodyTextIndent3">
    <w:name w:val="Body Text Indent 3"/>
    <w:basedOn w:val="Default"/>
    <w:next w:val="Default"/>
    <w:link w:val="BodyTextIndent3Char"/>
    <w:uiPriority w:val="99"/>
    <w:rsid w:val="007671E0"/>
    <w:pPr>
      <w:spacing w:after="120"/>
    </w:pPr>
    <w:rPr>
      <w:color w:val="auto"/>
    </w:rPr>
  </w:style>
  <w:style w:type="character" w:customStyle="1" w:styleId="BodyTextIndent3Char">
    <w:name w:val="Body Text Indent 3 Char"/>
    <w:basedOn w:val="DefaultParagraphFont"/>
    <w:link w:val="BodyTextIndent3"/>
    <w:uiPriority w:val="99"/>
    <w:rsid w:val="007671E0"/>
    <w:rPr>
      <w:rFonts w:ascii="Times New Roman" w:eastAsiaTheme="minorEastAsia" w:hAnsi="Times New Roman" w:cs="Times New Roman"/>
      <w:sz w:val="24"/>
      <w:szCs w:val="24"/>
      <w:lang w:val="ro-RO"/>
    </w:rPr>
  </w:style>
  <w:style w:type="paragraph" w:styleId="BodyText">
    <w:name w:val="Body Text"/>
    <w:basedOn w:val="Default"/>
    <w:next w:val="Default"/>
    <w:link w:val="BodyTextChar"/>
    <w:uiPriority w:val="99"/>
    <w:rsid w:val="007671E0"/>
    <w:rPr>
      <w:color w:val="auto"/>
    </w:rPr>
  </w:style>
  <w:style w:type="character" w:customStyle="1" w:styleId="BodyTextChar">
    <w:name w:val="Body Text Char"/>
    <w:basedOn w:val="DefaultParagraphFont"/>
    <w:link w:val="BodyText"/>
    <w:uiPriority w:val="99"/>
    <w:rsid w:val="007671E0"/>
    <w:rPr>
      <w:rFonts w:ascii="Times New Roman" w:eastAsiaTheme="minorEastAsia" w:hAnsi="Times New Roman" w:cs="Times New Roman"/>
      <w:sz w:val="24"/>
      <w:szCs w:val="24"/>
      <w:lang w:val="ro-RO"/>
    </w:rPr>
  </w:style>
  <w:style w:type="paragraph" w:styleId="BodyTextIndent2">
    <w:name w:val="Body Text Indent 2"/>
    <w:basedOn w:val="Normal"/>
    <w:link w:val="BodyTextIndent2Char"/>
    <w:uiPriority w:val="99"/>
    <w:rsid w:val="007671E0"/>
    <w:pPr>
      <w:autoSpaceDE w:val="0"/>
      <w:autoSpaceDN w:val="0"/>
      <w:spacing w:after="0" w:line="240" w:lineRule="auto"/>
      <w:ind w:firstLine="720"/>
      <w:jc w:val="both"/>
    </w:pPr>
    <w:rPr>
      <w:rFonts w:ascii="Times New Roman" w:eastAsiaTheme="minorEastAsia" w:hAnsi="Times New Roman" w:cs="Times New Roman"/>
      <w:sz w:val="28"/>
      <w:szCs w:val="28"/>
      <w:lang w:val="ro-RO"/>
    </w:rPr>
  </w:style>
  <w:style w:type="character" w:customStyle="1" w:styleId="BodyTextIndent2Char">
    <w:name w:val="Body Text Indent 2 Char"/>
    <w:basedOn w:val="DefaultParagraphFont"/>
    <w:link w:val="BodyTextIndent2"/>
    <w:uiPriority w:val="99"/>
    <w:rsid w:val="007671E0"/>
    <w:rPr>
      <w:rFonts w:ascii="Times New Roman" w:eastAsiaTheme="minorEastAsia" w:hAnsi="Times New Roman" w:cs="Times New Roman"/>
      <w:sz w:val="28"/>
      <w:szCs w:val="28"/>
      <w:lang w:val="ro-RO"/>
    </w:rPr>
  </w:style>
  <w:style w:type="character" w:styleId="PageNumber">
    <w:name w:val="page number"/>
    <w:basedOn w:val="DefaultParagraphFont"/>
    <w:uiPriority w:val="99"/>
    <w:rsid w:val="007671E0"/>
    <w:rPr>
      <w:rFonts w:cs="Times New Roman"/>
    </w:rPr>
  </w:style>
  <w:style w:type="paragraph" w:styleId="BodyText3">
    <w:name w:val="Body Text 3"/>
    <w:basedOn w:val="Normal"/>
    <w:link w:val="BodyText3Char"/>
    <w:uiPriority w:val="99"/>
    <w:rsid w:val="007671E0"/>
    <w:pPr>
      <w:autoSpaceDE w:val="0"/>
      <w:autoSpaceDN w:val="0"/>
      <w:spacing w:after="0" w:line="240" w:lineRule="auto"/>
      <w:jc w:val="both"/>
    </w:pPr>
    <w:rPr>
      <w:rFonts w:ascii="Times New Roman" w:eastAsiaTheme="minorEastAsia" w:hAnsi="Times New Roman" w:cs="Times New Roman"/>
      <w:sz w:val="28"/>
      <w:szCs w:val="28"/>
      <w:lang w:val="ro-RO"/>
    </w:rPr>
  </w:style>
  <w:style w:type="character" w:customStyle="1" w:styleId="BodyText3Char">
    <w:name w:val="Body Text 3 Char"/>
    <w:basedOn w:val="DefaultParagraphFont"/>
    <w:link w:val="BodyText3"/>
    <w:uiPriority w:val="99"/>
    <w:rsid w:val="007671E0"/>
    <w:rPr>
      <w:rFonts w:ascii="Times New Roman" w:eastAsiaTheme="minorEastAsia" w:hAnsi="Times New Roman" w:cs="Times New Roman"/>
      <w:sz w:val="28"/>
      <w:szCs w:val="28"/>
      <w:lang w:val="ro-RO"/>
    </w:rPr>
  </w:style>
  <w:style w:type="table" w:styleId="TableGrid">
    <w:name w:val="Table Grid"/>
    <w:basedOn w:val="TableNormal"/>
    <w:uiPriority w:val="59"/>
    <w:rsid w:val="007671E0"/>
    <w:pPr>
      <w:spacing w:after="0" w:line="240" w:lineRule="auto"/>
    </w:pPr>
    <w:rPr>
      <w:rFonts w:eastAsiaTheme="minorEastAsia" w:cs="Times New Roman"/>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671E0"/>
    <w:pPr>
      <w:autoSpaceDE w:val="0"/>
      <w:autoSpaceDN w:val="0"/>
      <w:spacing w:after="120" w:line="240" w:lineRule="auto"/>
      <w:ind w:left="283"/>
    </w:pPr>
    <w:rPr>
      <w:rFonts w:ascii="Times New Roman" w:eastAsiaTheme="minorEastAsia" w:hAnsi="Times New Roman" w:cs="Times New Roman"/>
      <w:sz w:val="24"/>
      <w:szCs w:val="24"/>
      <w:lang w:val="ro-RO"/>
    </w:rPr>
  </w:style>
  <w:style w:type="character" w:customStyle="1" w:styleId="BodyTextIndentChar">
    <w:name w:val="Body Text Indent Char"/>
    <w:basedOn w:val="DefaultParagraphFont"/>
    <w:link w:val="BodyTextIndent"/>
    <w:uiPriority w:val="99"/>
    <w:semiHidden/>
    <w:rsid w:val="007671E0"/>
    <w:rPr>
      <w:rFonts w:ascii="Times New Roman" w:eastAsiaTheme="minorEastAsia" w:hAnsi="Times New Roman" w:cs="Times New Roman"/>
      <w:sz w:val="24"/>
      <w:szCs w:val="24"/>
      <w:lang w:val="ro-RO"/>
    </w:rPr>
  </w:style>
  <w:style w:type="character" w:customStyle="1" w:styleId="part">
    <w:name w:val="p_art"/>
    <w:basedOn w:val="DefaultParagraphFont"/>
    <w:rsid w:val="00927D74"/>
  </w:style>
  <w:style w:type="character" w:customStyle="1" w:styleId="ppar">
    <w:name w:val="p_par"/>
    <w:basedOn w:val="DefaultParagraphFont"/>
    <w:rsid w:val="00927D74"/>
  </w:style>
  <w:style w:type="character" w:customStyle="1" w:styleId="l5def1">
    <w:name w:val="l5def1"/>
    <w:rsid w:val="00BD037E"/>
    <w:rPr>
      <w:rFonts w:ascii="Arial" w:hAnsi="Arial" w:cs="Arial" w:hint="default"/>
      <w:color w:val="000000"/>
      <w:sz w:val="20"/>
      <w:szCs w:val="20"/>
    </w:rPr>
  </w:style>
  <w:style w:type="character" w:styleId="Hyperlink">
    <w:name w:val="Hyperlink"/>
    <w:basedOn w:val="DefaultParagraphFont"/>
    <w:uiPriority w:val="99"/>
    <w:semiHidden/>
    <w:unhideWhenUsed/>
    <w:rsid w:val="00B308A9"/>
    <w:rPr>
      <w:rFonts w:cs="Times New Roman"/>
      <w:color w:val="0000FF"/>
      <w:u w:val="single"/>
    </w:rPr>
  </w:style>
  <w:style w:type="character" w:customStyle="1" w:styleId="FontStyle144">
    <w:name w:val="Font Style144"/>
    <w:uiPriority w:val="99"/>
    <w:rsid w:val="00AE6856"/>
    <w:rPr>
      <w:rFonts w:ascii="Times New Roman" w:hAnsi="Times New Roman"/>
      <w:sz w:val="26"/>
    </w:rPr>
  </w:style>
  <w:style w:type="character" w:customStyle="1" w:styleId="do1">
    <w:name w:val="do1"/>
    <w:rsid w:val="00AA2919"/>
    <w:rPr>
      <w:b/>
      <w:sz w:val="26"/>
    </w:rPr>
  </w:style>
  <w:style w:type="paragraph" w:customStyle="1" w:styleId="titlu">
    <w:name w:val="titlu"/>
    <w:basedOn w:val="Normal"/>
    <w:rsid w:val="00EF6F14"/>
    <w:pPr>
      <w:spacing w:before="100" w:beforeAutospacing="1" w:after="100" w:afterAutospacing="1" w:line="240" w:lineRule="auto"/>
    </w:pPr>
    <w:rPr>
      <w:rFonts w:ascii="Times New Roman" w:eastAsia="Times New Roman" w:hAnsi="Times New Roman" w:cs="Times New Roman"/>
      <w:b/>
      <w:bCs/>
      <w:color w:val="0000FF"/>
      <w:sz w:val="20"/>
      <w:szCs w:val="20"/>
      <w:lang w:val="ro-RO" w:eastAsia="ro-RO"/>
    </w:rPr>
  </w:style>
  <w:style w:type="character" w:customStyle="1" w:styleId="apple-converted-space">
    <w:name w:val="apple-converted-space"/>
    <w:basedOn w:val="DefaultParagraphFont"/>
    <w:rsid w:val="00D251F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ct:139852%200" TargetMode="External"/><Relationship Id="rId13" Type="http://schemas.openxmlformats.org/officeDocument/2006/relationships/hyperlink" Target="act:255501%20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act:139852%20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ct:255574%200" TargetMode="External"/><Relationship Id="rId5" Type="http://schemas.openxmlformats.org/officeDocument/2006/relationships/footnotes" Target="footnotes.xml"/><Relationship Id="rId15" Type="http://schemas.openxmlformats.org/officeDocument/2006/relationships/hyperlink" Target="act:423155%2069824643" TargetMode="External"/><Relationship Id="rId10" Type="http://schemas.openxmlformats.org/officeDocument/2006/relationships/hyperlink" Target="act:255501%20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act:139852%200" TargetMode="External"/><Relationship Id="rId14" Type="http://schemas.openxmlformats.org/officeDocument/2006/relationships/hyperlink" Target="act:255574%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37483</Words>
  <Characters>213655</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Eminescu</dc:creator>
  <cp:keywords/>
  <dc:description/>
  <cp:lastModifiedBy>CHANGE_ME1</cp:lastModifiedBy>
  <cp:revision>2</cp:revision>
  <cp:lastPrinted>2015-03-04T09:45:00Z</cp:lastPrinted>
  <dcterms:created xsi:type="dcterms:W3CDTF">2015-09-29T19:00:00Z</dcterms:created>
  <dcterms:modified xsi:type="dcterms:W3CDTF">2015-09-29T19:00:00Z</dcterms:modified>
</cp:coreProperties>
</file>